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21C" w:rsidRPr="00BD6C6A" w:rsidRDefault="0066521C" w:rsidP="008126DE">
      <w:pPr>
        <w:jc w:val="center"/>
        <w:rPr>
          <w:sz w:val="28"/>
          <w:szCs w:val="28"/>
        </w:rPr>
      </w:pPr>
      <w:r w:rsidRPr="00BD6C6A">
        <w:rPr>
          <w:sz w:val="28"/>
          <w:szCs w:val="28"/>
        </w:rPr>
        <w:t>САНКТ-ПЕТЕРБУРГСКИЙ ГОСУДАРСТВЕННЫЙ УНИВЕРСИТЕТ</w:t>
      </w:r>
    </w:p>
    <w:p w:rsidR="0066521C" w:rsidRPr="00BD6C6A" w:rsidRDefault="0066521C" w:rsidP="008126DE">
      <w:pPr>
        <w:jc w:val="center"/>
        <w:rPr>
          <w:sz w:val="28"/>
          <w:szCs w:val="28"/>
        </w:rPr>
      </w:pPr>
      <w:r w:rsidRPr="00BD6C6A">
        <w:rPr>
          <w:sz w:val="28"/>
          <w:szCs w:val="28"/>
        </w:rPr>
        <w:t>Математико-механический факультет</w:t>
      </w:r>
    </w:p>
    <w:p w:rsidR="0066521C" w:rsidRPr="00836AA4" w:rsidRDefault="0066521C" w:rsidP="008126DE">
      <w:pPr>
        <w:rPr>
          <w:b/>
          <w:bCs/>
          <w:szCs w:val="24"/>
        </w:rPr>
      </w:pPr>
    </w:p>
    <w:p w:rsidR="0066521C" w:rsidRPr="00836AA4" w:rsidRDefault="0066521C" w:rsidP="008126DE">
      <w:pPr>
        <w:rPr>
          <w:b/>
          <w:bCs/>
          <w:szCs w:val="24"/>
        </w:rPr>
      </w:pPr>
    </w:p>
    <w:p w:rsidR="0066521C" w:rsidRPr="00D90C97" w:rsidRDefault="0066521C" w:rsidP="008126DE">
      <w:pPr>
        <w:jc w:val="center"/>
        <w:rPr>
          <w:sz w:val="28"/>
          <w:szCs w:val="28"/>
        </w:rPr>
      </w:pPr>
      <w:r w:rsidRPr="00D90C97">
        <w:rPr>
          <w:sz w:val="28"/>
          <w:szCs w:val="28"/>
        </w:rPr>
        <w:t>Кафедра системного программирования</w:t>
      </w:r>
    </w:p>
    <w:p w:rsidR="0066521C" w:rsidRPr="00836AA4" w:rsidRDefault="0066521C" w:rsidP="008126DE">
      <w:pPr>
        <w:rPr>
          <w:szCs w:val="24"/>
        </w:rPr>
      </w:pPr>
    </w:p>
    <w:p w:rsidR="0066521C" w:rsidRDefault="0066521C" w:rsidP="008126DE">
      <w:pPr>
        <w:rPr>
          <w:szCs w:val="24"/>
        </w:rPr>
      </w:pPr>
    </w:p>
    <w:p w:rsidR="0066521C" w:rsidRPr="00836AA4" w:rsidRDefault="0066521C" w:rsidP="008126DE">
      <w:pPr>
        <w:rPr>
          <w:szCs w:val="24"/>
        </w:rPr>
      </w:pPr>
    </w:p>
    <w:p w:rsidR="0066521C" w:rsidRPr="00836AA4" w:rsidRDefault="0066521C" w:rsidP="008126DE">
      <w:pPr>
        <w:rPr>
          <w:szCs w:val="24"/>
        </w:rPr>
      </w:pPr>
    </w:p>
    <w:p w:rsidR="0066521C" w:rsidRPr="0066521C" w:rsidRDefault="0066521C" w:rsidP="008126DE">
      <w:pPr>
        <w:jc w:val="center"/>
        <w:rPr>
          <w:sz w:val="40"/>
          <w:szCs w:val="40"/>
        </w:rPr>
      </w:pPr>
      <w:r>
        <w:rPr>
          <w:sz w:val="40"/>
          <w:szCs w:val="40"/>
        </w:rPr>
        <w:t>ГЕНЕРАЦИЯ КОДА ПО ДИАГРАММЕ АКТИВНОСТЕЙ</w:t>
      </w:r>
    </w:p>
    <w:p w:rsidR="0066521C" w:rsidRDefault="0066521C" w:rsidP="008126DE">
      <w:pPr>
        <w:rPr>
          <w:szCs w:val="24"/>
        </w:rPr>
      </w:pPr>
    </w:p>
    <w:p w:rsidR="0066521C" w:rsidRPr="00BD6C6A" w:rsidRDefault="0066521C" w:rsidP="008126DE">
      <w:pPr>
        <w:rPr>
          <w:szCs w:val="24"/>
        </w:rPr>
      </w:pPr>
    </w:p>
    <w:p w:rsidR="0066521C" w:rsidRDefault="0066521C" w:rsidP="008126DE">
      <w:pPr>
        <w:jc w:val="center"/>
      </w:pPr>
      <w:r w:rsidRPr="00D1032B">
        <w:t>Дипломная работа</w:t>
      </w:r>
      <w:r>
        <w:rPr>
          <w:rFonts w:cs="Courier New"/>
        </w:rPr>
        <w:t xml:space="preserve"> </w:t>
      </w:r>
      <w:r>
        <w:t>студен</w:t>
      </w:r>
      <w:r w:rsidR="008126DE">
        <w:t>т</w:t>
      </w:r>
      <w:r>
        <w:t>ки 545</w:t>
      </w:r>
      <w:r w:rsidRPr="00D1032B">
        <w:t xml:space="preserve"> группы</w:t>
      </w:r>
    </w:p>
    <w:p w:rsidR="0066521C" w:rsidRPr="00D1032B" w:rsidRDefault="0066521C" w:rsidP="008126DE">
      <w:pPr>
        <w:jc w:val="center"/>
      </w:pPr>
    </w:p>
    <w:p w:rsidR="0066521C" w:rsidRPr="0066521C" w:rsidRDefault="0066521C" w:rsidP="008126DE">
      <w:pPr>
        <w:jc w:val="center"/>
        <w:rPr>
          <w:sz w:val="28"/>
          <w:szCs w:val="28"/>
        </w:rPr>
      </w:pPr>
      <w:r>
        <w:rPr>
          <w:sz w:val="28"/>
          <w:szCs w:val="28"/>
        </w:rPr>
        <w:t>Ивановой Оксаны Олеговны</w:t>
      </w:r>
    </w:p>
    <w:p w:rsidR="0066521C" w:rsidRPr="00D1032B" w:rsidRDefault="0066521C" w:rsidP="008126DE"/>
    <w:tbl>
      <w:tblPr>
        <w:tblStyle w:val="af2"/>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08"/>
        <w:gridCol w:w="2545"/>
        <w:gridCol w:w="3827"/>
      </w:tblGrid>
      <w:tr w:rsidR="0066521C" w:rsidRPr="00D1032B" w:rsidTr="0066521C">
        <w:trPr>
          <w:trHeight w:val="1190"/>
        </w:trPr>
        <w:tc>
          <w:tcPr>
            <w:tcW w:w="2808" w:type="dxa"/>
          </w:tcPr>
          <w:p w:rsidR="0066521C" w:rsidRPr="00D1032B" w:rsidRDefault="0066521C" w:rsidP="008126DE">
            <w:pPr>
              <w:spacing w:line="360" w:lineRule="auto"/>
            </w:pPr>
            <w:r w:rsidRPr="00D1032B">
              <w:t>Научный руководитель</w:t>
            </w:r>
          </w:p>
        </w:tc>
        <w:tc>
          <w:tcPr>
            <w:tcW w:w="2545" w:type="dxa"/>
          </w:tcPr>
          <w:p w:rsidR="0066521C" w:rsidRPr="00D1032B" w:rsidRDefault="0066521C" w:rsidP="008126DE">
            <w:pPr>
              <w:spacing w:line="360" w:lineRule="auto"/>
              <w:jc w:val="center"/>
            </w:pPr>
            <w:r w:rsidRPr="00D1032B">
              <w:t>………………</w:t>
            </w:r>
            <w:r>
              <w:br/>
            </w:r>
            <w:r w:rsidRPr="00D1032B">
              <w:t>/ подпись /</w:t>
            </w:r>
          </w:p>
        </w:tc>
        <w:tc>
          <w:tcPr>
            <w:tcW w:w="3827" w:type="dxa"/>
          </w:tcPr>
          <w:p w:rsidR="0066521C" w:rsidRPr="0066521C" w:rsidRDefault="0066521C" w:rsidP="008126DE">
            <w:pPr>
              <w:spacing w:line="360" w:lineRule="auto"/>
            </w:pPr>
            <w:r>
              <w:rPr>
                <w:szCs w:val="24"/>
              </w:rPr>
              <w:t>д</w:t>
            </w:r>
            <w:r w:rsidRPr="0066521C">
              <w:rPr>
                <w:szCs w:val="24"/>
              </w:rPr>
              <w:t>.</w:t>
            </w:r>
            <w:r>
              <w:rPr>
                <w:szCs w:val="24"/>
              </w:rPr>
              <w:t>ф.-м.н., проф. Терехов А.Н.</w:t>
            </w:r>
          </w:p>
        </w:tc>
      </w:tr>
      <w:tr w:rsidR="0066521C" w:rsidRPr="00D1032B" w:rsidTr="0066521C">
        <w:trPr>
          <w:trHeight w:val="1277"/>
        </w:trPr>
        <w:tc>
          <w:tcPr>
            <w:tcW w:w="2808" w:type="dxa"/>
          </w:tcPr>
          <w:p w:rsidR="0066521C" w:rsidRPr="00D1032B" w:rsidRDefault="0066521C" w:rsidP="008126DE">
            <w:pPr>
              <w:spacing w:line="360" w:lineRule="auto"/>
            </w:pPr>
            <w:r w:rsidRPr="00D1032B">
              <w:t>Рецензент</w:t>
            </w:r>
          </w:p>
        </w:tc>
        <w:tc>
          <w:tcPr>
            <w:tcW w:w="2545" w:type="dxa"/>
          </w:tcPr>
          <w:p w:rsidR="0066521C" w:rsidRPr="00D1032B" w:rsidRDefault="0066521C" w:rsidP="008126DE">
            <w:pPr>
              <w:spacing w:line="360" w:lineRule="auto"/>
              <w:jc w:val="center"/>
            </w:pPr>
            <w:r w:rsidRPr="00D1032B">
              <w:t>………………</w:t>
            </w:r>
            <w:r>
              <w:br/>
            </w:r>
            <w:r w:rsidRPr="00D1032B">
              <w:t>/ подпись /</w:t>
            </w:r>
          </w:p>
        </w:tc>
        <w:tc>
          <w:tcPr>
            <w:tcW w:w="3827" w:type="dxa"/>
          </w:tcPr>
          <w:p w:rsidR="0066521C" w:rsidRPr="00D1032B" w:rsidRDefault="00464039" w:rsidP="008126DE">
            <w:pPr>
              <w:spacing w:line="360" w:lineRule="auto"/>
            </w:pPr>
            <w:r>
              <w:rPr>
                <w:szCs w:val="24"/>
              </w:rPr>
              <w:t>ст. преп. каф. сист. прог.</w:t>
            </w:r>
            <w:r w:rsidR="0066521C">
              <w:rPr>
                <w:szCs w:val="24"/>
              </w:rPr>
              <w:t xml:space="preserve"> Литвинов Ю.В.</w:t>
            </w:r>
          </w:p>
        </w:tc>
      </w:tr>
      <w:tr w:rsidR="0066521C" w:rsidRPr="00D1032B" w:rsidTr="0066521C">
        <w:tc>
          <w:tcPr>
            <w:tcW w:w="2808" w:type="dxa"/>
          </w:tcPr>
          <w:p w:rsidR="0066521C" w:rsidRPr="00D1032B" w:rsidRDefault="0066521C" w:rsidP="008126DE">
            <w:pPr>
              <w:spacing w:line="360" w:lineRule="auto"/>
            </w:pPr>
            <w:r w:rsidRPr="00D1032B">
              <w:t>“Допустить к защите”</w:t>
            </w:r>
            <w:r w:rsidRPr="00D1032B">
              <w:br/>
              <w:t>заведующий кафедрой,</w:t>
            </w:r>
          </w:p>
        </w:tc>
        <w:tc>
          <w:tcPr>
            <w:tcW w:w="2545" w:type="dxa"/>
          </w:tcPr>
          <w:p w:rsidR="0066521C" w:rsidRPr="00D1032B" w:rsidRDefault="0066521C" w:rsidP="008126DE">
            <w:pPr>
              <w:spacing w:line="360" w:lineRule="auto"/>
              <w:jc w:val="center"/>
            </w:pPr>
            <w:r w:rsidRPr="00D1032B">
              <w:t>………………</w:t>
            </w:r>
          </w:p>
          <w:p w:rsidR="0066521C" w:rsidRPr="00D1032B" w:rsidRDefault="0066521C" w:rsidP="008126DE">
            <w:pPr>
              <w:spacing w:line="360" w:lineRule="auto"/>
              <w:jc w:val="center"/>
            </w:pPr>
            <w:r w:rsidRPr="00D1032B">
              <w:t>/ подпись /</w:t>
            </w:r>
          </w:p>
        </w:tc>
        <w:tc>
          <w:tcPr>
            <w:tcW w:w="3827" w:type="dxa"/>
          </w:tcPr>
          <w:p w:rsidR="0066521C" w:rsidRPr="00D1032B" w:rsidRDefault="0066521C" w:rsidP="008126DE">
            <w:pPr>
              <w:spacing w:line="360" w:lineRule="auto"/>
              <w:ind w:firstLine="33"/>
            </w:pPr>
            <w:r w:rsidRPr="00836AA4">
              <w:rPr>
                <w:szCs w:val="24"/>
              </w:rPr>
              <w:t>д.ф.-м.н., проф</w:t>
            </w:r>
            <w:r>
              <w:rPr>
                <w:szCs w:val="24"/>
              </w:rPr>
              <w:t>. Терехов А.Н.</w:t>
            </w:r>
          </w:p>
        </w:tc>
      </w:tr>
    </w:tbl>
    <w:p w:rsidR="0066521C" w:rsidRPr="00D1032B" w:rsidRDefault="0066521C" w:rsidP="008126DE"/>
    <w:p w:rsidR="0066521C" w:rsidRPr="00836AA4" w:rsidRDefault="0066521C" w:rsidP="008126DE">
      <w:pPr>
        <w:rPr>
          <w:szCs w:val="24"/>
        </w:rPr>
      </w:pPr>
    </w:p>
    <w:p w:rsidR="0066521C" w:rsidRPr="00080928" w:rsidRDefault="0066521C" w:rsidP="008126DE">
      <w:pPr>
        <w:jc w:val="center"/>
        <w:rPr>
          <w:szCs w:val="24"/>
          <w:lang w:val="en-US"/>
        </w:rPr>
      </w:pPr>
      <w:r w:rsidRPr="00836AA4">
        <w:rPr>
          <w:szCs w:val="24"/>
        </w:rPr>
        <w:t>Санкт</w:t>
      </w:r>
      <w:r w:rsidRPr="00080928">
        <w:rPr>
          <w:szCs w:val="24"/>
          <w:lang w:val="en-US"/>
        </w:rPr>
        <w:t>-</w:t>
      </w:r>
      <w:r w:rsidRPr="00836AA4">
        <w:rPr>
          <w:szCs w:val="24"/>
        </w:rPr>
        <w:t>Петербург</w:t>
      </w:r>
    </w:p>
    <w:p w:rsidR="0066521C" w:rsidRPr="00BD6C6A" w:rsidRDefault="00933589" w:rsidP="008126DE">
      <w:pPr>
        <w:jc w:val="center"/>
        <w:rPr>
          <w:szCs w:val="24"/>
          <w:lang w:val="en-US"/>
        </w:rPr>
      </w:pPr>
      <w:r>
        <w:rPr>
          <w:szCs w:val="24"/>
          <w:lang w:val="en-US"/>
        </w:rPr>
        <w:fldChar w:fldCharType="begin"/>
      </w:r>
      <w:r w:rsidR="0066521C">
        <w:rPr>
          <w:szCs w:val="24"/>
          <w:lang w:val="en-US"/>
        </w:rPr>
        <w:instrText xml:space="preserve"> DATE  \@ "yyyy"  \* MERGEFORMAT </w:instrText>
      </w:r>
      <w:r>
        <w:rPr>
          <w:szCs w:val="24"/>
          <w:lang w:val="en-US"/>
        </w:rPr>
        <w:fldChar w:fldCharType="separate"/>
      </w:r>
      <w:r w:rsidR="00080928">
        <w:rPr>
          <w:noProof/>
          <w:szCs w:val="24"/>
          <w:lang w:val="en-US"/>
        </w:rPr>
        <w:t>2010</w:t>
      </w:r>
      <w:r>
        <w:rPr>
          <w:szCs w:val="24"/>
          <w:lang w:val="en-US"/>
        </w:rPr>
        <w:fldChar w:fldCharType="end"/>
      </w:r>
    </w:p>
    <w:p w:rsidR="0066521C" w:rsidRPr="00BD6C6A" w:rsidRDefault="0066521C" w:rsidP="008126DE">
      <w:pPr>
        <w:jc w:val="center"/>
        <w:rPr>
          <w:sz w:val="32"/>
          <w:szCs w:val="32"/>
          <w:lang w:val="en-US"/>
        </w:rPr>
      </w:pPr>
      <w:r w:rsidRPr="00614AA0">
        <w:rPr>
          <w:lang w:val="en-US"/>
        </w:rPr>
        <w:br w:type="page"/>
      </w:r>
      <w:r w:rsidRPr="00BD6C6A">
        <w:rPr>
          <w:sz w:val="32"/>
          <w:szCs w:val="32"/>
          <w:lang w:val="en-US"/>
        </w:rPr>
        <w:lastRenderedPageBreak/>
        <w:t>SAINT PETERSBURG STATE UNIVERSITY</w:t>
      </w:r>
    </w:p>
    <w:p w:rsidR="0066521C" w:rsidRPr="00BD6C6A" w:rsidRDefault="0066521C" w:rsidP="008126DE">
      <w:pPr>
        <w:jc w:val="center"/>
        <w:rPr>
          <w:sz w:val="28"/>
          <w:szCs w:val="28"/>
          <w:lang w:val="en-US"/>
        </w:rPr>
      </w:pPr>
      <w:r w:rsidRPr="00BD6C6A">
        <w:rPr>
          <w:sz w:val="28"/>
          <w:szCs w:val="28"/>
          <w:lang w:val="en-US"/>
        </w:rPr>
        <w:t>Mathematics &amp; Mechanics Faculty</w:t>
      </w:r>
    </w:p>
    <w:p w:rsidR="0066521C" w:rsidRPr="00614AA0" w:rsidRDefault="0066521C" w:rsidP="008126DE">
      <w:pPr>
        <w:rPr>
          <w:b/>
          <w:bCs/>
          <w:szCs w:val="24"/>
          <w:lang w:val="en-US"/>
        </w:rPr>
      </w:pPr>
    </w:p>
    <w:p w:rsidR="0066521C" w:rsidRPr="00614AA0" w:rsidRDefault="0066521C" w:rsidP="008126DE">
      <w:pPr>
        <w:rPr>
          <w:b/>
          <w:bCs/>
          <w:szCs w:val="24"/>
          <w:lang w:val="en-US"/>
        </w:rPr>
      </w:pPr>
    </w:p>
    <w:p w:rsidR="0066521C" w:rsidRPr="00380827" w:rsidRDefault="0066521C" w:rsidP="008126DE">
      <w:pPr>
        <w:jc w:val="center"/>
        <w:rPr>
          <w:sz w:val="28"/>
          <w:szCs w:val="28"/>
          <w:lang w:val="en-US"/>
        </w:rPr>
      </w:pPr>
      <w:r w:rsidRPr="006D088B">
        <w:rPr>
          <w:sz w:val="28"/>
          <w:szCs w:val="28"/>
          <w:lang w:val="en-US"/>
        </w:rPr>
        <w:t xml:space="preserve">Software Engineering </w:t>
      </w:r>
      <w:r>
        <w:rPr>
          <w:sz w:val="28"/>
          <w:szCs w:val="28"/>
          <w:lang w:val="en-US"/>
        </w:rPr>
        <w:t>Chair</w:t>
      </w:r>
    </w:p>
    <w:p w:rsidR="0066521C" w:rsidRPr="006D088B" w:rsidRDefault="0066521C" w:rsidP="008126DE">
      <w:pPr>
        <w:rPr>
          <w:szCs w:val="24"/>
          <w:lang w:val="en-US"/>
        </w:rPr>
      </w:pPr>
    </w:p>
    <w:p w:rsidR="0066521C" w:rsidRPr="006D088B" w:rsidRDefault="0066521C" w:rsidP="008126DE">
      <w:pPr>
        <w:rPr>
          <w:szCs w:val="24"/>
          <w:lang w:val="en-US"/>
        </w:rPr>
      </w:pPr>
    </w:p>
    <w:p w:rsidR="0066521C" w:rsidRPr="006D088B" w:rsidRDefault="0066521C" w:rsidP="008126DE">
      <w:pPr>
        <w:rPr>
          <w:szCs w:val="24"/>
          <w:lang w:val="en-US"/>
        </w:rPr>
      </w:pPr>
    </w:p>
    <w:p w:rsidR="0066521C" w:rsidRPr="006D088B" w:rsidRDefault="0066521C" w:rsidP="008126DE">
      <w:pPr>
        <w:rPr>
          <w:szCs w:val="24"/>
          <w:lang w:val="en-US"/>
        </w:rPr>
      </w:pPr>
    </w:p>
    <w:p w:rsidR="0066521C" w:rsidRPr="00EE78CE" w:rsidRDefault="0066521C" w:rsidP="008126DE">
      <w:pPr>
        <w:jc w:val="center"/>
        <w:rPr>
          <w:sz w:val="40"/>
          <w:szCs w:val="40"/>
          <w:lang w:val="en-US"/>
        </w:rPr>
      </w:pPr>
      <w:r>
        <w:rPr>
          <w:sz w:val="40"/>
          <w:szCs w:val="40"/>
          <w:lang w:val="en-US"/>
        </w:rPr>
        <w:t>CODE GENERATION FROM ACTIVITY DIAGRAM</w:t>
      </w:r>
    </w:p>
    <w:p w:rsidR="0066521C" w:rsidRPr="006D088B" w:rsidRDefault="0066521C" w:rsidP="008126DE">
      <w:pPr>
        <w:rPr>
          <w:szCs w:val="24"/>
          <w:lang w:val="en-US"/>
        </w:rPr>
      </w:pPr>
    </w:p>
    <w:p w:rsidR="0066521C" w:rsidRPr="006D088B" w:rsidRDefault="0066521C" w:rsidP="008126DE">
      <w:pPr>
        <w:jc w:val="center"/>
        <w:rPr>
          <w:szCs w:val="24"/>
          <w:lang w:val="en-US"/>
        </w:rPr>
      </w:pPr>
      <w:r>
        <w:rPr>
          <w:szCs w:val="24"/>
          <w:lang w:val="en-US"/>
        </w:rPr>
        <w:t>by</w:t>
      </w:r>
    </w:p>
    <w:p w:rsidR="0066521C" w:rsidRPr="0066521C" w:rsidRDefault="0066521C" w:rsidP="008126DE">
      <w:pPr>
        <w:jc w:val="center"/>
        <w:rPr>
          <w:sz w:val="28"/>
          <w:szCs w:val="28"/>
          <w:lang w:val="en-US"/>
        </w:rPr>
      </w:pPr>
      <w:r>
        <w:rPr>
          <w:sz w:val="28"/>
          <w:szCs w:val="28"/>
          <w:lang w:val="en-US"/>
        </w:rPr>
        <w:t>Oksana Ivanova</w:t>
      </w:r>
    </w:p>
    <w:p w:rsidR="0066521C" w:rsidRPr="006D088B" w:rsidRDefault="0066521C" w:rsidP="008126DE">
      <w:pPr>
        <w:rPr>
          <w:szCs w:val="24"/>
          <w:lang w:val="en-US"/>
        </w:rPr>
      </w:pPr>
    </w:p>
    <w:p w:rsidR="0066521C" w:rsidRPr="008126DE" w:rsidRDefault="0066521C" w:rsidP="008126DE">
      <w:pPr>
        <w:jc w:val="center"/>
        <w:rPr>
          <w:sz w:val="28"/>
          <w:szCs w:val="28"/>
        </w:rPr>
      </w:pPr>
      <w:r w:rsidRPr="00BD6C6A">
        <w:rPr>
          <w:sz w:val="28"/>
          <w:szCs w:val="28"/>
          <w:lang w:val="en-US"/>
        </w:rPr>
        <w:t>Master’s thesis</w:t>
      </w:r>
    </w:p>
    <w:p w:rsidR="0066521C" w:rsidRDefault="0066521C" w:rsidP="008126DE">
      <w:pPr>
        <w:rPr>
          <w:szCs w:val="24"/>
        </w:rPr>
      </w:pPr>
    </w:p>
    <w:p w:rsidR="0066521C" w:rsidRPr="00836AA4" w:rsidRDefault="0066521C" w:rsidP="008126DE">
      <w:pPr>
        <w:rPr>
          <w:szCs w:val="24"/>
        </w:rPr>
      </w:pPr>
    </w:p>
    <w:p w:rsidR="0066521C" w:rsidRPr="00D1032B" w:rsidRDefault="0066521C" w:rsidP="008126DE"/>
    <w:tbl>
      <w:tblPr>
        <w:tblStyle w:val="af2"/>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08"/>
        <w:gridCol w:w="2545"/>
        <w:gridCol w:w="3827"/>
      </w:tblGrid>
      <w:tr w:rsidR="0066521C" w:rsidRPr="00EE78CE" w:rsidTr="0066521C">
        <w:trPr>
          <w:trHeight w:val="1190"/>
        </w:trPr>
        <w:tc>
          <w:tcPr>
            <w:tcW w:w="2808" w:type="dxa"/>
          </w:tcPr>
          <w:p w:rsidR="0066521C" w:rsidRPr="00D1032B" w:rsidRDefault="0066521C" w:rsidP="008126DE">
            <w:pPr>
              <w:spacing w:line="360" w:lineRule="auto"/>
              <w:rPr>
                <w:szCs w:val="20"/>
              </w:rPr>
            </w:pPr>
            <w:r>
              <w:rPr>
                <w:lang w:val="en-US"/>
              </w:rPr>
              <w:t>Supervisor</w:t>
            </w:r>
          </w:p>
        </w:tc>
        <w:tc>
          <w:tcPr>
            <w:tcW w:w="2545" w:type="dxa"/>
          </w:tcPr>
          <w:p w:rsidR="0066521C" w:rsidRPr="00BD6C6A" w:rsidRDefault="0066521C" w:rsidP="008126DE">
            <w:pPr>
              <w:spacing w:line="360" w:lineRule="auto"/>
              <w:jc w:val="center"/>
              <w:rPr>
                <w:lang w:val="en-US"/>
              </w:rPr>
            </w:pPr>
            <w:r w:rsidRPr="00D1032B">
              <w:t>………………</w:t>
            </w:r>
          </w:p>
        </w:tc>
        <w:tc>
          <w:tcPr>
            <w:tcW w:w="3827" w:type="dxa"/>
          </w:tcPr>
          <w:p w:rsidR="0066521C" w:rsidRPr="00EE78CE" w:rsidRDefault="004F46B9" w:rsidP="008126DE">
            <w:pPr>
              <w:spacing w:line="360" w:lineRule="auto"/>
              <w:rPr>
                <w:lang w:val="en-US"/>
              </w:rPr>
            </w:pPr>
            <w:r>
              <w:rPr>
                <w:szCs w:val="24"/>
                <w:lang w:val="en-US"/>
              </w:rPr>
              <w:t>Professor A.</w:t>
            </w:r>
            <w:r w:rsidR="0066521C">
              <w:rPr>
                <w:szCs w:val="24"/>
                <w:lang w:val="en-US"/>
              </w:rPr>
              <w:t>N. Terekhov</w:t>
            </w:r>
            <w:r w:rsidR="0066521C" w:rsidRPr="00EE78CE">
              <w:rPr>
                <w:szCs w:val="24"/>
                <w:lang w:val="en-US"/>
              </w:rPr>
              <w:br/>
            </w:r>
          </w:p>
        </w:tc>
      </w:tr>
      <w:tr w:rsidR="0066521C" w:rsidRPr="00FD0FBD" w:rsidTr="0066521C">
        <w:trPr>
          <w:trHeight w:val="1277"/>
        </w:trPr>
        <w:tc>
          <w:tcPr>
            <w:tcW w:w="2808" w:type="dxa"/>
          </w:tcPr>
          <w:p w:rsidR="0066521C" w:rsidRPr="0066521C" w:rsidRDefault="0066521C" w:rsidP="008126DE">
            <w:pPr>
              <w:spacing w:line="360" w:lineRule="auto"/>
              <w:rPr>
                <w:szCs w:val="20"/>
                <w:lang w:val="en-US"/>
              </w:rPr>
            </w:pPr>
            <w:r>
              <w:rPr>
                <w:lang w:val="en-US"/>
              </w:rPr>
              <w:t>R</w:t>
            </w:r>
            <w:r w:rsidRPr="0066521C">
              <w:rPr>
                <w:lang w:val="en-US"/>
              </w:rPr>
              <w:t>eviewer</w:t>
            </w:r>
          </w:p>
        </w:tc>
        <w:tc>
          <w:tcPr>
            <w:tcW w:w="2545" w:type="dxa"/>
          </w:tcPr>
          <w:p w:rsidR="0066521C" w:rsidRPr="0066521C" w:rsidRDefault="0066521C" w:rsidP="008126DE">
            <w:pPr>
              <w:spacing w:line="360" w:lineRule="auto"/>
              <w:jc w:val="center"/>
              <w:rPr>
                <w:lang w:val="en-US"/>
              </w:rPr>
            </w:pPr>
            <w:r w:rsidRPr="0066521C">
              <w:rPr>
                <w:lang w:val="en-US"/>
              </w:rPr>
              <w:t>………………</w:t>
            </w:r>
          </w:p>
        </w:tc>
        <w:tc>
          <w:tcPr>
            <w:tcW w:w="3827" w:type="dxa"/>
          </w:tcPr>
          <w:p w:rsidR="0066521C" w:rsidRPr="00EE78CE" w:rsidRDefault="00464039" w:rsidP="00464039">
            <w:pPr>
              <w:spacing w:line="360" w:lineRule="auto"/>
              <w:rPr>
                <w:lang w:val="en-US"/>
              </w:rPr>
            </w:pPr>
            <w:r>
              <w:rPr>
                <w:szCs w:val="24"/>
                <w:lang w:val="en-US"/>
              </w:rPr>
              <w:t xml:space="preserve">Senior </w:t>
            </w:r>
            <w:r w:rsidR="004F46B9">
              <w:rPr>
                <w:szCs w:val="24"/>
                <w:lang w:val="en-US"/>
              </w:rPr>
              <w:t>l</w:t>
            </w:r>
            <w:r>
              <w:rPr>
                <w:szCs w:val="24"/>
                <w:lang w:val="en-US"/>
              </w:rPr>
              <w:t xml:space="preserve">ect. </w:t>
            </w:r>
            <w:r w:rsidR="0066521C">
              <w:rPr>
                <w:szCs w:val="24"/>
                <w:lang w:val="en-US"/>
              </w:rPr>
              <w:t>Y.V. Litvinov</w:t>
            </w:r>
          </w:p>
        </w:tc>
      </w:tr>
      <w:tr w:rsidR="0066521C" w:rsidRPr="00813EF4" w:rsidTr="0066521C">
        <w:tc>
          <w:tcPr>
            <w:tcW w:w="2808" w:type="dxa"/>
          </w:tcPr>
          <w:p w:rsidR="0066521C" w:rsidRPr="006D088B" w:rsidRDefault="0066521C" w:rsidP="008126DE">
            <w:pPr>
              <w:spacing w:line="360" w:lineRule="auto"/>
              <w:rPr>
                <w:lang w:val="en-US"/>
              </w:rPr>
            </w:pPr>
            <w:r>
              <w:rPr>
                <w:lang w:val="en-US"/>
              </w:rPr>
              <w:t>“Approved by”</w:t>
            </w:r>
            <w:r>
              <w:rPr>
                <w:lang w:val="en-US"/>
              </w:rPr>
              <w:br/>
              <w:t>Head</w:t>
            </w:r>
            <w:r w:rsidRPr="00BD6C6A">
              <w:rPr>
                <w:lang w:val="en-US"/>
              </w:rPr>
              <w:t xml:space="preserve"> </w:t>
            </w:r>
            <w:r>
              <w:rPr>
                <w:lang w:val="en-US"/>
              </w:rPr>
              <w:t>of</w:t>
            </w:r>
            <w:r w:rsidRPr="00BD6C6A">
              <w:rPr>
                <w:lang w:val="en-US"/>
              </w:rPr>
              <w:t xml:space="preserve"> </w:t>
            </w:r>
            <w:r>
              <w:rPr>
                <w:lang w:val="en-US"/>
              </w:rPr>
              <w:t>Department</w:t>
            </w:r>
          </w:p>
        </w:tc>
        <w:tc>
          <w:tcPr>
            <w:tcW w:w="2545" w:type="dxa"/>
          </w:tcPr>
          <w:p w:rsidR="0066521C" w:rsidRPr="00813EF4" w:rsidRDefault="0066521C" w:rsidP="008126DE">
            <w:pPr>
              <w:spacing w:line="360" w:lineRule="auto"/>
              <w:jc w:val="center"/>
              <w:rPr>
                <w:lang w:val="en-US"/>
              </w:rPr>
            </w:pPr>
            <w:r w:rsidRPr="00813EF4">
              <w:rPr>
                <w:lang w:val="en-US"/>
              </w:rPr>
              <w:t>………………</w:t>
            </w:r>
          </w:p>
        </w:tc>
        <w:tc>
          <w:tcPr>
            <w:tcW w:w="3827" w:type="dxa"/>
          </w:tcPr>
          <w:p w:rsidR="0066521C" w:rsidRPr="00813EF4" w:rsidRDefault="0066521C" w:rsidP="008126DE">
            <w:pPr>
              <w:spacing w:line="360" w:lineRule="auto"/>
              <w:ind w:firstLine="33"/>
              <w:rPr>
                <w:szCs w:val="24"/>
                <w:lang w:val="en-US"/>
              </w:rPr>
            </w:pPr>
            <w:r w:rsidRPr="00813EF4">
              <w:rPr>
                <w:szCs w:val="24"/>
                <w:lang w:val="en-US"/>
              </w:rPr>
              <w:t>Prof</w:t>
            </w:r>
            <w:r>
              <w:rPr>
                <w:szCs w:val="24"/>
                <w:lang w:val="en-US"/>
              </w:rPr>
              <w:t>essor</w:t>
            </w:r>
            <w:r w:rsidR="004F46B9">
              <w:rPr>
                <w:szCs w:val="24"/>
                <w:lang w:val="en-US"/>
              </w:rPr>
              <w:t xml:space="preserve"> A.</w:t>
            </w:r>
            <w:r w:rsidRPr="00813EF4">
              <w:rPr>
                <w:szCs w:val="24"/>
                <w:lang w:val="en-US"/>
              </w:rPr>
              <w:t>N. Terekhov</w:t>
            </w:r>
          </w:p>
        </w:tc>
      </w:tr>
    </w:tbl>
    <w:p w:rsidR="0066521C" w:rsidRPr="00C12373" w:rsidRDefault="0066521C" w:rsidP="008126DE">
      <w:pPr>
        <w:jc w:val="center"/>
        <w:rPr>
          <w:szCs w:val="24"/>
        </w:rPr>
      </w:pPr>
      <w:r>
        <w:rPr>
          <w:szCs w:val="24"/>
          <w:lang w:val="en-US"/>
        </w:rPr>
        <w:t>Saint</w:t>
      </w:r>
      <w:r w:rsidRPr="00C12373">
        <w:rPr>
          <w:szCs w:val="24"/>
        </w:rPr>
        <w:t xml:space="preserve"> </w:t>
      </w:r>
      <w:r>
        <w:rPr>
          <w:szCs w:val="24"/>
          <w:lang w:val="en-US"/>
        </w:rPr>
        <w:t>Petersburg</w:t>
      </w:r>
    </w:p>
    <w:p w:rsidR="0066521C" w:rsidRPr="00C12373" w:rsidRDefault="00933589" w:rsidP="008126DE">
      <w:pPr>
        <w:jc w:val="center"/>
        <w:rPr>
          <w:szCs w:val="24"/>
        </w:rPr>
      </w:pPr>
      <w:r>
        <w:rPr>
          <w:szCs w:val="24"/>
          <w:lang w:val="en-US"/>
        </w:rPr>
        <w:fldChar w:fldCharType="begin"/>
      </w:r>
      <w:r w:rsidR="0066521C">
        <w:rPr>
          <w:szCs w:val="24"/>
          <w:lang w:val="en-US"/>
        </w:rPr>
        <w:instrText xml:space="preserve"> DATE  \@ "yyyy"  \* MERGEFORMAT </w:instrText>
      </w:r>
      <w:r>
        <w:rPr>
          <w:szCs w:val="24"/>
          <w:lang w:val="en-US"/>
        </w:rPr>
        <w:fldChar w:fldCharType="separate"/>
      </w:r>
      <w:r w:rsidR="00080928">
        <w:rPr>
          <w:noProof/>
          <w:szCs w:val="24"/>
          <w:lang w:val="en-US"/>
        </w:rPr>
        <w:t>2010</w:t>
      </w:r>
      <w:r>
        <w:rPr>
          <w:szCs w:val="24"/>
          <w:lang w:val="en-US"/>
        </w:rPr>
        <w:fldChar w:fldCharType="end"/>
      </w:r>
    </w:p>
    <w:p w:rsidR="0062557E" w:rsidRDefault="0062557E" w:rsidP="008126DE">
      <w:pPr>
        <w:pStyle w:val="diplom"/>
        <w:spacing w:after="100"/>
        <w:ind w:left="708" w:firstLine="0"/>
      </w:pPr>
    </w:p>
    <w:sdt>
      <w:sdtPr>
        <w:rPr>
          <w:rFonts w:ascii="Calibri" w:eastAsia="Times New Roman" w:hAnsi="Calibri" w:cs="Times New Roman"/>
          <w:b w:val="0"/>
          <w:bCs w:val="0"/>
          <w:color w:val="auto"/>
          <w:sz w:val="22"/>
          <w:szCs w:val="22"/>
          <w:lang w:eastAsia="ru-RU"/>
        </w:rPr>
        <w:id w:val="4280704"/>
      </w:sdtPr>
      <w:sdtContent>
        <w:p w:rsidR="00C12373" w:rsidRDefault="00C12373" w:rsidP="008126DE">
          <w:pPr>
            <w:pStyle w:val="afa"/>
            <w:rPr>
              <w:sz w:val="36"/>
            </w:rPr>
          </w:pPr>
          <w:r w:rsidRPr="003E05FB">
            <w:rPr>
              <w:sz w:val="36"/>
            </w:rPr>
            <w:t>Оглавление</w:t>
          </w:r>
        </w:p>
        <w:p w:rsidR="00CE6CCE" w:rsidRPr="00CE6CCE" w:rsidRDefault="00CE6CCE" w:rsidP="00CE6CCE">
          <w:pPr>
            <w:rPr>
              <w:lang w:eastAsia="en-US"/>
            </w:rPr>
          </w:pPr>
        </w:p>
        <w:p w:rsidR="00DD3085" w:rsidRPr="00DD3085" w:rsidRDefault="00933589">
          <w:pPr>
            <w:pStyle w:val="11"/>
            <w:tabs>
              <w:tab w:val="right" w:leader="dot" w:pos="9345"/>
            </w:tabs>
            <w:rPr>
              <w:rFonts w:asciiTheme="minorHAnsi" w:eastAsiaTheme="minorEastAsia" w:hAnsiTheme="minorHAnsi" w:cstheme="minorBidi"/>
              <w:noProof/>
              <w:sz w:val="28"/>
              <w:szCs w:val="28"/>
            </w:rPr>
          </w:pPr>
          <w:r w:rsidRPr="00DD3085">
            <w:rPr>
              <w:sz w:val="28"/>
              <w:szCs w:val="28"/>
            </w:rPr>
            <w:fldChar w:fldCharType="begin"/>
          </w:r>
          <w:r w:rsidR="00C12373" w:rsidRPr="00DD3085">
            <w:rPr>
              <w:sz w:val="28"/>
              <w:szCs w:val="28"/>
            </w:rPr>
            <w:instrText xml:space="preserve"> TOC \o "1-3" \h \z \u </w:instrText>
          </w:r>
          <w:r w:rsidRPr="00DD3085">
            <w:rPr>
              <w:sz w:val="28"/>
              <w:szCs w:val="28"/>
            </w:rPr>
            <w:fldChar w:fldCharType="separate"/>
          </w:r>
          <w:hyperlink w:anchor="_Toc263832168" w:history="1">
            <w:r w:rsidR="00DD3085" w:rsidRPr="00DD3085">
              <w:rPr>
                <w:rStyle w:val="af1"/>
                <w:noProof/>
                <w:sz w:val="28"/>
                <w:szCs w:val="28"/>
              </w:rPr>
              <w:t>Введение</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_Toc263832168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3</w:t>
            </w:r>
            <w:r w:rsidRPr="00DD3085">
              <w:rPr>
                <w:noProof/>
                <w:webHidden/>
                <w:sz w:val="28"/>
                <w:szCs w:val="28"/>
              </w:rPr>
              <w:fldChar w:fldCharType="end"/>
            </w:r>
          </w:hyperlink>
        </w:p>
        <w:p w:rsidR="00DD3085" w:rsidRPr="00DD3085" w:rsidRDefault="00933589">
          <w:pPr>
            <w:pStyle w:val="11"/>
            <w:tabs>
              <w:tab w:val="right" w:leader="dot" w:pos="9345"/>
            </w:tabs>
            <w:rPr>
              <w:rFonts w:asciiTheme="minorHAnsi" w:eastAsiaTheme="minorEastAsia" w:hAnsiTheme="minorHAnsi" w:cstheme="minorBidi"/>
              <w:noProof/>
              <w:sz w:val="28"/>
              <w:szCs w:val="28"/>
            </w:rPr>
          </w:pPr>
          <w:hyperlink w:anchor="_Toc263832169" w:history="1">
            <w:r w:rsidR="00DD3085" w:rsidRPr="00DD3085">
              <w:rPr>
                <w:rStyle w:val="af1"/>
                <w:noProof/>
                <w:sz w:val="28"/>
                <w:szCs w:val="28"/>
              </w:rPr>
              <w:t>Глава 1. Контекст исследования.</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_Toc263832169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7</w:t>
            </w:r>
            <w:r w:rsidRPr="00DD3085">
              <w:rPr>
                <w:noProof/>
                <w:webHidden/>
                <w:sz w:val="28"/>
                <w:szCs w:val="28"/>
              </w:rPr>
              <w:fldChar w:fldCharType="end"/>
            </w:r>
          </w:hyperlink>
        </w:p>
        <w:p w:rsidR="00DD3085" w:rsidRPr="00DD3085" w:rsidRDefault="00933589">
          <w:pPr>
            <w:pStyle w:val="21"/>
            <w:tabs>
              <w:tab w:val="right" w:leader="dot" w:pos="9345"/>
            </w:tabs>
            <w:rPr>
              <w:rFonts w:asciiTheme="minorHAnsi" w:eastAsiaTheme="minorEastAsia" w:hAnsiTheme="minorHAnsi" w:cstheme="minorBidi"/>
              <w:noProof/>
              <w:sz w:val="28"/>
              <w:szCs w:val="28"/>
            </w:rPr>
          </w:pPr>
          <w:hyperlink w:anchor="_Toc263832170" w:history="1">
            <w:r w:rsidR="00DD3085" w:rsidRPr="00DD3085">
              <w:rPr>
                <w:rStyle w:val="af1"/>
                <w:noProof/>
                <w:sz w:val="28"/>
                <w:szCs w:val="28"/>
              </w:rPr>
              <w:t>1.1. Диаграмма активностей.</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_Toc263832170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7</w:t>
            </w:r>
            <w:r w:rsidRPr="00DD3085">
              <w:rPr>
                <w:noProof/>
                <w:webHidden/>
                <w:sz w:val="28"/>
                <w:szCs w:val="28"/>
              </w:rPr>
              <w:fldChar w:fldCharType="end"/>
            </w:r>
          </w:hyperlink>
        </w:p>
        <w:p w:rsidR="00DD3085" w:rsidRPr="00DD3085" w:rsidRDefault="00933589">
          <w:pPr>
            <w:pStyle w:val="21"/>
            <w:tabs>
              <w:tab w:val="right" w:leader="dot" w:pos="9345"/>
            </w:tabs>
            <w:rPr>
              <w:rFonts w:asciiTheme="minorHAnsi" w:eastAsiaTheme="minorEastAsia" w:hAnsiTheme="minorHAnsi" w:cstheme="minorBidi"/>
              <w:noProof/>
              <w:sz w:val="28"/>
              <w:szCs w:val="28"/>
            </w:rPr>
          </w:pPr>
          <w:hyperlink w:anchor="_Toc263832171" w:history="1">
            <w:r w:rsidR="00DD3085" w:rsidRPr="00DD3085">
              <w:rPr>
                <w:rStyle w:val="af1"/>
                <w:noProof/>
                <w:sz w:val="28"/>
                <w:szCs w:val="28"/>
              </w:rPr>
              <w:t>1.2. Обзор существующих CASE-средств.</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_Toc263832171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9</w:t>
            </w:r>
            <w:r w:rsidRPr="00DD3085">
              <w:rPr>
                <w:noProof/>
                <w:webHidden/>
                <w:sz w:val="28"/>
                <w:szCs w:val="28"/>
              </w:rPr>
              <w:fldChar w:fldCharType="end"/>
            </w:r>
          </w:hyperlink>
        </w:p>
        <w:p w:rsidR="00DD3085" w:rsidRPr="00DD3085" w:rsidRDefault="00933589">
          <w:pPr>
            <w:pStyle w:val="21"/>
            <w:tabs>
              <w:tab w:val="right" w:leader="dot" w:pos="9345"/>
            </w:tabs>
            <w:rPr>
              <w:rFonts w:asciiTheme="minorHAnsi" w:eastAsiaTheme="minorEastAsia" w:hAnsiTheme="minorHAnsi" w:cstheme="minorBidi"/>
              <w:noProof/>
              <w:sz w:val="28"/>
              <w:szCs w:val="28"/>
            </w:rPr>
          </w:pPr>
          <w:hyperlink w:anchor="_Toc263832172" w:history="1">
            <w:r w:rsidR="00DD3085" w:rsidRPr="00DD3085">
              <w:rPr>
                <w:rStyle w:val="af1"/>
                <w:noProof/>
                <w:sz w:val="28"/>
                <w:szCs w:val="28"/>
              </w:rPr>
              <w:t xml:space="preserve">1.3. </w:t>
            </w:r>
            <w:r w:rsidR="00DD3085" w:rsidRPr="00DD3085">
              <w:rPr>
                <w:rStyle w:val="af1"/>
                <w:noProof/>
                <w:sz w:val="28"/>
                <w:szCs w:val="28"/>
                <w:lang w:val="en-US"/>
              </w:rPr>
              <w:t>QR</w:t>
            </w:r>
            <w:r w:rsidR="00DD3085" w:rsidRPr="00DD3085">
              <w:rPr>
                <w:rStyle w:val="af1"/>
                <w:noProof/>
                <w:sz w:val="28"/>
                <w:szCs w:val="28"/>
              </w:rPr>
              <w:t>eal.</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_Toc263832172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10</w:t>
            </w:r>
            <w:r w:rsidRPr="00DD3085">
              <w:rPr>
                <w:noProof/>
                <w:webHidden/>
                <w:sz w:val="28"/>
                <w:szCs w:val="28"/>
              </w:rPr>
              <w:fldChar w:fldCharType="end"/>
            </w:r>
          </w:hyperlink>
        </w:p>
        <w:p w:rsidR="00DD3085" w:rsidRPr="00DD3085" w:rsidRDefault="00933589">
          <w:pPr>
            <w:pStyle w:val="11"/>
            <w:tabs>
              <w:tab w:val="right" w:leader="dot" w:pos="9345"/>
            </w:tabs>
            <w:rPr>
              <w:rFonts w:asciiTheme="minorHAnsi" w:eastAsiaTheme="minorEastAsia" w:hAnsiTheme="minorHAnsi" w:cstheme="minorBidi"/>
              <w:noProof/>
              <w:sz w:val="28"/>
              <w:szCs w:val="28"/>
            </w:rPr>
          </w:pPr>
          <w:hyperlink w:anchor="_Toc263832173" w:history="1">
            <w:r w:rsidR="00DD3085" w:rsidRPr="00DD3085">
              <w:rPr>
                <w:rStyle w:val="af1"/>
                <w:noProof/>
                <w:sz w:val="28"/>
                <w:szCs w:val="28"/>
              </w:rPr>
              <w:t>Глава 3. Результаты.</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_Toc263832173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12</w:t>
            </w:r>
            <w:r w:rsidRPr="00DD3085">
              <w:rPr>
                <w:noProof/>
                <w:webHidden/>
                <w:sz w:val="28"/>
                <w:szCs w:val="28"/>
              </w:rPr>
              <w:fldChar w:fldCharType="end"/>
            </w:r>
          </w:hyperlink>
        </w:p>
        <w:p w:rsidR="00DD3085" w:rsidRPr="00DD3085" w:rsidRDefault="00933589">
          <w:pPr>
            <w:pStyle w:val="21"/>
            <w:tabs>
              <w:tab w:val="right" w:leader="dot" w:pos="9345"/>
            </w:tabs>
            <w:rPr>
              <w:rFonts w:asciiTheme="minorHAnsi" w:eastAsiaTheme="minorEastAsia" w:hAnsiTheme="minorHAnsi" w:cstheme="minorBidi"/>
              <w:noProof/>
              <w:sz w:val="28"/>
              <w:szCs w:val="28"/>
            </w:rPr>
          </w:pPr>
          <w:hyperlink w:anchor="_Toc263832174" w:history="1">
            <w:r w:rsidR="00DD3085" w:rsidRPr="00DD3085">
              <w:rPr>
                <w:rStyle w:val="af1"/>
                <w:noProof/>
                <w:sz w:val="28"/>
                <w:szCs w:val="28"/>
              </w:rPr>
              <w:t>3.1. Требования к генератору. Диаграмма активностей.</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_Toc263832174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12</w:t>
            </w:r>
            <w:r w:rsidRPr="00DD3085">
              <w:rPr>
                <w:noProof/>
                <w:webHidden/>
                <w:sz w:val="28"/>
                <w:szCs w:val="28"/>
              </w:rPr>
              <w:fldChar w:fldCharType="end"/>
            </w:r>
          </w:hyperlink>
        </w:p>
        <w:p w:rsidR="00DD3085" w:rsidRPr="00DD3085" w:rsidRDefault="00933589">
          <w:pPr>
            <w:pStyle w:val="21"/>
            <w:tabs>
              <w:tab w:val="right" w:leader="dot" w:pos="9345"/>
            </w:tabs>
            <w:rPr>
              <w:rFonts w:asciiTheme="minorHAnsi" w:eastAsiaTheme="minorEastAsia" w:hAnsiTheme="minorHAnsi" w:cstheme="minorBidi"/>
              <w:noProof/>
              <w:sz w:val="28"/>
              <w:szCs w:val="28"/>
            </w:rPr>
          </w:pPr>
          <w:hyperlink w:anchor="_Toc263832175" w:history="1">
            <w:r w:rsidR="00DD3085" w:rsidRPr="00DD3085">
              <w:rPr>
                <w:rStyle w:val="af1"/>
                <w:noProof/>
                <w:sz w:val="28"/>
                <w:szCs w:val="28"/>
              </w:rPr>
              <w:t>3.2. Пример неструктурированной диаграммы.</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_Toc263832175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17</w:t>
            </w:r>
            <w:r w:rsidRPr="00DD3085">
              <w:rPr>
                <w:noProof/>
                <w:webHidden/>
                <w:sz w:val="28"/>
                <w:szCs w:val="28"/>
              </w:rPr>
              <w:fldChar w:fldCharType="end"/>
            </w:r>
          </w:hyperlink>
        </w:p>
        <w:p w:rsidR="00DD3085" w:rsidRPr="00DD3085" w:rsidRDefault="00933589">
          <w:pPr>
            <w:pStyle w:val="21"/>
            <w:tabs>
              <w:tab w:val="right" w:leader="dot" w:pos="9345"/>
            </w:tabs>
            <w:rPr>
              <w:rFonts w:asciiTheme="minorHAnsi" w:eastAsiaTheme="minorEastAsia" w:hAnsiTheme="minorHAnsi" w:cstheme="minorBidi"/>
              <w:noProof/>
              <w:sz w:val="28"/>
              <w:szCs w:val="28"/>
            </w:rPr>
          </w:pPr>
          <w:hyperlink w:anchor="_Toc263832176" w:history="1">
            <w:r w:rsidR="00DD3085" w:rsidRPr="00DD3085">
              <w:rPr>
                <w:rStyle w:val="af1"/>
                <w:noProof/>
                <w:sz w:val="28"/>
                <w:szCs w:val="28"/>
              </w:rPr>
              <w:t>3.3. Описание алгоритма.</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_Toc263832176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20</w:t>
            </w:r>
            <w:r w:rsidRPr="00DD3085">
              <w:rPr>
                <w:noProof/>
                <w:webHidden/>
                <w:sz w:val="28"/>
                <w:szCs w:val="28"/>
              </w:rPr>
              <w:fldChar w:fldCharType="end"/>
            </w:r>
          </w:hyperlink>
        </w:p>
        <w:p w:rsidR="00DD3085" w:rsidRPr="00DD3085" w:rsidRDefault="00933589">
          <w:pPr>
            <w:pStyle w:val="11"/>
            <w:tabs>
              <w:tab w:val="right" w:leader="dot" w:pos="9345"/>
            </w:tabs>
            <w:rPr>
              <w:rFonts w:asciiTheme="minorHAnsi" w:eastAsiaTheme="minorEastAsia" w:hAnsiTheme="minorHAnsi" w:cstheme="minorBidi"/>
              <w:noProof/>
              <w:sz w:val="28"/>
              <w:szCs w:val="28"/>
            </w:rPr>
          </w:pPr>
          <w:hyperlink w:anchor="_Toc263832177" w:history="1">
            <w:r w:rsidR="00DD3085" w:rsidRPr="00DD3085">
              <w:rPr>
                <w:rStyle w:val="af1"/>
                <w:noProof/>
                <w:sz w:val="28"/>
                <w:szCs w:val="28"/>
              </w:rPr>
              <w:t>Заключение</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_Toc263832177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27</w:t>
            </w:r>
            <w:r w:rsidRPr="00DD3085">
              <w:rPr>
                <w:noProof/>
                <w:webHidden/>
                <w:sz w:val="28"/>
                <w:szCs w:val="28"/>
              </w:rPr>
              <w:fldChar w:fldCharType="end"/>
            </w:r>
          </w:hyperlink>
        </w:p>
        <w:p w:rsidR="00DD3085" w:rsidRPr="00DD3085" w:rsidRDefault="00933589">
          <w:pPr>
            <w:pStyle w:val="11"/>
            <w:tabs>
              <w:tab w:val="right" w:leader="dot" w:pos="9345"/>
            </w:tabs>
            <w:rPr>
              <w:rFonts w:asciiTheme="minorHAnsi" w:eastAsiaTheme="minorEastAsia" w:hAnsiTheme="minorHAnsi" w:cstheme="minorBidi"/>
              <w:noProof/>
              <w:sz w:val="28"/>
              <w:szCs w:val="28"/>
            </w:rPr>
          </w:pPr>
          <w:hyperlink w:anchor="_Toc263832178" w:history="1">
            <w:r w:rsidR="00DD3085" w:rsidRPr="00DD3085">
              <w:rPr>
                <w:rStyle w:val="af1"/>
                <w:noProof/>
                <w:sz w:val="28"/>
                <w:szCs w:val="28"/>
              </w:rPr>
              <w:t>Список</w:t>
            </w:r>
            <w:r w:rsidR="00DD3085" w:rsidRPr="00DD3085">
              <w:rPr>
                <w:rStyle w:val="af1"/>
                <w:noProof/>
                <w:sz w:val="28"/>
                <w:szCs w:val="28"/>
                <w:lang w:val="en-US"/>
              </w:rPr>
              <w:t xml:space="preserve"> </w:t>
            </w:r>
            <w:r w:rsidR="00DD3085" w:rsidRPr="00DD3085">
              <w:rPr>
                <w:rStyle w:val="af1"/>
                <w:noProof/>
                <w:sz w:val="28"/>
                <w:szCs w:val="28"/>
              </w:rPr>
              <w:t>литературы</w:t>
            </w:r>
            <w:r w:rsidR="00DD3085" w:rsidRPr="00DD3085">
              <w:rPr>
                <w:rStyle w:val="af1"/>
                <w:noProof/>
                <w:sz w:val="28"/>
                <w:szCs w:val="28"/>
                <w:lang w:val="en-US"/>
              </w:rPr>
              <w:t>:</w:t>
            </w:r>
            <w:r w:rsidR="00DD3085" w:rsidRPr="00DD3085">
              <w:rPr>
                <w:noProof/>
                <w:webHidden/>
                <w:sz w:val="28"/>
                <w:szCs w:val="28"/>
              </w:rPr>
              <w:tab/>
            </w:r>
            <w:r w:rsidRPr="00DD3085">
              <w:rPr>
                <w:noProof/>
                <w:webHidden/>
                <w:sz w:val="28"/>
                <w:szCs w:val="28"/>
              </w:rPr>
              <w:fldChar w:fldCharType="begin"/>
            </w:r>
            <w:r w:rsidR="00DD3085" w:rsidRPr="00DD3085">
              <w:rPr>
                <w:noProof/>
                <w:webHidden/>
                <w:sz w:val="28"/>
                <w:szCs w:val="28"/>
              </w:rPr>
              <w:instrText xml:space="preserve"> PAGEREF _Toc263832178 \h </w:instrText>
            </w:r>
            <w:r w:rsidRPr="00DD3085">
              <w:rPr>
                <w:noProof/>
                <w:webHidden/>
                <w:sz w:val="28"/>
                <w:szCs w:val="28"/>
              </w:rPr>
            </w:r>
            <w:r w:rsidRPr="00DD3085">
              <w:rPr>
                <w:noProof/>
                <w:webHidden/>
                <w:sz w:val="28"/>
                <w:szCs w:val="28"/>
              </w:rPr>
              <w:fldChar w:fldCharType="separate"/>
            </w:r>
            <w:r w:rsidR="00DD3085" w:rsidRPr="00DD3085">
              <w:rPr>
                <w:noProof/>
                <w:webHidden/>
                <w:sz w:val="28"/>
                <w:szCs w:val="28"/>
              </w:rPr>
              <w:t>28</w:t>
            </w:r>
            <w:r w:rsidRPr="00DD3085">
              <w:rPr>
                <w:noProof/>
                <w:webHidden/>
                <w:sz w:val="28"/>
                <w:szCs w:val="28"/>
              </w:rPr>
              <w:fldChar w:fldCharType="end"/>
            </w:r>
          </w:hyperlink>
        </w:p>
        <w:p w:rsidR="00C12373" w:rsidRDefault="00933589" w:rsidP="008126DE">
          <w:r w:rsidRPr="00DD3085">
            <w:rPr>
              <w:sz w:val="28"/>
              <w:szCs w:val="28"/>
            </w:rPr>
            <w:fldChar w:fldCharType="end"/>
          </w:r>
        </w:p>
      </w:sdtContent>
    </w:sdt>
    <w:p w:rsidR="0062557E" w:rsidRDefault="0062557E" w:rsidP="008126DE">
      <w:pPr>
        <w:pStyle w:val="diplom"/>
        <w:spacing w:after="100"/>
        <w:ind w:left="708" w:firstLine="0"/>
      </w:pPr>
    </w:p>
    <w:p w:rsidR="0062557E" w:rsidRDefault="0062557E" w:rsidP="008126DE">
      <w:pPr>
        <w:pStyle w:val="diplom"/>
        <w:ind w:left="708" w:firstLine="0"/>
      </w:pPr>
    </w:p>
    <w:p w:rsidR="0062557E" w:rsidRPr="0062557E" w:rsidRDefault="0062557E" w:rsidP="008126DE">
      <w:pPr>
        <w:pStyle w:val="diplom"/>
        <w:ind w:left="708" w:firstLine="0"/>
      </w:pPr>
    </w:p>
    <w:p w:rsidR="0048270B" w:rsidRDefault="0048270B" w:rsidP="008126DE">
      <w:pPr>
        <w:pStyle w:val="diplom"/>
        <w:rPr>
          <w:b/>
          <w:sz w:val="32"/>
          <w:szCs w:val="32"/>
        </w:rPr>
      </w:pPr>
    </w:p>
    <w:p w:rsidR="008B756C" w:rsidRDefault="008B756C" w:rsidP="008126DE">
      <w:pPr>
        <w:pStyle w:val="diplom"/>
        <w:rPr>
          <w:b/>
          <w:sz w:val="32"/>
          <w:szCs w:val="32"/>
        </w:rPr>
      </w:pPr>
    </w:p>
    <w:p w:rsidR="008B756C" w:rsidRDefault="008B756C" w:rsidP="008126DE">
      <w:pPr>
        <w:pStyle w:val="diplom"/>
        <w:rPr>
          <w:b/>
          <w:sz w:val="32"/>
          <w:szCs w:val="32"/>
        </w:rPr>
      </w:pPr>
    </w:p>
    <w:p w:rsidR="0048270B" w:rsidRDefault="0048270B" w:rsidP="008126DE">
      <w:pPr>
        <w:pStyle w:val="diplom"/>
        <w:rPr>
          <w:b/>
          <w:sz w:val="32"/>
          <w:szCs w:val="32"/>
        </w:rPr>
      </w:pPr>
    </w:p>
    <w:p w:rsidR="0048270B" w:rsidRDefault="0048270B" w:rsidP="008126DE">
      <w:pPr>
        <w:pStyle w:val="diplom"/>
        <w:rPr>
          <w:b/>
          <w:sz w:val="32"/>
          <w:szCs w:val="32"/>
        </w:rPr>
      </w:pPr>
    </w:p>
    <w:p w:rsidR="001152BF" w:rsidRDefault="001152BF" w:rsidP="008126DE">
      <w:pPr>
        <w:pStyle w:val="1"/>
        <w:jc w:val="both"/>
        <w:rPr>
          <w:sz w:val="36"/>
        </w:rPr>
      </w:pPr>
      <w:bookmarkStart w:id="0" w:name="_Toc263832168"/>
      <w:r w:rsidRPr="00C12373">
        <w:rPr>
          <w:sz w:val="36"/>
        </w:rPr>
        <w:lastRenderedPageBreak/>
        <w:t>Введение</w:t>
      </w:r>
      <w:bookmarkEnd w:id="0"/>
    </w:p>
    <w:p w:rsidR="00833BD4" w:rsidRPr="00833BD4" w:rsidRDefault="00833BD4" w:rsidP="00833BD4"/>
    <w:p w:rsidR="00A4484E" w:rsidRPr="00C12373" w:rsidRDefault="00C12373" w:rsidP="008126DE">
      <w:pPr>
        <w:pStyle w:val="diplom"/>
        <w:jc w:val="both"/>
      </w:pPr>
      <w:r w:rsidRPr="00C12373">
        <w:t xml:space="preserve">По мере развития </w:t>
      </w:r>
      <w:r w:rsidR="00A4484E" w:rsidRPr="00C12373">
        <w:t>индустрии</w:t>
      </w:r>
      <w:r w:rsidRPr="00C12373">
        <w:t xml:space="preserve"> информационных технологий</w:t>
      </w:r>
      <w:r w:rsidR="00A4484E" w:rsidRPr="00C12373">
        <w:t xml:space="preserve"> сложность программ</w:t>
      </w:r>
      <w:r>
        <w:t>ного обеспечения постоянно растет</w:t>
      </w:r>
      <w:r w:rsidR="00A4484E" w:rsidRPr="00C12373">
        <w:t>. Появля</w:t>
      </w:r>
      <w:r>
        <w:t>ются</w:t>
      </w:r>
      <w:r w:rsidR="00FD0FBD">
        <w:t xml:space="preserve"> продукты с все более</w:t>
      </w:r>
      <w:r w:rsidR="00A4484E" w:rsidRPr="00C12373">
        <w:t xml:space="preserve"> </w:t>
      </w:r>
      <w:r w:rsidR="00FD0FBD">
        <w:t xml:space="preserve">значительным </w:t>
      </w:r>
      <w:r w:rsidR="00A4484E" w:rsidRPr="00C12373">
        <w:t>объемом исходного кода, количеством связей между компонент</w:t>
      </w:r>
      <w:r>
        <w:t>ами</w:t>
      </w:r>
      <w:r w:rsidR="00A4484E" w:rsidRPr="00C12373">
        <w:t xml:space="preserve"> и т.д. Их ра</w:t>
      </w:r>
      <w:r w:rsidR="009C2A6D">
        <w:t>зработка и поддержка становится</w:t>
      </w:r>
      <w:r w:rsidR="00A4484E" w:rsidRPr="00C12373">
        <w:t xml:space="preserve"> более затратной п</w:t>
      </w:r>
      <w:r w:rsidR="009C2A6D">
        <w:t>о времени и</w:t>
      </w:r>
      <w:r w:rsidR="003E05FB">
        <w:t xml:space="preserve"> используемым</w:t>
      </w:r>
      <w:r w:rsidR="009C2A6D">
        <w:t xml:space="preserve"> ресурсам</w:t>
      </w:r>
      <w:r w:rsidR="00A4484E" w:rsidRPr="00C12373">
        <w:t>. Вместе с тем, реш</w:t>
      </w:r>
      <w:r>
        <w:t>ающим фактором при разработке программного обеспечения</w:t>
      </w:r>
      <w:r w:rsidR="00A4484E" w:rsidRPr="00C12373">
        <w:t xml:space="preserve"> является время создания продукта. Продукт, вышедший на рынок первым, обладает несомненным преимуществом перед конкурентными р</w:t>
      </w:r>
      <w:r w:rsidR="009C2A6D">
        <w:t xml:space="preserve">азработками. Таким образом, в </w:t>
      </w:r>
      <w:r w:rsidR="009C2A6D">
        <w:rPr>
          <w:lang w:val="en-US"/>
        </w:rPr>
        <w:t>IT</w:t>
      </w:r>
      <w:r w:rsidR="009C2A6D" w:rsidRPr="009C2A6D">
        <w:t>-</w:t>
      </w:r>
      <w:r w:rsidR="00A4484E" w:rsidRPr="00C12373">
        <w:t>индустрии возникла проблема упрощ</w:t>
      </w:r>
      <w:r w:rsidR="009C2A6D">
        <w:t>ения и ускорения разработки программного обеспечения</w:t>
      </w:r>
      <w:r w:rsidR="00A4484E" w:rsidRPr="00C12373">
        <w:t>.</w:t>
      </w:r>
    </w:p>
    <w:p w:rsidR="00A4484E" w:rsidRPr="00C12373" w:rsidRDefault="009C2A6D" w:rsidP="008126DE">
      <w:pPr>
        <w:pStyle w:val="diplom"/>
        <w:jc w:val="both"/>
      </w:pPr>
      <w:r>
        <w:t>Решение вышепоставленной</w:t>
      </w:r>
      <w:r w:rsidR="00A4484E" w:rsidRPr="00C12373">
        <w:t xml:space="preserve"> проблемы происходило и происходит в основном в трех направлениях:</w:t>
      </w:r>
    </w:p>
    <w:p w:rsidR="00A4484E" w:rsidRPr="00C12373" w:rsidRDefault="009C2A6D" w:rsidP="008126DE">
      <w:pPr>
        <w:pStyle w:val="diplom"/>
        <w:numPr>
          <w:ilvl w:val="0"/>
          <w:numId w:val="18"/>
        </w:numPr>
        <w:ind w:left="1276" w:hanging="567"/>
        <w:jc w:val="both"/>
      </w:pPr>
      <w:r>
        <w:t>развитие организации</w:t>
      </w:r>
      <w:r w:rsidR="00A4484E" w:rsidRPr="00C12373">
        <w:t xml:space="preserve"> процесса разраб</w:t>
      </w:r>
      <w:r>
        <w:t>отки ПО (</w:t>
      </w:r>
      <w:r w:rsidR="003E05FB">
        <w:t xml:space="preserve">к примеру, </w:t>
      </w:r>
      <w:r>
        <w:t>появление</w:t>
      </w:r>
      <w:r w:rsidR="00A4484E" w:rsidRPr="00C12373">
        <w:t xml:space="preserve"> </w:t>
      </w:r>
      <w:r>
        <w:t xml:space="preserve">методологий </w:t>
      </w:r>
      <w:r w:rsidR="00C12373">
        <w:t>управления проектами</w:t>
      </w:r>
      <w:r w:rsidR="00A4484E" w:rsidRPr="00C12373">
        <w:t xml:space="preserve">,  в том числе </w:t>
      </w:r>
      <w:r w:rsidR="00A4484E" w:rsidRPr="00C12373">
        <w:rPr>
          <w:rStyle w:val="apple-style-span"/>
          <w:iCs/>
          <w:color w:val="000000"/>
        </w:rPr>
        <w:t>аgile software development</w:t>
      </w:r>
      <w:r w:rsidR="00A4484E" w:rsidRPr="00C12373">
        <w:t>)</w:t>
      </w:r>
      <w:r w:rsidR="00C12373">
        <w:t>;</w:t>
      </w:r>
    </w:p>
    <w:p w:rsidR="00A4484E" w:rsidRPr="00C12373" w:rsidRDefault="009C2A6D" w:rsidP="008126DE">
      <w:pPr>
        <w:pStyle w:val="diplom"/>
        <w:numPr>
          <w:ilvl w:val="0"/>
          <w:numId w:val="18"/>
        </w:numPr>
        <w:ind w:left="1276" w:hanging="567"/>
        <w:jc w:val="both"/>
      </w:pPr>
      <w:r>
        <w:t>совершенствование средств</w:t>
      </w:r>
      <w:r w:rsidR="00A4484E" w:rsidRPr="00C12373">
        <w:t xml:space="preserve"> разработки ПО (к ним можн</w:t>
      </w:r>
      <w:r>
        <w:t xml:space="preserve">о отнести такие среды разработки, как </w:t>
      </w:r>
      <w:r w:rsidR="003E05FB">
        <w:rPr>
          <w:lang w:val="en-US"/>
        </w:rPr>
        <w:t>Microsoft</w:t>
      </w:r>
      <w:r w:rsidR="003E05FB" w:rsidRPr="003E05FB">
        <w:t xml:space="preserve"> </w:t>
      </w:r>
      <w:r w:rsidR="003E05FB">
        <w:rPr>
          <w:lang w:val="en-US"/>
        </w:rPr>
        <w:t>Visual</w:t>
      </w:r>
      <w:r w:rsidR="00A4484E" w:rsidRPr="00C12373">
        <w:t xml:space="preserve"> </w:t>
      </w:r>
      <w:r w:rsidR="00A4484E" w:rsidRPr="00C12373">
        <w:rPr>
          <w:lang w:val="en-US"/>
        </w:rPr>
        <w:t>Studio</w:t>
      </w:r>
      <w:r>
        <w:t xml:space="preserve">, </w:t>
      </w:r>
      <w:r w:rsidR="00A4484E" w:rsidRPr="00C12373">
        <w:rPr>
          <w:lang w:val="en-US"/>
        </w:rPr>
        <w:t>Eclipse</w:t>
      </w:r>
      <w:r w:rsidR="00A4484E" w:rsidRPr="00C12373">
        <w:t>,</w:t>
      </w:r>
      <w:r w:rsidR="001152BF" w:rsidRPr="00C12373">
        <w:t xml:space="preserve"> а так</w:t>
      </w:r>
      <w:r>
        <w:t>же системы контроля версий);</w:t>
      </w:r>
      <w:r w:rsidR="00A4484E" w:rsidRPr="00C12373">
        <w:t xml:space="preserve"> </w:t>
      </w:r>
    </w:p>
    <w:p w:rsidR="00A4484E" w:rsidRPr="00C12373" w:rsidRDefault="00A4484E" w:rsidP="008126DE">
      <w:pPr>
        <w:pStyle w:val="diplom"/>
        <w:numPr>
          <w:ilvl w:val="0"/>
          <w:numId w:val="18"/>
        </w:numPr>
        <w:ind w:left="1276" w:hanging="567"/>
        <w:jc w:val="both"/>
      </w:pPr>
      <w:r w:rsidRPr="00C12373">
        <w:t xml:space="preserve">применяются языки </w:t>
      </w:r>
      <w:r w:rsidR="009C2A6D">
        <w:t xml:space="preserve">программирования </w:t>
      </w:r>
      <w:r w:rsidRPr="00C12373">
        <w:t xml:space="preserve">с </w:t>
      </w:r>
      <w:r w:rsidR="009C2A6D">
        <w:t>все большим уровнем абстракции.</w:t>
      </w:r>
    </w:p>
    <w:p w:rsidR="00A4484E" w:rsidRPr="00C12373" w:rsidRDefault="00A4484E" w:rsidP="008126DE">
      <w:pPr>
        <w:pStyle w:val="diplom"/>
        <w:jc w:val="both"/>
      </w:pPr>
      <w:r w:rsidRPr="00C12373">
        <w:t xml:space="preserve">В качестве продолжения последнего подхода следует отдельно выделить графические языки моделирования. </w:t>
      </w:r>
    </w:p>
    <w:p w:rsidR="00A4484E" w:rsidRPr="00C12373" w:rsidRDefault="00A4484E" w:rsidP="008126DE">
      <w:pPr>
        <w:pStyle w:val="diplom"/>
        <w:jc w:val="both"/>
      </w:pPr>
      <w:r w:rsidRPr="00C12373">
        <w:t>Графические язык</w:t>
      </w:r>
      <w:r w:rsidR="009C2A6D">
        <w:t>и моделирования используются довольно</w:t>
      </w:r>
      <w:r w:rsidRPr="00C12373">
        <w:t xml:space="preserve"> продолжительное время</w:t>
      </w:r>
      <w:r w:rsidR="009C2A6D">
        <w:t>, однако среди разработчиков не существует</w:t>
      </w:r>
      <w:r w:rsidRPr="00C12373">
        <w:t xml:space="preserve"> единого мнения </w:t>
      </w:r>
      <w:r w:rsidRPr="00FD0FBD">
        <w:t xml:space="preserve">об их роли. Обычно их используют на этапе </w:t>
      </w:r>
      <w:r w:rsidRPr="00FD0FBD">
        <w:lastRenderedPageBreak/>
        <w:t>проектирования, т</w:t>
      </w:r>
      <w:r w:rsidR="001152BF" w:rsidRPr="00FD0FBD">
        <w:t>ак ка</w:t>
      </w:r>
      <w:r w:rsidRPr="00FD0FBD">
        <w:t>к языки программирования</w:t>
      </w:r>
      <w:r w:rsidRPr="00C12373">
        <w:t xml:space="preserve"> не всегда обеспечивают нужный для этого уровень абстракции. Однако графические языки можно применять </w:t>
      </w:r>
      <w:r w:rsidR="003E05FB">
        <w:t xml:space="preserve">также </w:t>
      </w:r>
      <w:r w:rsidRPr="00C12373">
        <w:t xml:space="preserve">для </w:t>
      </w:r>
      <w:r w:rsidR="001152BF" w:rsidRPr="00C12373">
        <w:t>рисования эскизов (что</w:t>
      </w:r>
      <w:r w:rsidRPr="00C12373">
        <w:t>бы облегчить обмен информацией между разработчиками, подчеркнут</w:t>
      </w:r>
      <w:r w:rsidR="001152BF" w:rsidRPr="00C12373">
        <w:t>ь самые важные аспекты системы)</w:t>
      </w:r>
      <w:r w:rsidRPr="00C12373">
        <w:t xml:space="preserve"> и непосредственно в качестве языка программирования (по компонентам графического языка (диаграммам) генерируется исполняемый код и, таким образом, сам язык моделирования становится исполняемым кодом). Именно этот аспект их применения мы будем рассматривать в данной работе. </w:t>
      </w:r>
    </w:p>
    <w:p w:rsidR="00A4484E" w:rsidRPr="00C12373" w:rsidRDefault="00A4484E" w:rsidP="008126DE">
      <w:pPr>
        <w:pStyle w:val="diplom"/>
        <w:jc w:val="both"/>
      </w:pPr>
      <w:r w:rsidRPr="00C12373">
        <w:t xml:space="preserve">В настоящий момент основным стандартом в области визуализации </w:t>
      </w:r>
      <w:r w:rsidR="009C2A6D">
        <w:t>программного обепечения</w:t>
      </w:r>
      <w:r w:rsidRPr="00C12373">
        <w:t xml:space="preserve"> является язык </w:t>
      </w:r>
      <w:r w:rsidRPr="00C12373">
        <w:rPr>
          <w:lang w:val="en-US"/>
        </w:rPr>
        <w:t>UML</w:t>
      </w:r>
      <w:r w:rsidR="00FD0FBD">
        <w:t xml:space="preserve"> (сокр. от англ. Unified Modeling Language </w:t>
      </w:r>
      <w:r w:rsidR="00FD0FBD" w:rsidRPr="00C12373">
        <w:t>–</w:t>
      </w:r>
      <w:r w:rsidR="00FD0FBD">
        <w:t xml:space="preserve"> унифицированный язык моделирования)</w:t>
      </w:r>
      <w:r w:rsidRPr="00C12373">
        <w:t xml:space="preserve">. </w:t>
      </w:r>
      <w:r w:rsidRPr="00C12373">
        <w:rPr>
          <w:lang w:val="en-US"/>
        </w:rPr>
        <w:t>UML</w:t>
      </w:r>
      <w:r w:rsidR="009C2A6D">
        <w:t xml:space="preserve"> </w:t>
      </w:r>
      <w:r w:rsidR="003E05FB" w:rsidRPr="00C12373">
        <w:t>–</w:t>
      </w:r>
      <w:r w:rsidR="009C2A6D">
        <w:t xml:space="preserve"> открытый стандарт, находящий</w:t>
      </w:r>
      <w:r w:rsidRPr="00C12373">
        <w:t xml:space="preserve">ся под управлением группы </w:t>
      </w:r>
      <w:r w:rsidRPr="00C12373">
        <w:rPr>
          <w:lang w:val="en-US"/>
        </w:rPr>
        <w:t>OMG</w:t>
      </w:r>
      <w:r w:rsidRPr="00C12373">
        <w:t xml:space="preserve"> (</w:t>
      </w:r>
      <w:r w:rsidRPr="00C12373">
        <w:rPr>
          <w:lang w:val="en-US"/>
        </w:rPr>
        <w:t>Object</w:t>
      </w:r>
      <w:r w:rsidRPr="00C12373">
        <w:t xml:space="preserve"> </w:t>
      </w:r>
      <w:r w:rsidRPr="00C12373">
        <w:rPr>
          <w:lang w:val="en-US"/>
        </w:rPr>
        <w:t>Management</w:t>
      </w:r>
      <w:r w:rsidRPr="00C12373">
        <w:t xml:space="preserve"> </w:t>
      </w:r>
      <w:r w:rsidRPr="00C12373">
        <w:rPr>
          <w:lang w:val="en-US"/>
        </w:rPr>
        <w:t>Group</w:t>
      </w:r>
      <w:r w:rsidRPr="00C12373">
        <w:t>). Его появление яв</w:t>
      </w:r>
      <w:r w:rsidR="001152BF" w:rsidRPr="00C12373">
        <w:t>и</w:t>
      </w:r>
      <w:r w:rsidRPr="00C12373">
        <w:t>л</w:t>
      </w:r>
      <w:r w:rsidR="001152BF" w:rsidRPr="00C12373">
        <w:t>ось</w:t>
      </w:r>
      <w:r w:rsidRPr="00C12373">
        <w:t xml:space="preserve"> результатом слияния множества объектно-ориентированных языков графи</w:t>
      </w:r>
      <w:r w:rsidR="003E05FB">
        <w:t>ческого моделирования, процветав</w:t>
      </w:r>
      <w:r w:rsidRPr="00C12373">
        <w:t>щих в конце  80-х и начале 90-х.</w:t>
      </w:r>
    </w:p>
    <w:p w:rsidR="00A4484E" w:rsidRPr="00C12373" w:rsidRDefault="00A4484E" w:rsidP="008126DE">
      <w:pPr>
        <w:pStyle w:val="diplom"/>
        <w:jc w:val="both"/>
      </w:pPr>
      <w:r w:rsidRPr="00C12373">
        <w:t xml:space="preserve">В стандарт </w:t>
      </w:r>
      <w:r w:rsidRPr="00C12373">
        <w:rPr>
          <w:lang w:val="en-US"/>
        </w:rPr>
        <w:t>UML</w:t>
      </w:r>
      <w:r w:rsidRPr="00C12373">
        <w:t xml:space="preserve"> вхо</w:t>
      </w:r>
      <w:r w:rsidR="009C2A6D">
        <w:t>дят 13 типов диаграмм (рис. 1)</w:t>
      </w:r>
      <w:r w:rsidRPr="00C12373">
        <w:t xml:space="preserve">. Описание программы при помощи всех этих диаграмм является избыточным, </w:t>
      </w:r>
      <w:r w:rsidR="009C2A6D">
        <w:t xml:space="preserve">по причине того, что </w:t>
      </w:r>
      <w:r w:rsidRPr="00C12373">
        <w:t xml:space="preserve">сами </w:t>
      </w:r>
      <w:r w:rsidRPr="00FD0FBD">
        <w:t>диаграммы взаимосвязаны</w:t>
      </w:r>
      <w:r w:rsidR="009C2A6D" w:rsidRPr="00FD0FBD">
        <w:t xml:space="preserve">, </w:t>
      </w:r>
      <w:r w:rsidRPr="00FD0FBD">
        <w:t>хотя</w:t>
      </w:r>
      <w:r w:rsidRPr="00C12373">
        <w:t xml:space="preserve"> эта связь не всегда включена в стандарт </w:t>
      </w:r>
      <w:r w:rsidRPr="00C12373">
        <w:rPr>
          <w:lang w:val="en-US"/>
        </w:rPr>
        <w:t>UML</w:t>
      </w:r>
      <w:r w:rsidRPr="00C12373">
        <w:t xml:space="preserve">. Поэтому для нужд кодогенерации обычно используется лишь некоторое подмножество (срез) языка </w:t>
      </w:r>
      <w:r w:rsidRPr="00C12373">
        <w:rPr>
          <w:lang w:val="en-US"/>
        </w:rPr>
        <w:t>UML</w:t>
      </w:r>
      <w:r w:rsidRPr="00C12373">
        <w:t>.</w:t>
      </w:r>
    </w:p>
    <w:p w:rsidR="00833BD4" w:rsidRDefault="007D6809" w:rsidP="008126DE">
      <w:pPr>
        <w:pStyle w:val="diplom"/>
        <w:jc w:val="center"/>
        <w:rPr>
          <w:sz w:val="24"/>
        </w:rPr>
      </w:pPr>
      <w:r w:rsidRPr="00C12373">
        <w:rPr>
          <w:noProof/>
        </w:rPr>
        <w:lastRenderedPageBreak/>
        <w:drawing>
          <wp:inline distT="0" distB="0" distL="0" distR="0">
            <wp:extent cx="5867400" cy="2771775"/>
            <wp:effectExtent l="19050" t="0" r="0" b="0"/>
            <wp:docPr id="1" name="Рисунок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1.jpg"/>
                    <pic:cNvPicPr>
                      <a:picLocks noChangeAspect="1" noChangeArrowheads="1"/>
                    </pic:cNvPicPr>
                  </pic:nvPicPr>
                  <pic:blipFill>
                    <a:blip r:embed="rId8"/>
                    <a:srcRect/>
                    <a:stretch>
                      <a:fillRect/>
                    </a:stretch>
                  </pic:blipFill>
                  <pic:spPr bwMode="auto">
                    <a:xfrm>
                      <a:off x="0" y="0"/>
                      <a:ext cx="5867400" cy="2771775"/>
                    </a:xfrm>
                    <a:prstGeom prst="rect">
                      <a:avLst/>
                    </a:prstGeom>
                    <a:noFill/>
                    <a:ln w="9525">
                      <a:noFill/>
                      <a:miter lim="800000"/>
                      <a:headEnd/>
                      <a:tailEnd/>
                    </a:ln>
                  </pic:spPr>
                </pic:pic>
              </a:graphicData>
            </a:graphic>
          </wp:inline>
        </w:drawing>
      </w:r>
    </w:p>
    <w:p w:rsidR="00A4484E" w:rsidRDefault="009C2A6D" w:rsidP="008126DE">
      <w:pPr>
        <w:pStyle w:val="diplom"/>
        <w:jc w:val="center"/>
        <w:rPr>
          <w:sz w:val="24"/>
        </w:rPr>
      </w:pPr>
      <w:r w:rsidRPr="009C2A6D">
        <w:rPr>
          <w:sz w:val="24"/>
        </w:rPr>
        <w:t>Р</w:t>
      </w:r>
      <w:r w:rsidR="00A4484E" w:rsidRPr="009C2A6D">
        <w:rPr>
          <w:sz w:val="24"/>
        </w:rPr>
        <w:t>ис</w:t>
      </w:r>
      <w:r w:rsidRPr="009C2A6D">
        <w:rPr>
          <w:sz w:val="24"/>
        </w:rPr>
        <w:t>.</w:t>
      </w:r>
      <w:r w:rsidR="00A4484E" w:rsidRPr="009C2A6D">
        <w:rPr>
          <w:sz w:val="24"/>
        </w:rPr>
        <w:t xml:space="preserve"> 1. Виды диаграмм </w:t>
      </w:r>
      <w:r w:rsidR="00A4484E" w:rsidRPr="009C2A6D">
        <w:rPr>
          <w:sz w:val="24"/>
          <w:lang w:val="en-US"/>
        </w:rPr>
        <w:t>UML</w:t>
      </w:r>
      <w:r w:rsidRPr="009C2A6D">
        <w:rPr>
          <w:sz w:val="24"/>
        </w:rPr>
        <w:t>.</w:t>
      </w:r>
      <w:r w:rsidR="00FD0FBD">
        <w:rPr>
          <w:rStyle w:val="ac"/>
          <w:sz w:val="24"/>
        </w:rPr>
        <w:footnoteReference w:id="2"/>
      </w:r>
    </w:p>
    <w:p w:rsidR="009C2A6D" w:rsidRPr="009C2A6D" w:rsidRDefault="009C2A6D" w:rsidP="008126DE">
      <w:pPr>
        <w:pStyle w:val="diplom"/>
        <w:jc w:val="center"/>
      </w:pPr>
    </w:p>
    <w:p w:rsidR="00A4484E" w:rsidRPr="00C12373" w:rsidRDefault="00A4484E" w:rsidP="008126DE">
      <w:pPr>
        <w:pStyle w:val="diplom"/>
        <w:jc w:val="both"/>
      </w:pPr>
      <w:r w:rsidRPr="00C12373">
        <w:t>Вследствие популярности графических языков моделирова</w:t>
      </w:r>
      <w:r w:rsidR="003E05FB">
        <w:t xml:space="preserve">ния возникает необходимость </w:t>
      </w:r>
      <w:r w:rsidR="009C2A6D">
        <w:t>автоматизации работы с ними. Н</w:t>
      </w:r>
      <w:r w:rsidRPr="00C12373">
        <w:t>а рынке</w:t>
      </w:r>
      <w:r w:rsidR="009C2A6D">
        <w:t xml:space="preserve"> программного обеспечения</w:t>
      </w:r>
      <w:r w:rsidRPr="00C12373">
        <w:t xml:space="preserve"> представлено множество так называемых CASE-средств </w:t>
      </w:r>
      <w:r w:rsidR="008126DE" w:rsidRPr="008126DE">
        <w:t xml:space="preserve"> </w:t>
      </w:r>
      <w:r w:rsidR="00FD0FBD" w:rsidRPr="008126DE">
        <w:t>(</w:t>
      </w:r>
      <w:r w:rsidR="008126DE">
        <w:t xml:space="preserve">сокр. от англ. </w:t>
      </w:r>
      <w:r w:rsidRPr="00C12373">
        <w:t>computer-aided software</w:t>
      </w:r>
      <w:r w:rsidR="009C2A6D">
        <w:t xml:space="preserve"> enginering), которые решают  множество задач,</w:t>
      </w:r>
      <w:r w:rsidRPr="00C12373">
        <w:t xml:space="preserve"> </w:t>
      </w:r>
      <w:r w:rsidR="003E05FB" w:rsidRPr="00C12373">
        <w:t>покрывающих весь жизненны</w:t>
      </w:r>
      <w:r w:rsidR="003E05FB">
        <w:t xml:space="preserve">й цикл программного обеспечения, </w:t>
      </w:r>
      <w:r w:rsidRPr="00C12373">
        <w:t>от простого анализа и докумен</w:t>
      </w:r>
      <w:r w:rsidR="003E05FB">
        <w:t>тирования до полномасштабной</w:t>
      </w:r>
      <w:r w:rsidR="003E05FB" w:rsidRPr="003E05FB">
        <w:t xml:space="preserve"> </w:t>
      </w:r>
      <w:r w:rsidR="003E05FB">
        <w:t>автоматизации.</w:t>
      </w:r>
    </w:p>
    <w:p w:rsidR="009C2A6D" w:rsidRDefault="00A4484E" w:rsidP="008126DE">
      <w:pPr>
        <w:pStyle w:val="diplom"/>
        <w:jc w:val="both"/>
      </w:pPr>
      <w:r w:rsidRPr="00C12373">
        <w:t xml:space="preserve">На данный момент задача кодогенерации из диаграмм </w:t>
      </w:r>
      <w:r w:rsidRPr="00C12373">
        <w:rPr>
          <w:lang w:val="en-US"/>
        </w:rPr>
        <w:t>UML</w:t>
      </w:r>
      <w:r w:rsidR="009C2A6D">
        <w:t xml:space="preserve"> представляет </w:t>
      </w:r>
      <w:r w:rsidR="003E05FB">
        <w:t xml:space="preserve">большой </w:t>
      </w:r>
      <w:r w:rsidR="009C2A6D">
        <w:t>интерес</w:t>
      </w:r>
      <w:r w:rsidRPr="00C12373">
        <w:t xml:space="preserve"> для </w:t>
      </w:r>
      <w:r w:rsidR="003E05FB">
        <w:t>широкого круга разработчиков</w:t>
      </w:r>
      <w:r w:rsidR="009C2A6D">
        <w:t>.</w:t>
      </w:r>
      <w:r w:rsidRPr="00C12373">
        <w:t xml:space="preserve"> Любой достаточно большой проект </w:t>
      </w:r>
      <w:r w:rsidR="009C2A6D">
        <w:t>в процессе своей разработки включает стадию</w:t>
      </w:r>
      <w:r w:rsidR="003E05FB">
        <w:t xml:space="preserve"> проектирования. При этом на этапе реализации довольно удобно использовать диаграммы, созданные на этапе проектирования. </w:t>
      </w:r>
      <w:r w:rsidR="009C2A6D">
        <w:t xml:space="preserve">Генерация кода из диаграмм </w:t>
      </w:r>
      <w:r w:rsidR="003E05FB">
        <w:t>существенно</w:t>
      </w:r>
      <w:r w:rsidRPr="00C12373">
        <w:t xml:space="preserve"> упрощает написание программ, хотя бы потому</w:t>
      </w:r>
      <w:r w:rsidR="001152BF" w:rsidRPr="00C12373">
        <w:t>,</w:t>
      </w:r>
      <w:r w:rsidRPr="00C12373">
        <w:t xml:space="preserve"> что </w:t>
      </w:r>
      <w:r w:rsidRPr="009C2A6D">
        <w:t>диа</w:t>
      </w:r>
      <w:r w:rsidR="009C2A6D">
        <w:t>граммы являются более наглядным описанием системы по сравнению с кодом</w:t>
      </w:r>
      <w:r w:rsidRPr="009C2A6D">
        <w:t xml:space="preserve">. </w:t>
      </w:r>
    </w:p>
    <w:p w:rsidR="00A4484E" w:rsidRPr="009C2A6D" w:rsidRDefault="00A4484E" w:rsidP="008126DE">
      <w:pPr>
        <w:pStyle w:val="diplom"/>
        <w:jc w:val="both"/>
      </w:pPr>
      <w:r w:rsidRPr="009C2A6D">
        <w:lastRenderedPageBreak/>
        <w:t xml:space="preserve">Все диаграммы </w:t>
      </w:r>
      <w:r w:rsidRPr="009C2A6D">
        <w:rPr>
          <w:lang w:val="en-US"/>
        </w:rPr>
        <w:t>UML</w:t>
      </w:r>
      <w:r w:rsidRPr="009C2A6D">
        <w:t xml:space="preserve"> </w:t>
      </w:r>
      <w:r w:rsidR="001152BF" w:rsidRPr="009C2A6D">
        <w:t>взаимосвязаны</w:t>
      </w:r>
      <w:r w:rsidR="009C2A6D" w:rsidRPr="009C2A6D">
        <w:t xml:space="preserve"> между собой</w:t>
      </w:r>
      <w:r w:rsidR="009C2A6D">
        <w:t>, и описание системы при помощи совокупности всех диаграмм является избыточным</w:t>
      </w:r>
      <w:r w:rsidR="001152BF" w:rsidRPr="009C2A6D">
        <w:t xml:space="preserve">. </w:t>
      </w:r>
      <w:r w:rsidR="009C2A6D">
        <w:t>По этой причине для генерации кода осуществляется</w:t>
      </w:r>
      <w:r w:rsidRPr="009C2A6D">
        <w:t xml:space="preserve"> выборка</w:t>
      </w:r>
      <w:r w:rsidR="009C2A6D">
        <w:t xml:space="preserve"> диаграмм, по которым производится генерация</w:t>
      </w:r>
      <w:r w:rsidRPr="009C2A6D">
        <w:t>. Чаще всего тела функций определяют при помощи конечных автоматов</w:t>
      </w:r>
      <w:r w:rsidR="001152BF" w:rsidRPr="009C2A6D">
        <w:t xml:space="preserve">, </w:t>
      </w:r>
      <w:r w:rsidR="009C2A6D">
        <w:t>однако их выразительная сила не</w:t>
      </w:r>
      <w:r w:rsidR="001152BF" w:rsidRPr="009C2A6D">
        <w:t xml:space="preserve">высока. </w:t>
      </w:r>
      <w:r w:rsidR="009C2A6D" w:rsidRPr="009C2A6D">
        <w:t xml:space="preserve">Известный эксперт в области визуального моделирования </w:t>
      </w:r>
      <w:r w:rsidR="001152BF" w:rsidRPr="009C2A6D">
        <w:t>Мартин Фаулер отметил, что</w:t>
      </w:r>
      <w:r w:rsidRPr="009C2A6D">
        <w:t xml:space="preserve"> диаграммы активностей</w:t>
      </w:r>
      <w:r w:rsidR="001152BF" w:rsidRPr="009C2A6D">
        <w:t xml:space="preserve"> лучше подходят для целей описания семантики п</w:t>
      </w:r>
      <w:r w:rsidR="003E05FB">
        <w:t>роизвольных процессов и</w:t>
      </w:r>
      <w:r w:rsidR="001152BF" w:rsidRPr="009C2A6D">
        <w:t xml:space="preserve"> </w:t>
      </w:r>
      <w:r w:rsidRPr="009C2A6D">
        <w:t>”</w:t>
      </w:r>
      <w:r w:rsidR="009C2A6D">
        <w:t xml:space="preserve">в </w:t>
      </w:r>
      <w:r w:rsidRPr="009C2A6D">
        <w:t>наибольшей степени их мощь может</w:t>
      </w:r>
      <w:r w:rsidR="009C2A6D">
        <w:t xml:space="preserve"> проявиться в случае применения</w:t>
      </w:r>
      <w:r w:rsidRPr="009C2A6D">
        <w:t xml:space="preserve"> </w:t>
      </w:r>
      <w:r w:rsidRPr="009C2A6D">
        <w:rPr>
          <w:lang w:val="en-US"/>
        </w:rPr>
        <w:t>UML</w:t>
      </w:r>
      <w:r w:rsidRPr="009C2A6D">
        <w:t xml:space="preserve"> как языка программирования”.</w:t>
      </w:r>
      <w:r w:rsidR="007D6809" w:rsidRPr="009C2A6D">
        <w:t>[1]</w:t>
      </w:r>
      <w:r w:rsidRPr="009C2A6D">
        <w:t xml:space="preserve"> </w:t>
      </w:r>
      <w:r w:rsidR="001152BF" w:rsidRPr="009C2A6D">
        <w:t xml:space="preserve"> Одно из важных применений диаграммы активностей</w:t>
      </w:r>
      <w:r w:rsidRPr="009C2A6D">
        <w:t xml:space="preserve"> в </w:t>
      </w:r>
      <w:r w:rsidRPr="009C2A6D">
        <w:rPr>
          <w:lang w:val="en-US"/>
        </w:rPr>
        <w:t>UML</w:t>
      </w:r>
      <w:r w:rsidRPr="009C2A6D">
        <w:t xml:space="preserve"> –</w:t>
      </w:r>
      <w:r w:rsidR="009C2A6D" w:rsidRPr="009C2A6D">
        <w:t xml:space="preserve"> </w:t>
      </w:r>
      <w:r w:rsidRPr="009C2A6D">
        <w:t xml:space="preserve">это описание процедурного и параллельного программирования. </w:t>
      </w:r>
    </w:p>
    <w:p w:rsidR="009C2A6D" w:rsidRPr="00C12373" w:rsidRDefault="009C2A6D" w:rsidP="008126DE">
      <w:pPr>
        <w:pStyle w:val="diplom"/>
        <w:jc w:val="both"/>
      </w:pPr>
      <w:r w:rsidRPr="00C12373">
        <w:t xml:space="preserve">На данный момент </w:t>
      </w:r>
      <w:r>
        <w:t xml:space="preserve">лишь немногие </w:t>
      </w:r>
      <w:r>
        <w:rPr>
          <w:lang w:val="en-US"/>
        </w:rPr>
        <w:t>CASE</w:t>
      </w:r>
      <w:r>
        <w:t xml:space="preserve">-средства способны </w:t>
      </w:r>
      <w:r w:rsidRPr="00C12373">
        <w:t>генерировать код по диаграмме активностей</w:t>
      </w:r>
      <w:r>
        <w:t>.</w:t>
      </w:r>
      <w:r w:rsidR="003E05FB">
        <w:t xml:space="preserve"> </w:t>
      </w:r>
      <w:r>
        <w:t>В то</w:t>
      </w:r>
      <w:r w:rsidR="003E05FB">
        <w:t xml:space="preserve"> </w:t>
      </w:r>
      <w:r>
        <w:t xml:space="preserve">же время большинство из них </w:t>
      </w:r>
      <w:r w:rsidRPr="00C12373">
        <w:t>являю</w:t>
      </w:r>
      <w:r>
        <w:t>тся платными и охватывают диаграмму активностей</w:t>
      </w:r>
      <w:r w:rsidRPr="00C12373">
        <w:t xml:space="preserve"> не полностью.</w:t>
      </w:r>
      <w:r>
        <w:t xml:space="preserve"> При попытках генерации кода из данной диаграммы может возникнуть нетривиальная проблема ее неструктурированности. Под неструктурированными мы понимаем диаграммы, не отображающиеся напрямую на структурные конструкции текстовых языков программирования. Таким образом, моя задача состоит в разработке алгоритма генерации</w:t>
      </w:r>
      <w:r w:rsidRPr="00C12373">
        <w:t xml:space="preserve"> код</w:t>
      </w:r>
      <w:r>
        <w:t>а</w:t>
      </w:r>
      <w:r w:rsidRPr="00C12373">
        <w:t xml:space="preserve"> по </w:t>
      </w:r>
      <w:r>
        <w:t>неструктурированной</w:t>
      </w:r>
      <w:r w:rsidRPr="00C12373">
        <w:t xml:space="preserve"> диаграмме активностей.</w:t>
      </w:r>
    </w:p>
    <w:p w:rsidR="0048270B" w:rsidRPr="00C12373" w:rsidRDefault="009C2A6D" w:rsidP="008126DE">
      <w:pPr>
        <w:pStyle w:val="diplom"/>
        <w:jc w:val="both"/>
      </w:pPr>
      <w:r>
        <w:t>Г</w:t>
      </w:r>
      <w:r w:rsidR="002556E4" w:rsidRPr="00C12373">
        <w:t>енерация кода по неструктурирован</w:t>
      </w:r>
      <w:r>
        <w:t>ной диаграмме активностей похожа</w:t>
      </w:r>
      <w:r w:rsidR="002556E4" w:rsidRPr="00C12373">
        <w:t xml:space="preserve"> на задачу элиминации оператора goto в компиляторах. Однако есть и дополнительная трудность – сохранение максимальной схожести получе</w:t>
      </w:r>
      <w:r>
        <w:t>нного кода с исходным.</w:t>
      </w:r>
      <w:r w:rsidR="003E05FB">
        <w:t xml:space="preserve"> </w:t>
      </w:r>
      <w:r>
        <w:t>Такая проблема</w:t>
      </w:r>
      <w:r w:rsidR="002556E4" w:rsidRPr="00C12373">
        <w:t xml:space="preserve"> решалась в задачах реинжиниринга  устаревших программ [</w:t>
      </w:r>
      <w:r w:rsidR="007D6809" w:rsidRPr="00C12373">
        <w:t>10</w:t>
      </w:r>
      <w:r w:rsidR="002556E4" w:rsidRPr="00C12373">
        <w:t>].</w:t>
      </w:r>
    </w:p>
    <w:p w:rsidR="00A4484E" w:rsidRPr="00C12373" w:rsidRDefault="00A4484E" w:rsidP="008126DE">
      <w:pPr>
        <w:spacing w:line="360" w:lineRule="auto"/>
        <w:jc w:val="both"/>
        <w:rPr>
          <w:sz w:val="28"/>
          <w:szCs w:val="28"/>
        </w:rPr>
      </w:pPr>
    </w:p>
    <w:p w:rsidR="009C2A6D" w:rsidRDefault="009C2A6D" w:rsidP="008126DE">
      <w:pPr>
        <w:pStyle w:val="1"/>
      </w:pPr>
      <w:bookmarkStart w:id="1" w:name="_Toc263832169"/>
      <w:r w:rsidRPr="008126DE">
        <w:rPr>
          <w:sz w:val="36"/>
        </w:rPr>
        <w:lastRenderedPageBreak/>
        <w:t xml:space="preserve">Глава 1. </w:t>
      </w:r>
      <w:r w:rsidR="00FA6213" w:rsidRPr="008126DE">
        <w:rPr>
          <w:sz w:val="36"/>
        </w:rPr>
        <w:t>Контекст исследования</w:t>
      </w:r>
      <w:r w:rsidRPr="008126DE">
        <w:rPr>
          <w:sz w:val="36"/>
        </w:rPr>
        <w:t>.</w:t>
      </w:r>
      <w:bookmarkEnd w:id="1"/>
      <w:r w:rsidR="00FA6213" w:rsidRPr="008126DE">
        <w:rPr>
          <w:sz w:val="36"/>
        </w:rPr>
        <w:t xml:space="preserve"> </w:t>
      </w:r>
      <w:r w:rsidR="00FA6213" w:rsidRPr="008126DE">
        <w:rPr>
          <w:sz w:val="36"/>
        </w:rPr>
        <w:br/>
      </w:r>
    </w:p>
    <w:p w:rsidR="00FA6213" w:rsidRPr="009C2A6D" w:rsidRDefault="008126DE" w:rsidP="008126DE">
      <w:pPr>
        <w:pStyle w:val="2"/>
        <w:rPr>
          <w:sz w:val="28"/>
        </w:rPr>
      </w:pPr>
      <w:bookmarkStart w:id="2" w:name="_Toc263832170"/>
      <w:r>
        <w:rPr>
          <w:sz w:val="28"/>
        </w:rPr>
        <w:t xml:space="preserve">1.1. </w:t>
      </w:r>
      <w:r w:rsidR="008B756C" w:rsidRPr="009C2A6D">
        <w:rPr>
          <w:sz w:val="28"/>
        </w:rPr>
        <w:t>Диаграмма активностей</w:t>
      </w:r>
      <w:r w:rsidR="009C2A6D" w:rsidRPr="009C2A6D">
        <w:rPr>
          <w:sz w:val="28"/>
        </w:rPr>
        <w:t>.</w:t>
      </w:r>
      <w:bookmarkEnd w:id="2"/>
    </w:p>
    <w:p w:rsidR="008B756C" w:rsidRPr="008B756C" w:rsidRDefault="008B756C" w:rsidP="008126DE">
      <w:pPr>
        <w:pStyle w:val="diplom"/>
        <w:spacing w:after="100"/>
        <w:ind w:firstLine="652"/>
        <w:jc w:val="both"/>
      </w:pPr>
      <w:r w:rsidRPr="008B756C">
        <w:rPr>
          <w:szCs w:val="32"/>
        </w:rPr>
        <w:t>Диаграмма активностей</w:t>
      </w:r>
      <w:r w:rsidR="008126DE">
        <w:rPr>
          <w:szCs w:val="32"/>
        </w:rPr>
        <w:t xml:space="preserve"> </w:t>
      </w:r>
      <w:r w:rsidRPr="008B756C">
        <w:rPr>
          <w:szCs w:val="32"/>
        </w:rPr>
        <w:t xml:space="preserve"> – </w:t>
      </w:r>
      <w:r w:rsidR="008126DE">
        <w:rPr>
          <w:szCs w:val="32"/>
        </w:rPr>
        <w:t xml:space="preserve"> </w:t>
      </w:r>
      <w:r w:rsidRPr="008B756C">
        <w:rPr>
          <w:szCs w:val="32"/>
        </w:rPr>
        <w:t xml:space="preserve">это одна из поведенческих диаграмм UML. Она позволяет хорошо описывать логику процедур, бизнес-процессы и потоки работ. </w:t>
      </w:r>
    </w:p>
    <w:p w:rsidR="008B756C" w:rsidRPr="008B756C" w:rsidRDefault="008B756C" w:rsidP="008126DE">
      <w:pPr>
        <w:pStyle w:val="diplom"/>
        <w:spacing w:after="100"/>
        <w:ind w:firstLine="652"/>
        <w:jc w:val="both"/>
        <w:rPr>
          <w:rStyle w:val="todo10"/>
          <w:color w:val="auto"/>
        </w:rPr>
      </w:pPr>
      <w:r w:rsidRPr="008B756C">
        <w:rPr>
          <w:rStyle w:val="todo10"/>
          <w:color w:val="auto"/>
        </w:rPr>
        <w:t>Диаграмма активностей позволяет моделировать поведение системы естественным образом, в со</w:t>
      </w:r>
      <w:r w:rsidR="00696269">
        <w:rPr>
          <w:rStyle w:val="todo10"/>
          <w:color w:val="auto"/>
        </w:rPr>
        <w:t>ответствие с шагами выполняемых</w:t>
      </w:r>
      <w:r w:rsidRPr="008B756C">
        <w:rPr>
          <w:rStyle w:val="todo10"/>
          <w:color w:val="auto"/>
        </w:rPr>
        <w:t xml:space="preserve"> процессов. </w:t>
      </w:r>
      <w:r w:rsidR="00C73B40">
        <w:rPr>
          <w:rStyle w:val="apple-style-span"/>
          <w:szCs w:val="20"/>
        </w:rPr>
        <w:t>С помощью диаграмм активностей можно описывать</w:t>
      </w:r>
      <w:r w:rsidRPr="008B756C">
        <w:rPr>
          <w:rStyle w:val="apple-style-span"/>
          <w:szCs w:val="20"/>
        </w:rPr>
        <w:t xml:space="preserve"> сложный</w:t>
      </w:r>
      <w:r w:rsidRPr="008B756C">
        <w:rPr>
          <w:rStyle w:val="apple-converted-space"/>
          <w:szCs w:val="20"/>
        </w:rPr>
        <w:t> </w:t>
      </w:r>
      <w:r w:rsidR="00C73B40">
        <w:rPr>
          <w:rStyle w:val="apple-style-span"/>
          <w:szCs w:val="20"/>
        </w:rPr>
        <w:t>жизненный цикл объекта</w:t>
      </w:r>
      <w:r w:rsidR="009C2A6D">
        <w:rPr>
          <w:rStyle w:val="apple-style-span"/>
          <w:szCs w:val="20"/>
        </w:rPr>
        <w:t xml:space="preserve"> с переходами из одной</w:t>
      </w:r>
      <w:r w:rsidRPr="008B756C">
        <w:rPr>
          <w:rStyle w:val="apple-style-span"/>
          <w:szCs w:val="20"/>
        </w:rPr>
        <w:t xml:space="preserve"> деятельности</w:t>
      </w:r>
      <w:r w:rsidR="009C2A6D">
        <w:rPr>
          <w:rStyle w:val="apple-style-span"/>
          <w:szCs w:val="20"/>
        </w:rPr>
        <w:t xml:space="preserve"> в другую</w:t>
      </w:r>
      <w:r w:rsidRPr="008B756C">
        <w:rPr>
          <w:rStyle w:val="apple-style-span"/>
          <w:szCs w:val="20"/>
        </w:rPr>
        <w:t xml:space="preserve">. Но этот вид диаграмм может быть использован и для описания динамики совокупности объектов. Они применимы и для детализации некоторой конкретной операции, причем предоставляют для этого больше возможностей, чем "классическая" блок-схема. </w:t>
      </w:r>
    </w:p>
    <w:p w:rsidR="003A4D58" w:rsidRPr="003A4D58" w:rsidRDefault="003A4D58" w:rsidP="008126DE">
      <w:pPr>
        <w:pStyle w:val="diplom"/>
        <w:spacing w:after="100"/>
        <w:ind w:firstLine="652"/>
        <w:jc w:val="both"/>
        <w:rPr>
          <w:szCs w:val="32"/>
        </w:rPr>
      </w:pPr>
      <w:r>
        <w:rPr>
          <w:szCs w:val="32"/>
        </w:rPr>
        <w:t>Кроме генерации кода п</w:t>
      </w:r>
      <w:r w:rsidR="008126DE">
        <w:rPr>
          <w:szCs w:val="32"/>
        </w:rPr>
        <w:t>о диаграмме активностей возможна</w:t>
      </w:r>
      <w:r>
        <w:rPr>
          <w:szCs w:val="32"/>
        </w:rPr>
        <w:t xml:space="preserve"> генерация кода по диаграмме конечных автоматов. Генерации из диаграммы конечных автоматов посвящено множество работ</w:t>
      </w:r>
      <w:r w:rsidR="008126DE">
        <w:rPr>
          <w:szCs w:val="32"/>
        </w:rPr>
        <w:t>,</w:t>
      </w:r>
      <w:r>
        <w:rPr>
          <w:szCs w:val="32"/>
        </w:rPr>
        <w:t xml:space="preserve"> и многие </w:t>
      </w:r>
      <w:r>
        <w:rPr>
          <w:szCs w:val="32"/>
          <w:lang w:val="en-US"/>
        </w:rPr>
        <w:t>CASE</w:t>
      </w:r>
      <w:r>
        <w:rPr>
          <w:szCs w:val="32"/>
        </w:rPr>
        <w:t>-средства ее поддерживают.  Но для использования этой диаграммы необходимо проектировать задачу</w:t>
      </w:r>
      <w:r w:rsidR="008126DE">
        <w:rPr>
          <w:szCs w:val="32"/>
        </w:rPr>
        <w:t>,</w:t>
      </w:r>
      <w:r>
        <w:rPr>
          <w:szCs w:val="32"/>
        </w:rPr>
        <w:t xml:space="preserve"> используя по совместительству объектные и автоматные парадигмы программирования.  </w:t>
      </w:r>
      <w:r w:rsidRPr="003A4D58">
        <w:t>При этом такой стиль программирования был назван объектно-о</w:t>
      </w:r>
      <w:r w:rsidR="008126DE">
        <w:t>риентирова</w:t>
      </w:r>
      <w:r w:rsidR="00900D18">
        <w:t>н</w:t>
      </w:r>
      <w:r w:rsidR="008126DE">
        <w:t xml:space="preserve">ным </w:t>
      </w:r>
      <w:r w:rsidRPr="003A4D58">
        <w:t>с явным выделением состояний</w:t>
      </w:r>
      <w:r w:rsidR="00EC3E11">
        <w:t xml:space="preserve"> </w:t>
      </w:r>
      <w:r w:rsidRPr="003A4D58">
        <w:t>[12</w:t>
      </w:r>
      <w:r w:rsidRPr="00EA0E01">
        <w:t>]</w:t>
      </w:r>
      <w:r w:rsidR="00C73B40" w:rsidRPr="00EA0E01">
        <w:t>,</w:t>
      </w:r>
      <w:r w:rsidR="00EC3E11">
        <w:t xml:space="preserve"> </w:t>
      </w:r>
      <w:r w:rsidRPr="00EA0E01">
        <w:t>[13].</w:t>
      </w:r>
      <w:r w:rsidR="00EC3E11">
        <w:t xml:space="preserve"> Поскольку </w:t>
      </w:r>
      <w:r w:rsidR="00EA0E01" w:rsidRPr="00EA0E01">
        <w:t>наша задача состоит</w:t>
      </w:r>
      <w:r w:rsidR="00EA0E01">
        <w:t xml:space="preserve"> </w:t>
      </w:r>
      <w:r w:rsidR="00EA0E01" w:rsidRPr="00EA0E01">
        <w:t>в генерации чисто об</w:t>
      </w:r>
      <w:r w:rsidR="00EA0E01">
        <w:t>ъе</w:t>
      </w:r>
      <w:r w:rsidR="00EA0E01" w:rsidRPr="00EA0E01">
        <w:t>ктно-ориентированного кода, диаграмма активности</w:t>
      </w:r>
      <w:r w:rsidR="00EA0E01">
        <w:t xml:space="preserve"> </w:t>
      </w:r>
      <w:r w:rsidR="00EA0E01" w:rsidRPr="00EA0E01">
        <w:t>остается для нас предпочтительнее диаграммы конечных автоматов.</w:t>
      </w:r>
    </w:p>
    <w:p w:rsidR="003A4D58" w:rsidRDefault="00E9458E" w:rsidP="008126DE">
      <w:pPr>
        <w:pStyle w:val="diplom"/>
        <w:spacing w:after="100"/>
        <w:ind w:firstLine="652"/>
        <w:jc w:val="both"/>
      </w:pPr>
      <w:r>
        <w:t xml:space="preserve">Одна из  наиболее часто используемых диаграмм </w:t>
      </w:r>
      <w:r>
        <w:rPr>
          <w:lang w:val="en-US"/>
        </w:rPr>
        <w:t>UML</w:t>
      </w:r>
      <w:r w:rsidRPr="00E9458E">
        <w:t xml:space="preserve"> </w:t>
      </w:r>
      <w:r w:rsidR="00EC3E11">
        <w:t>– это диаграмма преце</w:t>
      </w:r>
      <w:r>
        <w:t>дентов</w:t>
      </w:r>
      <w:r w:rsidR="00EC3E11">
        <w:t>, она же</w:t>
      </w:r>
      <w:r w:rsidR="00CA2BED">
        <w:t xml:space="preserve"> 0</w:t>
      </w:r>
      <w:r w:rsidR="00EC3E11">
        <w:t xml:space="preserve"> «</w:t>
      </w:r>
      <w:r w:rsidR="00EC3E11">
        <w:rPr>
          <w:lang w:val="en-US"/>
        </w:rPr>
        <w:t>use</w:t>
      </w:r>
      <w:r w:rsidR="00EC3E11" w:rsidRPr="00EC3E11">
        <w:t xml:space="preserve"> </w:t>
      </w:r>
      <w:r w:rsidR="00EC3E11">
        <w:rPr>
          <w:lang w:val="en-US"/>
        </w:rPr>
        <w:t>case</w:t>
      </w:r>
      <w:r w:rsidR="00EC3E11">
        <w:t>»</w:t>
      </w:r>
      <w:r w:rsidR="00EC3E11" w:rsidRPr="00EC3E11">
        <w:t xml:space="preserve"> </w:t>
      </w:r>
      <w:r w:rsidR="00EC3E11">
        <w:t>диаграмма. Данная диаграмма</w:t>
      </w:r>
      <w:r>
        <w:t xml:space="preserve"> показывает</w:t>
      </w:r>
      <w:r w:rsidR="00EC3E11">
        <w:t xml:space="preserve"> то,</w:t>
      </w:r>
      <w:r>
        <w:t xml:space="preserve"> как пользователи взаимодействуют с системой</w:t>
      </w:r>
      <w:r w:rsidRPr="00E9458E">
        <w:t>.  </w:t>
      </w:r>
      <w:r>
        <w:t xml:space="preserve">Диаграмма </w:t>
      </w:r>
      <w:r w:rsidR="00EC3E11">
        <w:lastRenderedPageBreak/>
        <w:t>«</w:t>
      </w:r>
      <w:r>
        <w:rPr>
          <w:lang w:val="en-US"/>
        </w:rPr>
        <w:t>u</w:t>
      </w:r>
      <w:r>
        <w:t>se case</w:t>
      </w:r>
      <w:r w:rsidR="00EC3E11">
        <w:t>» предназначена</w:t>
      </w:r>
      <w:r>
        <w:t xml:space="preserve"> </w:t>
      </w:r>
      <w:r w:rsidRPr="00E9458E">
        <w:t>для отображения списка операци</w:t>
      </w:r>
      <w:r w:rsidR="00EC3E11">
        <w:t>й, которые должна выполнять описываемая система,</w:t>
      </w:r>
      <w:r w:rsidRPr="00E9458E">
        <w:t xml:space="preserve"> иначе говоря,</w:t>
      </w:r>
      <w:r w:rsidR="00EC3E11">
        <w:t xml:space="preserve"> –</w:t>
      </w:r>
      <w:r w:rsidRPr="00E9458E">
        <w:t xml:space="preserve"> это требования к системе. По этой причине </w:t>
      </w:r>
      <w:r w:rsidR="00EC3E11" w:rsidRPr="00E9458E">
        <w:t xml:space="preserve">при кодогенерации </w:t>
      </w:r>
      <w:r w:rsidRPr="00E9458E">
        <w:t>диаграмму</w:t>
      </w:r>
      <w:r w:rsidR="00EC3E11">
        <w:t xml:space="preserve"> «</w:t>
      </w:r>
      <w:r w:rsidRPr="00E9458E">
        <w:t>use case</w:t>
      </w:r>
      <w:r w:rsidR="00EC3E11">
        <w:t>»</w:t>
      </w:r>
      <w:r w:rsidRPr="00E9458E">
        <w:t xml:space="preserve"> чаще</w:t>
      </w:r>
      <w:r w:rsidR="00EC3E11">
        <w:t xml:space="preserve"> всего используют для генерации</w:t>
      </w:r>
      <w:r w:rsidRPr="00E9458E">
        <w:t xml:space="preserve"> требований к системе.</w:t>
      </w:r>
    </w:p>
    <w:p w:rsidR="00E9458E" w:rsidRPr="00E9458E" w:rsidRDefault="00EC3E11" w:rsidP="008126DE">
      <w:pPr>
        <w:pStyle w:val="diplom"/>
        <w:spacing w:after="100"/>
        <w:ind w:firstLine="652"/>
        <w:jc w:val="both"/>
      </w:pPr>
      <w:r>
        <w:t>Отметим, что</w:t>
      </w:r>
      <w:r w:rsidR="00E9458E">
        <w:t xml:space="preserve"> к поведенческим диаграммам относятся четыре диаграммы взаимодействия. Они показывают взаимодействие между объектами, с различными акцентами</w:t>
      </w:r>
      <w:r>
        <w:t xml:space="preserve"> </w:t>
      </w:r>
      <w:r w:rsidR="00E9458E">
        <w:t xml:space="preserve">(время, связь, последовательность). </w:t>
      </w:r>
    </w:p>
    <w:p w:rsidR="00E9458E" w:rsidRDefault="00EA0E01" w:rsidP="008126DE">
      <w:pPr>
        <w:pStyle w:val="diplom"/>
        <w:spacing w:after="100"/>
        <w:ind w:firstLine="652"/>
        <w:jc w:val="both"/>
        <w:rPr>
          <w:b/>
          <w:sz w:val="32"/>
          <w:szCs w:val="32"/>
        </w:rPr>
      </w:pPr>
      <w:r>
        <w:rPr>
          <w:szCs w:val="32"/>
        </w:rPr>
        <w:t>Диаграмма активносте</w:t>
      </w:r>
      <w:r w:rsidR="008B756C" w:rsidRPr="008B756C">
        <w:rPr>
          <w:szCs w:val="32"/>
        </w:rPr>
        <w:t>й имеет свои преимущества с точки зрения генерации по ней кода, хотя на данный момент времени</w:t>
      </w:r>
      <w:r w:rsidR="00EC3E11">
        <w:rPr>
          <w:szCs w:val="32"/>
        </w:rPr>
        <w:t xml:space="preserve"> она незаслуженно</w:t>
      </w:r>
      <w:r w:rsidR="008B756C">
        <w:rPr>
          <w:szCs w:val="32"/>
        </w:rPr>
        <w:t xml:space="preserve"> обделена вниманием многих CASE-средств, позволяющих прямую генерацию кода.</w:t>
      </w:r>
    </w:p>
    <w:p w:rsidR="008126DE" w:rsidRDefault="008126DE" w:rsidP="008126DE">
      <w:pPr>
        <w:pStyle w:val="2"/>
        <w:rPr>
          <w:rStyle w:val="diplom0"/>
          <w:rFonts w:eastAsiaTheme="majorEastAsia"/>
          <w:b w:val="0"/>
        </w:rPr>
      </w:pPr>
      <w:bookmarkStart w:id="3" w:name="_Toc263832171"/>
      <w:r w:rsidRPr="008126DE">
        <w:t xml:space="preserve">1.2. </w:t>
      </w:r>
      <w:r w:rsidR="00FA6213" w:rsidRPr="008126DE">
        <w:t>Обзор существ</w:t>
      </w:r>
      <w:r w:rsidR="000F6885" w:rsidRPr="008126DE">
        <w:t>у</w:t>
      </w:r>
      <w:r w:rsidR="00FA6213" w:rsidRPr="008126DE">
        <w:t xml:space="preserve">ющих </w:t>
      </w:r>
      <w:r w:rsidR="008B756C" w:rsidRPr="008126DE">
        <w:t>CASE-</w:t>
      </w:r>
      <w:r w:rsidR="00FA6213" w:rsidRPr="008126DE">
        <w:t>средств</w:t>
      </w:r>
      <w:r w:rsidR="003E05FB" w:rsidRPr="008126DE">
        <w:t>.</w:t>
      </w:r>
      <w:bookmarkEnd w:id="3"/>
      <w:r w:rsidR="00FA6213" w:rsidRPr="008126DE">
        <w:t xml:space="preserve"> </w:t>
      </w:r>
      <w:r w:rsidR="00FA6213" w:rsidRPr="008126DE">
        <w:br/>
      </w:r>
    </w:p>
    <w:p w:rsidR="008126DE" w:rsidRPr="00EC3E11" w:rsidRDefault="007C3033" w:rsidP="008126DE">
      <w:pPr>
        <w:pStyle w:val="aa"/>
        <w:spacing w:after="100"/>
        <w:ind w:firstLine="708"/>
        <w:jc w:val="both"/>
        <w:rPr>
          <w:rStyle w:val="diplom0"/>
          <w:b w:val="0"/>
        </w:rPr>
      </w:pPr>
      <w:r w:rsidRPr="007C3033">
        <w:rPr>
          <w:rStyle w:val="diplom0"/>
          <w:b w:val="0"/>
        </w:rPr>
        <w:t>В разряд CASE-средств попадают как относительно дешевые системы для персональных компьютеров с весьма ограниченными возможностями, так и дорогостоящие системы для неоднородных вычислительных платформ и операционных сред. Так, современный рынок прогр</w:t>
      </w:r>
      <w:r>
        <w:rPr>
          <w:rStyle w:val="diplom0"/>
          <w:b w:val="0"/>
        </w:rPr>
        <w:t>аммных средств насчитывает более</w:t>
      </w:r>
      <w:r w:rsidR="00EC3E11">
        <w:rPr>
          <w:rStyle w:val="diplom0"/>
          <w:b w:val="0"/>
        </w:rPr>
        <w:t xml:space="preserve"> 300</w:t>
      </w:r>
      <w:r w:rsidRPr="007C3033">
        <w:rPr>
          <w:rStyle w:val="diplom0"/>
          <w:b w:val="0"/>
        </w:rPr>
        <w:t xml:space="preserve"> различных CASE-средств, наиболее мощные из которых так или иначе используются практически всеми ведущими запад</w:t>
      </w:r>
      <w:r w:rsidRPr="008126DE">
        <w:rPr>
          <w:rStyle w:val="diplom0"/>
          <w:b w:val="0"/>
        </w:rPr>
        <w:t>ными фирмами.</w:t>
      </w:r>
      <w:r w:rsidR="00EC3E11">
        <w:rPr>
          <w:rStyle w:val="diplom0"/>
          <w:b w:val="0"/>
        </w:rPr>
        <w:t xml:space="preserve"> </w:t>
      </w:r>
      <w:r w:rsidR="00EC3E11" w:rsidRPr="00EC3E11">
        <w:rPr>
          <w:rStyle w:val="diplom0"/>
          <w:b w:val="0"/>
        </w:rPr>
        <w:t>[14]</w:t>
      </w:r>
    </w:p>
    <w:p w:rsidR="007C3033" w:rsidRPr="00C15C0A" w:rsidRDefault="007C3033" w:rsidP="008126DE">
      <w:pPr>
        <w:pStyle w:val="aa"/>
        <w:spacing w:after="100"/>
        <w:ind w:firstLine="708"/>
        <w:jc w:val="both"/>
        <w:rPr>
          <w:b w:val="0"/>
          <w:sz w:val="28"/>
          <w:szCs w:val="28"/>
        </w:rPr>
      </w:pPr>
      <w:r w:rsidRPr="008126DE">
        <w:rPr>
          <w:b w:val="0"/>
          <w:sz w:val="28"/>
          <w:szCs w:val="28"/>
        </w:rPr>
        <w:t xml:space="preserve">В ходе </w:t>
      </w:r>
      <w:r w:rsidR="00EC3E11">
        <w:rPr>
          <w:b w:val="0"/>
          <w:sz w:val="28"/>
          <w:szCs w:val="28"/>
        </w:rPr>
        <w:t>исследования</w:t>
      </w:r>
      <w:r w:rsidRPr="008126DE">
        <w:rPr>
          <w:b w:val="0"/>
          <w:sz w:val="28"/>
          <w:szCs w:val="28"/>
        </w:rPr>
        <w:t xml:space="preserve"> аналогов</w:t>
      </w:r>
      <w:r w:rsidR="00EC3E11">
        <w:rPr>
          <w:b w:val="0"/>
          <w:sz w:val="28"/>
          <w:szCs w:val="28"/>
        </w:rPr>
        <w:t xml:space="preserve"> основной целью являлось нахождение средств, генерирующих</w:t>
      </w:r>
      <w:r w:rsidRPr="008126DE">
        <w:rPr>
          <w:b w:val="0"/>
          <w:sz w:val="28"/>
          <w:szCs w:val="28"/>
        </w:rPr>
        <w:t xml:space="preserve"> поведение с уч</w:t>
      </w:r>
      <w:r w:rsidR="00EC3E11">
        <w:rPr>
          <w:b w:val="0"/>
          <w:sz w:val="28"/>
          <w:szCs w:val="28"/>
        </w:rPr>
        <w:t>етом диаграмм активностей</w:t>
      </w:r>
      <w:r w:rsidR="00665887">
        <w:rPr>
          <w:b w:val="0"/>
          <w:sz w:val="28"/>
          <w:szCs w:val="28"/>
        </w:rPr>
        <w:t>. Нес</w:t>
      </w:r>
      <w:r w:rsidRPr="008126DE">
        <w:rPr>
          <w:b w:val="0"/>
          <w:sz w:val="28"/>
          <w:szCs w:val="28"/>
        </w:rPr>
        <w:t>мотря</w:t>
      </w:r>
      <w:r w:rsidR="00665887">
        <w:rPr>
          <w:b w:val="0"/>
          <w:sz w:val="28"/>
          <w:szCs w:val="28"/>
        </w:rPr>
        <w:t xml:space="preserve"> на то, в документации к </w:t>
      </w:r>
      <w:r w:rsidR="00C15C0A">
        <w:rPr>
          <w:b w:val="0"/>
          <w:sz w:val="28"/>
          <w:szCs w:val="28"/>
        </w:rPr>
        <w:t xml:space="preserve">некоторым </w:t>
      </w:r>
      <w:r w:rsidR="00665887">
        <w:rPr>
          <w:b w:val="0"/>
          <w:sz w:val="28"/>
          <w:szCs w:val="28"/>
        </w:rPr>
        <w:t>рассмотренным средствам была указана возможность генерации кода</w:t>
      </w:r>
      <w:r w:rsidRPr="008126DE">
        <w:rPr>
          <w:b w:val="0"/>
          <w:sz w:val="28"/>
          <w:szCs w:val="28"/>
        </w:rPr>
        <w:t xml:space="preserve"> по диаграмме активностей</w:t>
      </w:r>
      <w:r w:rsidR="00665887">
        <w:rPr>
          <w:b w:val="0"/>
          <w:sz w:val="28"/>
          <w:szCs w:val="28"/>
        </w:rPr>
        <w:t>,</w:t>
      </w:r>
      <w:r w:rsidRPr="008126DE">
        <w:rPr>
          <w:b w:val="0"/>
          <w:sz w:val="28"/>
          <w:szCs w:val="28"/>
        </w:rPr>
        <w:t xml:space="preserve"> </w:t>
      </w:r>
      <w:r w:rsidR="00665887">
        <w:rPr>
          <w:b w:val="0"/>
          <w:sz w:val="28"/>
          <w:szCs w:val="28"/>
        </w:rPr>
        <w:t>при ознакомлении с ними было</w:t>
      </w:r>
      <w:r w:rsidR="00665887" w:rsidRPr="00C15C0A">
        <w:rPr>
          <w:b w:val="0"/>
          <w:sz w:val="28"/>
          <w:szCs w:val="28"/>
        </w:rPr>
        <w:t xml:space="preserve"> выявлено обратное</w:t>
      </w:r>
      <w:r w:rsidRPr="00C15C0A">
        <w:rPr>
          <w:b w:val="0"/>
          <w:sz w:val="28"/>
          <w:szCs w:val="28"/>
        </w:rPr>
        <w:t xml:space="preserve">. </w:t>
      </w:r>
      <w:r w:rsidR="00665887" w:rsidRPr="00C15C0A">
        <w:rPr>
          <w:b w:val="0"/>
          <w:sz w:val="28"/>
          <w:szCs w:val="28"/>
        </w:rPr>
        <w:t xml:space="preserve">[4],[5],[8],[9],[15]. </w:t>
      </w:r>
      <w:r w:rsidR="00C15C0A">
        <w:rPr>
          <w:b w:val="0"/>
          <w:sz w:val="28"/>
          <w:szCs w:val="28"/>
        </w:rPr>
        <w:t>Однако,</w:t>
      </w:r>
      <w:r w:rsidR="00C15C0A" w:rsidRPr="00C15C0A">
        <w:rPr>
          <w:b w:val="0"/>
          <w:sz w:val="28"/>
          <w:szCs w:val="28"/>
        </w:rPr>
        <w:t xml:space="preserve"> </w:t>
      </w:r>
      <w:r w:rsidR="00665887" w:rsidRPr="00C15C0A">
        <w:rPr>
          <w:b w:val="0"/>
          <w:sz w:val="28"/>
          <w:szCs w:val="28"/>
          <w:lang w:val="en-US"/>
        </w:rPr>
        <w:t>CASE</w:t>
      </w:r>
      <w:r w:rsidR="00665887" w:rsidRPr="00C15C0A">
        <w:rPr>
          <w:b w:val="0"/>
          <w:sz w:val="28"/>
          <w:szCs w:val="28"/>
        </w:rPr>
        <w:t>-средство</w:t>
      </w:r>
      <w:r w:rsidR="00C15C0A" w:rsidRPr="00C15C0A">
        <w:rPr>
          <w:b w:val="0"/>
          <w:sz w:val="28"/>
          <w:szCs w:val="28"/>
        </w:rPr>
        <w:t xml:space="preserve"> </w:t>
      </w:r>
      <w:r w:rsidR="00C15C0A" w:rsidRPr="00C15C0A">
        <w:rPr>
          <w:b w:val="0"/>
          <w:sz w:val="28"/>
          <w:szCs w:val="28"/>
          <w:lang w:val="en-US"/>
        </w:rPr>
        <w:t>Enterprise</w:t>
      </w:r>
      <w:r w:rsidR="00C15C0A" w:rsidRPr="00C15C0A">
        <w:rPr>
          <w:b w:val="0"/>
          <w:sz w:val="28"/>
          <w:szCs w:val="28"/>
        </w:rPr>
        <w:t xml:space="preserve"> </w:t>
      </w:r>
      <w:r w:rsidR="00C15C0A" w:rsidRPr="00C15C0A">
        <w:rPr>
          <w:b w:val="0"/>
          <w:sz w:val="28"/>
          <w:szCs w:val="28"/>
          <w:lang w:val="en-US"/>
        </w:rPr>
        <w:t>Architect</w:t>
      </w:r>
      <w:r w:rsidR="00C15C0A">
        <w:rPr>
          <w:b w:val="0"/>
          <w:sz w:val="28"/>
          <w:szCs w:val="28"/>
        </w:rPr>
        <w:t xml:space="preserve"> </w:t>
      </w:r>
      <w:r w:rsidRPr="008126DE">
        <w:rPr>
          <w:b w:val="0"/>
          <w:sz w:val="28"/>
          <w:szCs w:val="28"/>
        </w:rPr>
        <w:t xml:space="preserve">генерирует код из диаграммы </w:t>
      </w:r>
      <w:r w:rsidRPr="008126DE">
        <w:rPr>
          <w:b w:val="0"/>
          <w:sz w:val="28"/>
          <w:szCs w:val="28"/>
        </w:rPr>
        <w:lastRenderedPageBreak/>
        <w:t>активностей, но мало того, что он накладывает на нее существенные ограничения, он еще является и платным.</w:t>
      </w:r>
      <w:r w:rsidR="00C15C0A">
        <w:rPr>
          <w:b w:val="0"/>
          <w:sz w:val="28"/>
          <w:szCs w:val="28"/>
        </w:rPr>
        <w:t xml:space="preserve"> </w:t>
      </w:r>
      <w:r w:rsidR="00C15C0A" w:rsidRPr="00C15C0A">
        <w:rPr>
          <w:b w:val="0"/>
          <w:sz w:val="28"/>
          <w:szCs w:val="28"/>
        </w:rPr>
        <w:t>[16]</w:t>
      </w:r>
    </w:p>
    <w:p w:rsidR="007D6809" w:rsidRPr="008126DE" w:rsidRDefault="007D6809" w:rsidP="008126DE">
      <w:pPr>
        <w:pStyle w:val="diplom"/>
        <w:spacing w:after="100"/>
        <w:jc w:val="both"/>
      </w:pPr>
      <w:r w:rsidRPr="008126DE">
        <w:t>В случае</w:t>
      </w:r>
      <w:r w:rsidR="00C15C0A" w:rsidRPr="00C15C0A">
        <w:t>,</w:t>
      </w:r>
      <w:r w:rsidRPr="008126DE">
        <w:t xml:space="preserve"> если не накладывать ограничения на структурность диаграммы, то </w:t>
      </w:r>
      <w:r w:rsidR="00C15C0A">
        <w:t>становится очевидным, что не</w:t>
      </w:r>
      <w:r w:rsidRPr="008126DE">
        <w:t xml:space="preserve">возможно поддерживать полное </w:t>
      </w:r>
      <w:r w:rsidR="00C15C0A">
        <w:t>соответствие кода  диаграмме. При попытке сгенерировать что-либо</w:t>
      </w:r>
      <w:r w:rsidRPr="008126DE">
        <w:t xml:space="preserve"> из кода</w:t>
      </w:r>
      <w:r w:rsidR="00C15C0A">
        <w:t>,</w:t>
      </w:r>
      <w:r w:rsidRPr="008126DE">
        <w:t xml:space="preserve"> </w:t>
      </w:r>
      <w:r w:rsidR="00C15C0A">
        <w:t xml:space="preserve">с большой вероятностью </w:t>
      </w:r>
      <w:r w:rsidRPr="008126DE">
        <w:t>ди</w:t>
      </w:r>
      <w:r w:rsidR="008126DE" w:rsidRPr="008126DE">
        <w:t>а</w:t>
      </w:r>
      <w:r w:rsidR="00C15C0A">
        <w:t>грамма будет отличаться от исходной</w:t>
      </w:r>
      <w:r w:rsidRPr="008126DE">
        <w:t xml:space="preserve">. </w:t>
      </w:r>
    </w:p>
    <w:p w:rsidR="00C73B40" w:rsidRDefault="00C15C0A" w:rsidP="008126DE">
      <w:pPr>
        <w:pStyle w:val="diplom"/>
        <w:spacing w:after="100"/>
        <w:jc w:val="both"/>
      </w:pPr>
      <w:r>
        <w:t>Не</w:t>
      </w:r>
      <w:r w:rsidR="00E03B07" w:rsidRPr="008126DE">
        <w:t xml:space="preserve">смотря на то, что </w:t>
      </w:r>
      <w:r w:rsidR="00E03B07" w:rsidRPr="008126DE">
        <w:rPr>
          <w:lang w:val="en-US"/>
        </w:rPr>
        <w:t>CASE</w:t>
      </w:r>
      <w:r w:rsidR="00E03B07" w:rsidRPr="008126DE">
        <w:t xml:space="preserve">-средства еще не </w:t>
      </w:r>
      <w:r>
        <w:t>в полной мере</w:t>
      </w:r>
      <w:r w:rsidR="00E03B07" w:rsidRPr="008126DE">
        <w:t xml:space="preserve"> поддерживают генерацию кода из диаграммы активностей, существует множество научных ста</w:t>
      </w:r>
      <w:r w:rsidR="007D6809" w:rsidRPr="008126DE">
        <w:t xml:space="preserve">тей, посвященных </w:t>
      </w:r>
      <w:r>
        <w:t>данному</w:t>
      </w:r>
      <w:r w:rsidR="007D6809" w:rsidRPr="008126DE">
        <w:t xml:space="preserve"> вопросу </w:t>
      </w:r>
      <w:r w:rsidR="00E03B07" w:rsidRPr="008126DE">
        <w:t>[</w:t>
      </w:r>
      <w:r w:rsidR="007D6809" w:rsidRPr="008126DE">
        <w:t>17</w:t>
      </w:r>
      <w:r w:rsidR="00E03B07" w:rsidRPr="008126DE">
        <w:t>]</w:t>
      </w:r>
      <w:r w:rsidR="007D6809" w:rsidRPr="008126DE">
        <w:t>,</w:t>
      </w:r>
      <w:r w:rsidR="003E05FB" w:rsidRPr="008126DE">
        <w:t xml:space="preserve"> </w:t>
      </w:r>
      <w:r w:rsidR="00E03B07" w:rsidRPr="008126DE">
        <w:t>[</w:t>
      </w:r>
      <w:r w:rsidR="007D6809" w:rsidRPr="008126DE">
        <w:t>18</w:t>
      </w:r>
      <w:r w:rsidR="003E05FB" w:rsidRPr="008126DE">
        <w:t>].</w:t>
      </w:r>
    </w:p>
    <w:p w:rsidR="00C15C0A" w:rsidRPr="008126DE" w:rsidRDefault="00C15C0A" w:rsidP="008126DE">
      <w:pPr>
        <w:pStyle w:val="diplom"/>
        <w:spacing w:after="100"/>
        <w:jc w:val="both"/>
      </w:pPr>
    </w:p>
    <w:p w:rsidR="00FA6213" w:rsidRPr="00833BD4" w:rsidRDefault="00C15C0A" w:rsidP="00C15C0A">
      <w:pPr>
        <w:pStyle w:val="2"/>
        <w:rPr>
          <w:sz w:val="28"/>
        </w:rPr>
      </w:pPr>
      <w:bookmarkStart w:id="4" w:name="_Toc263832172"/>
      <w:r w:rsidRPr="00833BD4">
        <w:rPr>
          <w:sz w:val="28"/>
        </w:rPr>
        <w:t xml:space="preserve">1.3. </w:t>
      </w:r>
      <w:r w:rsidR="008B756C" w:rsidRPr="00833BD4">
        <w:rPr>
          <w:sz w:val="28"/>
          <w:lang w:val="en-US"/>
        </w:rPr>
        <w:t>QR</w:t>
      </w:r>
      <w:r w:rsidR="008B756C" w:rsidRPr="00833BD4">
        <w:rPr>
          <w:sz w:val="28"/>
        </w:rPr>
        <w:t>eal</w:t>
      </w:r>
      <w:r w:rsidRPr="00833BD4">
        <w:rPr>
          <w:sz w:val="28"/>
        </w:rPr>
        <w:t>.</w:t>
      </w:r>
      <w:bookmarkEnd w:id="4"/>
    </w:p>
    <w:p w:rsidR="00C15C0A" w:rsidRPr="00C15C0A" w:rsidRDefault="00C15C0A" w:rsidP="00C15C0A"/>
    <w:p w:rsidR="00FA6213" w:rsidRPr="000647AB" w:rsidRDefault="00FA6213" w:rsidP="00C15C0A">
      <w:pPr>
        <w:pStyle w:val="diplom"/>
        <w:spacing w:after="100"/>
        <w:ind w:firstLine="652"/>
        <w:jc w:val="both"/>
      </w:pPr>
      <w:r w:rsidRPr="000647AB">
        <w:t>С 1984</w:t>
      </w:r>
      <w:r w:rsidR="00C15C0A">
        <w:t xml:space="preserve"> г.</w:t>
      </w:r>
      <w:r w:rsidRPr="000647AB">
        <w:t xml:space="preserve"> на мат</w:t>
      </w:r>
      <w:r w:rsidR="00C15C0A">
        <w:t>ематико-механическом</w:t>
      </w:r>
      <w:r w:rsidR="001152BF">
        <w:t xml:space="preserve"> факультете</w:t>
      </w:r>
      <w:r w:rsidRPr="000647AB">
        <w:t xml:space="preserve"> ЛГУ проводятся исследования и разработки в област</w:t>
      </w:r>
      <w:r w:rsidR="00C15C0A">
        <w:t>и CASE-</w:t>
      </w:r>
      <w:r w:rsidRPr="000647AB">
        <w:t>т</w:t>
      </w:r>
      <w:r w:rsidR="00C15C0A">
        <w:t>ехнологий. С</w:t>
      </w:r>
      <w:r w:rsidRPr="000647AB">
        <w:t xml:space="preserve"> 1995 года началась разработка системы реального времени REAL. </w:t>
      </w:r>
      <w:r w:rsidRPr="000647AB">
        <w:rPr>
          <w:lang w:val="en-US"/>
        </w:rPr>
        <w:t>REAL</w:t>
      </w:r>
      <w:r w:rsidRPr="000647AB">
        <w:t xml:space="preserve"> </w:t>
      </w:r>
      <w:r>
        <w:t>является техноло</w:t>
      </w:r>
      <w:r w:rsidRPr="000647AB">
        <w:t>г</w:t>
      </w:r>
      <w:r>
        <w:t>и</w:t>
      </w:r>
      <w:r w:rsidRPr="000647AB">
        <w:t>ей разработки информационных сис</w:t>
      </w:r>
      <w:r w:rsidR="00C15C0A">
        <w:t>тем и систем реального времени, она</w:t>
      </w:r>
      <w:r w:rsidRPr="000647AB">
        <w:t xml:space="preserve"> представляет собой набор взаимосвязанных графических редакторов диаграмм </w:t>
      </w:r>
      <w:r w:rsidRPr="000647AB">
        <w:rPr>
          <w:lang w:val="en-US"/>
        </w:rPr>
        <w:t>UML</w:t>
      </w:r>
      <w:r w:rsidRPr="000647AB">
        <w:t xml:space="preserve"> 1.4 и </w:t>
      </w:r>
      <w:r w:rsidRPr="000647AB">
        <w:rPr>
          <w:lang w:val="en-US"/>
        </w:rPr>
        <w:t>SDL</w:t>
      </w:r>
      <w:r w:rsidRPr="000647AB">
        <w:t>-92. На его основе был созда</w:t>
      </w:r>
      <w:r>
        <w:t xml:space="preserve">н набор технологических решений, </w:t>
      </w:r>
      <w:r w:rsidRPr="000647AB">
        <w:t xml:space="preserve">таких как </w:t>
      </w:r>
      <w:r w:rsidRPr="000647AB">
        <w:rPr>
          <w:lang w:val="en-US"/>
        </w:rPr>
        <w:t>REAL</w:t>
      </w:r>
      <w:r w:rsidRPr="000647AB">
        <w:t>-</w:t>
      </w:r>
      <w:r w:rsidRPr="000647AB">
        <w:rPr>
          <w:lang w:val="en-US"/>
        </w:rPr>
        <w:t>IT</w:t>
      </w:r>
      <w:r w:rsidRPr="000647AB">
        <w:t xml:space="preserve"> для автоматической генерации по моделям информационных систем. </w:t>
      </w:r>
    </w:p>
    <w:p w:rsidR="00FA6213" w:rsidRPr="00902B95" w:rsidRDefault="00FA6213" w:rsidP="00C15C0A">
      <w:pPr>
        <w:pStyle w:val="diplom"/>
        <w:spacing w:after="100"/>
        <w:ind w:firstLine="652"/>
        <w:jc w:val="both"/>
      </w:pPr>
      <w:r w:rsidRPr="00746E6C">
        <w:t xml:space="preserve">В 2006 году было принято </w:t>
      </w:r>
      <w:r w:rsidR="00C15C0A">
        <w:t>решение о создании нового кросс</w:t>
      </w:r>
      <w:r w:rsidRPr="00CA3B82">
        <w:t>пла</w:t>
      </w:r>
      <w:r w:rsidR="00C15C0A">
        <w:t xml:space="preserve">тформенного CASE-пакета QReal , а также </w:t>
      </w:r>
      <w:r w:rsidRPr="00CA3B82">
        <w:t xml:space="preserve">поддержке спецификации UML 2.1.  Мотивацией к этому </w:t>
      </w:r>
      <w:r w:rsidR="00C15C0A">
        <w:t>послужило</w:t>
      </w:r>
      <w:r w:rsidRPr="00CA3B82">
        <w:t xml:space="preserve"> то, что набор визуальных</w:t>
      </w:r>
      <w:r>
        <w:t xml:space="preserve"> редакторов </w:t>
      </w:r>
      <w:r>
        <w:rPr>
          <w:lang w:val="en-US"/>
        </w:rPr>
        <w:t>UML</w:t>
      </w:r>
      <w:r>
        <w:t xml:space="preserve">, поддерживаемых </w:t>
      </w:r>
      <w:r>
        <w:rPr>
          <w:lang w:val="en-US"/>
        </w:rPr>
        <w:t>REAL</w:t>
      </w:r>
      <w:r>
        <w:t>, устарел, а задание нового редактора тре</w:t>
      </w:r>
      <w:r w:rsidR="0048270B">
        <w:t>бовало от пользователя написания</w:t>
      </w:r>
      <w:r>
        <w:t xml:space="preserve">  не только кода на </w:t>
      </w:r>
      <w:r>
        <w:rPr>
          <w:lang w:val="en-US"/>
        </w:rPr>
        <w:t>C</w:t>
      </w:r>
      <w:r w:rsidRPr="006C5C0A">
        <w:t>++</w:t>
      </w:r>
      <w:r>
        <w:t xml:space="preserve"> </w:t>
      </w:r>
      <w:r w:rsidRPr="006C5C0A">
        <w:t>(</w:t>
      </w:r>
      <w:r>
        <w:t>что уже является неудобным</w:t>
      </w:r>
      <w:r w:rsidRPr="006C5C0A">
        <w:t>)</w:t>
      </w:r>
      <w:r w:rsidR="0048270B">
        <w:t>, но и знания</w:t>
      </w:r>
      <w:r>
        <w:t xml:space="preserve"> всего </w:t>
      </w:r>
      <w:r>
        <w:rPr>
          <w:lang w:val="en-US"/>
        </w:rPr>
        <w:t>CASE</w:t>
      </w:r>
      <w:r w:rsidR="00C15C0A">
        <w:t>-</w:t>
      </w:r>
      <w:r>
        <w:t>пакета в</w:t>
      </w:r>
      <w:r w:rsidR="0048270B">
        <w:t xml:space="preserve"> целом. </w:t>
      </w:r>
      <w:r w:rsidR="00C15C0A">
        <w:t>Отметим, что</w:t>
      </w:r>
      <w:r w:rsidR="0048270B">
        <w:t xml:space="preserve"> использование</w:t>
      </w:r>
      <w:r>
        <w:t xml:space="preserve"> устаревшей библиотеки </w:t>
      </w:r>
      <w:r>
        <w:rPr>
          <w:lang w:val="en-US"/>
        </w:rPr>
        <w:t>MFC</w:t>
      </w:r>
      <w:r w:rsidR="00C15C0A">
        <w:t xml:space="preserve"> (</w:t>
      </w:r>
      <w:r w:rsidR="006E3E18">
        <w:t xml:space="preserve">сокр. с англ. </w:t>
      </w:r>
      <w:r w:rsidR="006E3E18" w:rsidRPr="006E3E18">
        <w:rPr>
          <w:rStyle w:val="afb"/>
          <w:i w:val="0"/>
        </w:rPr>
        <w:lastRenderedPageBreak/>
        <w:t>Microsoft Foundation Classes</w:t>
      </w:r>
      <w:r w:rsidR="00C15C0A">
        <w:t>)</w:t>
      </w:r>
      <w:r>
        <w:t xml:space="preserve"> усложняло </w:t>
      </w:r>
      <w:r w:rsidR="006E3E18">
        <w:t xml:space="preserve">процесс </w:t>
      </w:r>
      <w:r>
        <w:t>перенос</w:t>
      </w:r>
      <w:r w:rsidR="006E3E18">
        <w:t>а</w:t>
      </w:r>
      <w:r>
        <w:t xml:space="preserve"> системы на другие платформы и сопровождение</w:t>
      </w:r>
      <w:r w:rsidRPr="00902B95">
        <w:t xml:space="preserve">. Подробнее об этом можно почитать </w:t>
      </w:r>
      <w:r w:rsidR="00902B95" w:rsidRPr="00902B95">
        <w:t>в [11]</w:t>
      </w:r>
      <w:r w:rsidRPr="00902B95">
        <w:t>.</w:t>
      </w:r>
    </w:p>
    <w:p w:rsidR="00FA6213" w:rsidRPr="00EE55EC" w:rsidRDefault="00FA6213" w:rsidP="00C15C0A">
      <w:pPr>
        <w:pStyle w:val="diplom"/>
        <w:spacing w:after="100"/>
        <w:ind w:firstLine="652"/>
        <w:jc w:val="both"/>
      </w:pPr>
      <w:r w:rsidRPr="00746E6C">
        <w:t xml:space="preserve"> </w:t>
      </w:r>
      <w:r w:rsidR="006E3E18">
        <w:t>В настоящее время продолжается разработка и поддержка решения</w:t>
      </w:r>
      <w:r w:rsidRPr="00EE55EC">
        <w:rPr>
          <w:rFonts w:ascii="Times" w:hAnsi="Times"/>
        </w:rPr>
        <w:t xml:space="preserve"> </w:t>
      </w:r>
      <w:r w:rsidRPr="00EE55EC">
        <w:t xml:space="preserve">студентами и аспирантами </w:t>
      </w:r>
      <w:r w:rsidR="006E3E18">
        <w:t>кафедры</w:t>
      </w:r>
      <w:r w:rsidRPr="00EE55EC">
        <w:t xml:space="preserve"> системного программирования СПбГУ. </w:t>
      </w:r>
    </w:p>
    <w:p w:rsidR="00FA6213" w:rsidRPr="00746E6C" w:rsidRDefault="00FA6213" w:rsidP="00C15C0A">
      <w:pPr>
        <w:pStyle w:val="diplom"/>
        <w:spacing w:after="100"/>
        <w:ind w:firstLine="652"/>
        <w:jc w:val="both"/>
      </w:pPr>
      <w:r w:rsidRPr="00746E6C">
        <w:t>Мой практический опыт работ</w:t>
      </w:r>
      <w:r>
        <w:t>ы с данной технологией заключал</w:t>
      </w:r>
      <w:r w:rsidRPr="00746E6C">
        <w:t xml:space="preserve">ся в описании для нее </w:t>
      </w:r>
      <w:r w:rsidR="0048270B" w:rsidRPr="00746E6C">
        <w:t>некот</w:t>
      </w:r>
      <w:r w:rsidR="0048270B">
        <w:t>орых диаграмм языка UML 2.0 и</w:t>
      </w:r>
      <w:r w:rsidR="0048270B" w:rsidRPr="00746E6C">
        <w:t xml:space="preserve"> языка BPEL </w:t>
      </w:r>
      <w:r w:rsidR="006E3E18">
        <w:t>на специальном, основанно</w:t>
      </w:r>
      <w:r w:rsidRPr="00746E6C">
        <w:t>м</w:t>
      </w:r>
      <w:r w:rsidR="0048270B">
        <w:t xml:space="preserve"> на XML, </w:t>
      </w:r>
      <w:r w:rsidRPr="00746E6C">
        <w:t>языке описания редакторов в рамках курсовой работы на 3 курсе. Это дало мне опыт работы c CASE-сре</w:t>
      </w:r>
      <w:r>
        <w:t>дствами.</w:t>
      </w:r>
    </w:p>
    <w:p w:rsidR="008B756C" w:rsidRPr="00F454E4" w:rsidRDefault="008B756C" w:rsidP="008126DE">
      <w:pPr>
        <w:pStyle w:val="a8"/>
      </w:pPr>
    </w:p>
    <w:p w:rsidR="006E3E18" w:rsidRDefault="006E3E18">
      <w:pPr>
        <w:spacing w:after="0" w:line="240" w:lineRule="auto"/>
        <w:rPr>
          <w:rFonts w:asciiTheme="majorHAnsi" w:eastAsiaTheme="majorEastAsia" w:hAnsiTheme="majorHAnsi" w:cstheme="majorBidi"/>
          <w:b/>
          <w:bCs/>
          <w:color w:val="365F91" w:themeColor="accent1" w:themeShade="BF"/>
          <w:sz w:val="36"/>
          <w:szCs w:val="28"/>
        </w:rPr>
      </w:pPr>
      <w:r>
        <w:rPr>
          <w:sz w:val="36"/>
        </w:rPr>
        <w:br w:type="page"/>
      </w:r>
    </w:p>
    <w:p w:rsidR="008B756C" w:rsidRDefault="003E05FB" w:rsidP="008126DE">
      <w:pPr>
        <w:pStyle w:val="1"/>
      </w:pPr>
      <w:bookmarkStart w:id="5" w:name="_Toc263832173"/>
      <w:r w:rsidRPr="003E05FB">
        <w:rPr>
          <w:sz w:val="36"/>
        </w:rPr>
        <w:lastRenderedPageBreak/>
        <w:t xml:space="preserve">Глава 3. </w:t>
      </w:r>
      <w:r w:rsidR="003962E5">
        <w:rPr>
          <w:sz w:val="36"/>
        </w:rPr>
        <w:t>Результаты</w:t>
      </w:r>
      <w:r w:rsidRPr="003E05FB">
        <w:rPr>
          <w:sz w:val="36"/>
        </w:rPr>
        <w:t>.</w:t>
      </w:r>
      <w:bookmarkEnd w:id="5"/>
      <w:r w:rsidR="008B756C" w:rsidRPr="008B756C">
        <w:tab/>
      </w:r>
    </w:p>
    <w:p w:rsidR="008B756C" w:rsidRDefault="003E05FB" w:rsidP="008126DE">
      <w:pPr>
        <w:pStyle w:val="2"/>
        <w:rPr>
          <w:rStyle w:val="ab"/>
          <w:rFonts w:asciiTheme="majorHAnsi" w:eastAsiaTheme="majorEastAsia" w:hAnsiTheme="majorHAnsi" w:cstheme="majorBidi"/>
          <w:b/>
          <w:sz w:val="28"/>
        </w:rPr>
      </w:pPr>
      <w:bookmarkStart w:id="6" w:name="_Toc263832174"/>
      <w:r w:rsidRPr="003E05FB">
        <w:rPr>
          <w:rStyle w:val="ab"/>
          <w:rFonts w:asciiTheme="majorHAnsi" w:eastAsiaTheme="majorEastAsia" w:hAnsiTheme="majorHAnsi" w:cstheme="majorBidi"/>
          <w:b/>
          <w:sz w:val="28"/>
        </w:rPr>
        <w:t xml:space="preserve">3.1. </w:t>
      </w:r>
      <w:r w:rsidR="008B756C" w:rsidRPr="003E05FB">
        <w:rPr>
          <w:rStyle w:val="ab"/>
          <w:rFonts w:asciiTheme="majorHAnsi" w:eastAsiaTheme="majorEastAsia" w:hAnsiTheme="majorHAnsi" w:cstheme="majorBidi"/>
          <w:b/>
          <w:sz w:val="28"/>
        </w:rPr>
        <w:t>Требования к генератору. Диаграмма активностей.</w:t>
      </w:r>
      <w:bookmarkEnd w:id="6"/>
      <w:r w:rsidR="008B756C" w:rsidRPr="003E05FB">
        <w:rPr>
          <w:rStyle w:val="ab"/>
          <w:rFonts w:asciiTheme="majorHAnsi" w:eastAsiaTheme="majorEastAsia" w:hAnsiTheme="majorHAnsi" w:cstheme="majorBidi"/>
          <w:b/>
          <w:sz w:val="28"/>
        </w:rPr>
        <w:t xml:space="preserve"> </w:t>
      </w:r>
    </w:p>
    <w:p w:rsidR="008B756C" w:rsidRPr="008B756C" w:rsidRDefault="008B756C" w:rsidP="006E3E18">
      <w:pPr>
        <w:pStyle w:val="diplom"/>
        <w:jc w:val="both"/>
        <w:rPr>
          <w:rStyle w:val="todo10"/>
          <w:color w:val="auto"/>
        </w:rPr>
      </w:pPr>
      <w:r w:rsidRPr="008B756C">
        <w:rPr>
          <w:rStyle w:val="todo10"/>
          <w:color w:val="auto"/>
        </w:rPr>
        <w:t>В процессе моделирование не должно накладываться особых ограничений</w:t>
      </w:r>
      <w:r>
        <w:rPr>
          <w:rStyle w:val="todo10"/>
          <w:color w:val="auto"/>
        </w:rPr>
        <w:t xml:space="preserve"> на вид диаграммы и расположение элементов</w:t>
      </w:r>
      <w:r w:rsidRPr="008B756C">
        <w:rPr>
          <w:rStyle w:val="todo10"/>
          <w:color w:val="auto"/>
        </w:rPr>
        <w:t xml:space="preserve">, поэтому пользователь может создать диаграмму любой сложности. Это усложняет генерацию кода по таким диаграммам и такие случаи надо разбирать отдельно.  При создании диаграмм пользователь  работает в терминах диаграмм, а не в терминах кода, который по ним получается. Поэтому пользователь может не следовать  правилам структурного программирования при рисовании диаграмм. </w:t>
      </w:r>
    </w:p>
    <w:p w:rsidR="006E3E18" w:rsidRDefault="008B756C" w:rsidP="006E3E18">
      <w:pPr>
        <w:pStyle w:val="diplom"/>
        <w:jc w:val="both"/>
      </w:pPr>
      <w:r>
        <w:t xml:space="preserve">Вследствие того, что мы не будем ограничиваться только </w:t>
      </w:r>
      <w:r w:rsidR="006E3E18">
        <w:t xml:space="preserve">структурными диаграммами, при генерации кода </w:t>
      </w:r>
      <w:r>
        <w:t>могут возникнуть</w:t>
      </w:r>
      <w:r w:rsidR="006E3E18" w:rsidRPr="006E3E18">
        <w:t xml:space="preserve"> </w:t>
      </w:r>
      <w:r w:rsidR="006E3E18">
        <w:t>некоторые</w:t>
      </w:r>
      <w:r>
        <w:t xml:space="preserve"> трудности.</w:t>
      </w:r>
      <w:r w:rsidR="00696269">
        <w:t xml:space="preserve"> </w:t>
      </w:r>
      <w:r>
        <w:t xml:space="preserve"> Рассмотрим</w:t>
      </w:r>
      <w:r w:rsidR="006E3E18">
        <w:t>,</w:t>
      </w:r>
      <w:r>
        <w:t xml:space="preserve"> какие могут получиться диаграммы и какой </w:t>
      </w:r>
      <w:r w:rsidR="006E3E18">
        <w:t>код будет сопоставляться им.</w:t>
      </w:r>
    </w:p>
    <w:p w:rsidR="006E3E18" w:rsidRDefault="008B756C" w:rsidP="006E3E18">
      <w:pPr>
        <w:pStyle w:val="diplom"/>
        <w:jc w:val="center"/>
      </w:pPr>
      <w:r w:rsidRPr="00A4484E">
        <w:br/>
      </w:r>
      <w:r w:rsidR="007D6809">
        <w:rPr>
          <w:noProof/>
          <w:color w:val="FF0000"/>
        </w:rPr>
        <w:drawing>
          <wp:inline distT="0" distB="0" distL="0" distR="0">
            <wp:extent cx="2733903" cy="3505200"/>
            <wp:effectExtent l="19050" t="0" r="9297" b="0"/>
            <wp:docPr id="2" name="Рисунок 13" descr="рис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рис2.bmp"/>
                    <pic:cNvPicPr>
                      <a:picLocks noChangeAspect="1" noChangeArrowheads="1"/>
                    </pic:cNvPicPr>
                  </pic:nvPicPr>
                  <pic:blipFill>
                    <a:blip r:embed="rId9"/>
                    <a:srcRect/>
                    <a:stretch>
                      <a:fillRect/>
                    </a:stretch>
                  </pic:blipFill>
                  <pic:spPr bwMode="auto">
                    <a:xfrm>
                      <a:off x="0" y="0"/>
                      <a:ext cx="2739646" cy="3512563"/>
                    </a:xfrm>
                    <a:prstGeom prst="rect">
                      <a:avLst/>
                    </a:prstGeom>
                    <a:noFill/>
                    <a:ln w="9525">
                      <a:noFill/>
                      <a:miter lim="800000"/>
                      <a:headEnd/>
                      <a:tailEnd/>
                    </a:ln>
                  </pic:spPr>
                </pic:pic>
              </a:graphicData>
            </a:graphic>
          </wp:inline>
        </w:drawing>
      </w:r>
    </w:p>
    <w:p w:rsidR="006E3E18" w:rsidRPr="006E3E18" w:rsidRDefault="006E3E18" w:rsidP="006E3E18">
      <w:pPr>
        <w:pStyle w:val="diplom"/>
        <w:jc w:val="center"/>
        <w:rPr>
          <w:sz w:val="24"/>
        </w:rPr>
      </w:pPr>
      <w:r w:rsidRPr="006E3E18">
        <w:rPr>
          <w:sz w:val="24"/>
        </w:rPr>
        <w:t xml:space="preserve">Рис. 2. Простая диаграмма с </w:t>
      </w:r>
      <w:r w:rsidRPr="006E3E18">
        <w:rPr>
          <w:sz w:val="24"/>
          <w:lang w:val="en-US"/>
        </w:rPr>
        <w:t>while</w:t>
      </w:r>
      <w:r w:rsidRPr="006E3E18">
        <w:rPr>
          <w:sz w:val="24"/>
        </w:rPr>
        <w:t>.</w:t>
      </w:r>
    </w:p>
    <w:p w:rsidR="006E3E18" w:rsidRDefault="006E3E18" w:rsidP="006E3E18">
      <w:pPr>
        <w:pStyle w:val="diplom"/>
      </w:pPr>
    </w:p>
    <w:p w:rsidR="006E3E18" w:rsidRPr="006E3E18" w:rsidRDefault="007D6809" w:rsidP="006E3E18">
      <w:pPr>
        <w:pStyle w:val="diplom"/>
        <w:jc w:val="center"/>
        <w:rPr>
          <w:rStyle w:val="todo0"/>
          <w:sz w:val="24"/>
        </w:rPr>
      </w:pPr>
      <w:r>
        <w:rPr>
          <w:noProof/>
          <w:color w:val="FF0000"/>
        </w:rPr>
        <w:drawing>
          <wp:inline distT="0" distB="0" distL="0" distR="0">
            <wp:extent cx="2828925" cy="4152900"/>
            <wp:effectExtent l="19050" t="0" r="9525" b="0"/>
            <wp:docPr id="3" name="Рисунок 12" descr="рис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рис1.bmp"/>
                    <pic:cNvPicPr>
                      <a:picLocks noChangeAspect="1" noChangeArrowheads="1"/>
                    </pic:cNvPicPr>
                  </pic:nvPicPr>
                  <pic:blipFill>
                    <a:blip r:embed="rId10"/>
                    <a:srcRect/>
                    <a:stretch>
                      <a:fillRect/>
                    </a:stretch>
                  </pic:blipFill>
                  <pic:spPr bwMode="auto">
                    <a:xfrm>
                      <a:off x="0" y="0"/>
                      <a:ext cx="2828925" cy="4152900"/>
                    </a:xfrm>
                    <a:prstGeom prst="rect">
                      <a:avLst/>
                    </a:prstGeom>
                    <a:noFill/>
                    <a:ln w="9525">
                      <a:noFill/>
                      <a:miter lim="800000"/>
                      <a:headEnd/>
                      <a:tailEnd/>
                    </a:ln>
                  </pic:spPr>
                </pic:pic>
              </a:graphicData>
            </a:graphic>
          </wp:inline>
        </w:drawing>
      </w:r>
      <w:r w:rsidR="008B756C" w:rsidRPr="00A4484E">
        <w:rPr>
          <w:rStyle w:val="todo10"/>
        </w:rPr>
        <w:br/>
      </w:r>
      <w:r w:rsidR="006E3E18" w:rsidRPr="006E3E18">
        <w:rPr>
          <w:rStyle w:val="todo0"/>
          <w:sz w:val="24"/>
        </w:rPr>
        <w:t>Рис. 3.</w:t>
      </w:r>
      <w:r w:rsidR="00445E84">
        <w:rPr>
          <w:rStyle w:val="todo0"/>
          <w:sz w:val="24"/>
        </w:rPr>
        <w:t xml:space="preserve"> Диаг</w:t>
      </w:r>
      <w:r w:rsidR="008227D0">
        <w:rPr>
          <w:rStyle w:val="todo0"/>
          <w:sz w:val="24"/>
        </w:rPr>
        <w:t>рамма со структурным ветвлением</w:t>
      </w:r>
      <w:r w:rsidR="00445E84">
        <w:rPr>
          <w:rStyle w:val="todo0"/>
          <w:sz w:val="24"/>
        </w:rPr>
        <w:t>.</w:t>
      </w:r>
    </w:p>
    <w:p w:rsidR="00F454E4" w:rsidRPr="00F454E4" w:rsidRDefault="008B756C" w:rsidP="006E3E18">
      <w:pPr>
        <w:pStyle w:val="diplom"/>
        <w:ind w:firstLine="348"/>
        <w:jc w:val="both"/>
      </w:pPr>
      <w:r w:rsidRPr="00FA6213">
        <w:rPr>
          <w:rStyle w:val="todo0"/>
        </w:rPr>
        <w:br/>
      </w:r>
      <w:r w:rsidR="006E3E18">
        <w:t xml:space="preserve"> </w:t>
      </w:r>
      <w:r w:rsidR="006E3E18">
        <w:tab/>
      </w:r>
      <w:r>
        <w:t>По такой диаграмме</w:t>
      </w:r>
      <w:r w:rsidR="00445E84">
        <w:t>, изображенной на рис. 1,</w:t>
      </w:r>
      <w:r>
        <w:t xml:space="preserve"> понятно, что за код должен получит</w:t>
      </w:r>
      <w:r w:rsidR="00445E84">
        <w:t>ься. Его генерация также</w:t>
      </w:r>
      <w:r>
        <w:t xml:space="preserve"> не является интересной задачей. Единственное, что стоит </w:t>
      </w:r>
      <w:r w:rsidR="00445E84">
        <w:t xml:space="preserve">отметить, </w:t>
      </w:r>
      <w:r>
        <w:t>в таком простом случае и сгенерированный код  должен получаться  простым</w:t>
      </w:r>
      <w:r w:rsidR="00F454E4" w:rsidRPr="00F454E4">
        <w:t xml:space="preserve"> </w:t>
      </w:r>
      <w:r w:rsidR="00445E84">
        <w:t>и понятным</w:t>
      </w:r>
      <w:r>
        <w:t>.</w:t>
      </w:r>
    </w:p>
    <w:p w:rsidR="00445E84" w:rsidRPr="003962E5" w:rsidRDefault="00F454E4" w:rsidP="00445E84">
      <w:pPr>
        <w:pStyle w:val="diplom"/>
        <w:spacing w:after="100"/>
        <w:ind w:firstLine="348"/>
        <w:contextualSpacing/>
        <w:rPr>
          <w:i/>
        </w:rPr>
      </w:pPr>
      <w:r>
        <w:t>Так</w:t>
      </w:r>
      <w:r w:rsidR="00445E84">
        <w:t>,  рисунку 3</w:t>
      </w:r>
      <w:r>
        <w:t xml:space="preserve"> должен соответствовать следующий код</w:t>
      </w:r>
      <w:r w:rsidRPr="00F454E4">
        <w:t>:</w:t>
      </w:r>
      <w:r w:rsidR="008B756C">
        <w:t xml:space="preserve"> </w:t>
      </w:r>
      <w:r w:rsidR="008B756C">
        <w:br/>
      </w:r>
      <w:r w:rsidRPr="003962E5">
        <w:rPr>
          <w:i/>
          <w:lang w:val="en-US"/>
        </w:rPr>
        <w:t>if</w:t>
      </w:r>
      <w:r w:rsidR="00445E84" w:rsidRPr="003962E5">
        <w:rPr>
          <w:i/>
        </w:rPr>
        <w:t xml:space="preserve"> </w:t>
      </w:r>
      <w:r w:rsidRPr="003962E5">
        <w:rPr>
          <w:i/>
        </w:rPr>
        <w:t>(</w:t>
      </w:r>
      <w:r w:rsidRPr="003962E5">
        <w:rPr>
          <w:i/>
          <w:lang w:val="en-US"/>
        </w:rPr>
        <w:t>a</w:t>
      </w:r>
      <w:r w:rsidRPr="003962E5">
        <w:rPr>
          <w:i/>
        </w:rPr>
        <w:t>&gt;</w:t>
      </w:r>
      <w:r w:rsidRPr="003962E5">
        <w:rPr>
          <w:i/>
          <w:lang w:val="en-US"/>
        </w:rPr>
        <w:t>b</w:t>
      </w:r>
      <w:r w:rsidR="00445E84" w:rsidRPr="003962E5">
        <w:rPr>
          <w:i/>
        </w:rPr>
        <w:t>){</w:t>
      </w:r>
      <w:r w:rsidR="00445E84" w:rsidRPr="003962E5">
        <w:rPr>
          <w:i/>
        </w:rPr>
        <w:br/>
        <w:t xml:space="preserve">  </w:t>
      </w:r>
      <w:r w:rsidRPr="003962E5">
        <w:rPr>
          <w:i/>
          <w:lang w:val="en-US"/>
        </w:rPr>
        <w:t>action</w:t>
      </w:r>
      <w:r w:rsidR="00445E84" w:rsidRPr="003962E5">
        <w:rPr>
          <w:i/>
        </w:rPr>
        <w:t>1();</w:t>
      </w:r>
    </w:p>
    <w:p w:rsidR="008B756C" w:rsidRPr="003962E5" w:rsidRDefault="00F454E4" w:rsidP="00445E84">
      <w:pPr>
        <w:pStyle w:val="diplom"/>
        <w:spacing w:after="100"/>
        <w:ind w:firstLine="0"/>
        <w:contextualSpacing/>
        <w:rPr>
          <w:i/>
        </w:rPr>
      </w:pPr>
      <w:r w:rsidRPr="003962E5">
        <w:rPr>
          <w:i/>
        </w:rPr>
        <w:t>}</w:t>
      </w:r>
      <w:r w:rsidRPr="003962E5">
        <w:rPr>
          <w:i/>
        </w:rPr>
        <w:br/>
      </w:r>
      <w:r w:rsidRPr="003962E5">
        <w:rPr>
          <w:i/>
          <w:lang w:val="en-US"/>
        </w:rPr>
        <w:t>else</w:t>
      </w:r>
      <w:r w:rsidRPr="003962E5">
        <w:rPr>
          <w:i/>
        </w:rPr>
        <w:t>{</w:t>
      </w:r>
      <w:r w:rsidRPr="003962E5">
        <w:rPr>
          <w:i/>
        </w:rPr>
        <w:br/>
        <w:t xml:space="preserve">  </w:t>
      </w:r>
      <w:r w:rsidRPr="003962E5">
        <w:rPr>
          <w:i/>
          <w:lang w:val="en-US"/>
        </w:rPr>
        <w:t>action</w:t>
      </w:r>
      <w:r w:rsidRPr="003962E5">
        <w:rPr>
          <w:i/>
        </w:rPr>
        <w:t>2();</w:t>
      </w:r>
      <w:r w:rsidRPr="003962E5">
        <w:rPr>
          <w:i/>
        </w:rPr>
        <w:br/>
        <w:t>}</w:t>
      </w:r>
    </w:p>
    <w:p w:rsidR="008B756C" w:rsidRPr="00445E84" w:rsidRDefault="007D6809" w:rsidP="006E3E18">
      <w:pPr>
        <w:pStyle w:val="diplom"/>
        <w:ind w:left="360" w:firstLine="0"/>
        <w:jc w:val="center"/>
        <w:rPr>
          <w:rStyle w:val="todo10"/>
          <w:sz w:val="24"/>
        </w:rPr>
      </w:pPr>
      <w:r>
        <w:rPr>
          <w:noProof/>
          <w:color w:val="FF0000"/>
        </w:rPr>
        <w:lastRenderedPageBreak/>
        <w:drawing>
          <wp:inline distT="0" distB="0" distL="0" distR="0">
            <wp:extent cx="3819525" cy="5729288"/>
            <wp:effectExtent l="19050" t="0" r="9525" b="0"/>
            <wp:docPr id="4" name="Рисунок 14" descr="рис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рис3.bmp"/>
                    <pic:cNvPicPr>
                      <a:picLocks noChangeAspect="1" noChangeArrowheads="1"/>
                    </pic:cNvPicPr>
                  </pic:nvPicPr>
                  <pic:blipFill>
                    <a:blip r:embed="rId11"/>
                    <a:srcRect/>
                    <a:stretch>
                      <a:fillRect/>
                    </a:stretch>
                  </pic:blipFill>
                  <pic:spPr bwMode="auto">
                    <a:xfrm>
                      <a:off x="0" y="0"/>
                      <a:ext cx="3819525" cy="5729288"/>
                    </a:xfrm>
                    <a:prstGeom prst="rect">
                      <a:avLst/>
                    </a:prstGeom>
                    <a:noFill/>
                    <a:ln w="9525">
                      <a:noFill/>
                      <a:miter lim="800000"/>
                      <a:headEnd/>
                      <a:tailEnd/>
                    </a:ln>
                  </pic:spPr>
                </pic:pic>
              </a:graphicData>
            </a:graphic>
          </wp:inline>
        </w:drawing>
      </w:r>
      <w:r w:rsidR="008B756C" w:rsidRPr="00A4484E">
        <w:rPr>
          <w:rStyle w:val="todo10"/>
        </w:rPr>
        <w:br/>
      </w:r>
      <w:r w:rsidR="006E3E18" w:rsidRPr="00445E84">
        <w:rPr>
          <w:rStyle w:val="todo10"/>
          <w:color w:val="auto"/>
          <w:sz w:val="24"/>
        </w:rPr>
        <w:t>Рис. 4.</w:t>
      </w:r>
      <w:r w:rsidR="00445E84" w:rsidRPr="00445E84">
        <w:rPr>
          <w:rStyle w:val="todo10"/>
          <w:color w:val="auto"/>
          <w:sz w:val="24"/>
        </w:rPr>
        <w:t xml:space="preserve"> Ди</w:t>
      </w:r>
      <w:r w:rsidR="008227D0">
        <w:rPr>
          <w:rStyle w:val="todo10"/>
          <w:color w:val="auto"/>
          <w:sz w:val="24"/>
        </w:rPr>
        <w:t>аграмма с неструктурным ветвлением.</w:t>
      </w:r>
    </w:p>
    <w:p w:rsidR="00445E84" w:rsidRDefault="00445E84" w:rsidP="00445E84">
      <w:pPr>
        <w:pStyle w:val="diplom"/>
        <w:jc w:val="both"/>
      </w:pPr>
      <w:r>
        <w:t>Рассмотрим диаграммы с неструктурными циклами на примере диаграммы, изображенной на рис. 4. С одной стороны такие диаграммы, становятся более сложными для кодогенерации. С другой стороны,</w:t>
      </w:r>
      <w:r w:rsidR="00696269">
        <w:t xml:space="preserve"> они </w:t>
      </w:r>
      <w:r>
        <w:t>визуально более ясн</w:t>
      </w:r>
      <w:r w:rsidR="00CA2BED">
        <w:t xml:space="preserve">ы и более понятны информативно. </w:t>
      </w:r>
      <w:r>
        <w:t>Однако,</w:t>
      </w:r>
      <w:r w:rsidR="008B756C">
        <w:t xml:space="preserve"> для генерации </w:t>
      </w:r>
      <w:r>
        <w:t>кода они представляют</w:t>
      </w:r>
      <w:r w:rsidR="008B756C">
        <w:t xml:space="preserve"> некоторую сложность. </w:t>
      </w:r>
      <w:r w:rsidR="008227D0">
        <w:t xml:space="preserve">В первую очередь, </w:t>
      </w:r>
      <w:r w:rsidR="008B756C">
        <w:t xml:space="preserve">код становится совсем не однозначным. </w:t>
      </w:r>
      <w:r w:rsidR="008227D0">
        <w:t xml:space="preserve">Сложность </w:t>
      </w:r>
      <w:r w:rsidR="00F454E4">
        <w:t xml:space="preserve">заключается в том, </w:t>
      </w:r>
      <w:r w:rsidR="008227D0">
        <w:t xml:space="preserve">что разработчику </w:t>
      </w:r>
      <w:r w:rsidR="00F454E4">
        <w:t xml:space="preserve">не </w:t>
      </w:r>
      <w:r w:rsidR="008227D0">
        <w:t>избежать расскопирования кода или</w:t>
      </w:r>
      <w:r w:rsidR="00F454E4">
        <w:t xml:space="preserve"> использования </w:t>
      </w:r>
      <w:r w:rsidR="008227D0">
        <w:t>констуркции</w:t>
      </w:r>
      <w:r w:rsidR="00F454E4">
        <w:t xml:space="preserve"> </w:t>
      </w:r>
      <w:r w:rsidR="00F454E4">
        <w:rPr>
          <w:lang w:val="en-US"/>
        </w:rPr>
        <w:t>goto</w:t>
      </w:r>
      <w:r w:rsidR="00F454E4" w:rsidRPr="00F454E4">
        <w:t xml:space="preserve">. </w:t>
      </w:r>
      <w:r w:rsidR="00F454E4">
        <w:t>На мой взгляд</w:t>
      </w:r>
      <w:r w:rsidR="008227D0">
        <w:t>,</w:t>
      </w:r>
      <w:r w:rsidR="00F454E4">
        <w:t xml:space="preserve"> раскопирование в данном </w:t>
      </w:r>
      <w:r w:rsidR="008227D0">
        <w:t xml:space="preserve">случае </w:t>
      </w:r>
      <w:r w:rsidR="00F454E4">
        <w:t>является более удачной иде</w:t>
      </w:r>
      <w:r w:rsidR="008227D0">
        <w:t>е</w:t>
      </w:r>
      <w:r w:rsidR="00F454E4">
        <w:t xml:space="preserve">й. </w:t>
      </w:r>
    </w:p>
    <w:p w:rsidR="008B756C" w:rsidRPr="00F454E4" w:rsidRDefault="00F454E4" w:rsidP="004456AB">
      <w:pPr>
        <w:pStyle w:val="diplom"/>
      </w:pPr>
      <w:r>
        <w:lastRenderedPageBreak/>
        <w:t xml:space="preserve">По такой диаграмме </w:t>
      </w:r>
      <w:r w:rsidR="008227D0">
        <w:t xml:space="preserve">ожидается </w:t>
      </w:r>
      <w:r>
        <w:t>следующий код:</w:t>
      </w:r>
      <w:r w:rsidRPr="00F454E4">
        <w:br/>
      </w:r>
      <w:r w:rsidRPr="003962E5">
        <w:rPr>
          <w:i/>
          <w:lang w:val="en-US"/>
        </w:rPr>
        <w:t>if</w:t>
      </w:r>
      <w:r w:rsidR="008227D0" w:rsidRPr="003962E5">
        <w:rPr>
          <w:i/>
        </w:rPr>
        <w:t xml:space="preserve"> </w:t>
      </w:r>
      <w:r w:rsidRPr="003962E5">
        <w:rPr>
          <w:i/>
        </w:rPr>
        <w:t>(</w:t>
      </w:r>
      <w:r w:rsidRPr="003962E5">
        <w:rPr>
          <w:i/>
          <w:lang w:val="en-US"/>
        </w:rPr>
        <w:t>a</w:t>
      </w:r>
      <w:r w:rsidRPr="003962E5">
        <w:rPr>
          <w:i/>
        </w:rPr>
        <w:t>&gt;</w:t>
      </w:r>
      <w:r w:rsidRPr="003962E5">
        <w:rPr>
          <w:i/>
          <w:lang w:val="en-US"/>
        </w:rPr>
        <w:t>b</w:t>
      </w:r>
      <w:r w:rsidR="008227D0" w:rsidRPr="003962E5">
        <w:rPr>
          <w:i/>
        </w:rPr>
        <w:t>)</w:t>
      </w:r>
      <w:r w:rsidRPr="003962E5">
        <w:rPr>
          <w:i/>
        </w:rPr>
        <w:t>{</w:t>
      </w:r>
      <w:r w:rsidRPr="003962E5">
        <w:rPr>
          <w:i/>
        </w:rPr>
        <w:br/>
        <w:t xml:space="preserve">  </w:t>
      </w:r>
      <w:r w:rsidRPr="003962E5">
        <w:rPr>
          <w:i/>
          <w:lang w:val="en-US"/>
        </w:rPr>
        <w:t>action</w:t>
      </w:r>
      <w:r w:rsidRPr="003962E5">
        <w:rPr>
          <w:i/>
        </w:rPr>
        <w:t>1();</w:t>
      </w:r>
      <w:r w:rsidRPr="003962E5">
        <w:rPr>
          <w:i/>
        </w:rPr>
        <w:br/>
        <w:t xml:space="preserve">  </w:t>
      </w:r>
      <w:r w:rsidRPr="003962E5">
        <w:rPr>
          <w:i/>
          <w:lang w:val="en-US"/>
        </w:rPr>
        <w:t>if</w:t>
      </w:r>
      <w:r w:rsidR="008227D0" w:rsidRPr="003962E5">
        <w:rPr>
          <w:i/>
        </w:rPr>
        <w:t xml:space="preserve"> </w:t>
      </w:r>
      <w:r w:rsidRPr="003962E5">
        <w:rPr>
          <w:i/>
        </w:rPr>
        <w:t>(</w:t>
      </w:r>
      <w:r w:rsidRPr="003962E5">
        <w:rPr>
          <w:i/>
          <w:lang w:val="en-US"/>
        </w:rPr>
        <w:t>d</w:t>
      </w:r>
      <w:r w:rsidRPr="003962E5">
        <w:rPr>
          <w:i/>
        </w:rPr>
        <w:t>&gt;</w:t>
      </w:r>
      <w:r w:rsidRPr="003962E5">
        <w:rPr>
          <w:i/>
          <w:lang w:val="en-US"/>
        </w:rPr>
        <w:t>e</w:t>
      </w:r>
      <w:r w:rsidR="008227D0" w:rsidRPr="003962E5">
        <w:rPr>
          <w:i/>
        </w:rPr>
        <w:t>)</w:t>
      </w:r>
      <w:r w:rsidRPr="003962E5">
        <w:rPr>
          <w:i/>
        </w:rPr>
        <w:t>{</w:t>
      </w:r>
      <w:r w:rsidRPr="003962E5">
        <w:rPr>
          <w:i/>
        </w:rPr>
        <w:br/>
        <w:t xml:space="preserve">    </w:t>
      </w:r>
      <w:r w:rsidRPr="003962E5">
        <w:rPr>
          <w:i/>
          <w:lang w:val="en-US"/>
        </w:rPr>
        <w:t>action</w:t>
      </w:r>
      <w:r w:rsidR="004456AB" w:rsidRPr="003962E5">
        <w:rPr>
          <w:i/>
        </w:rPr>
        <w:t>3();</w:t>
      </w:r>
      <w:r w:rsidR="004456AB" w:rsidRPr="003962E5">
        <w:rPr>
          <w:i/>
        </w:rPr>
        <w:br/>
        <w:t xml:space="preserve">  }</w:t>
      </w:r>
      <w:r w:rsidR="004456AB" w:rsidRPr="003962E5">
        <w:rPr>
          <w:i/>
        </w:rPr>
        <w:br/>
        <w:t xml:space="preserve">  </w:t>
      </w:r>
      <w:r w:rsidRPr="003962E5">
        <w:rPr>
          <w:i/>
          <w:lang w:val="en-US"/>
        </w:rPr>
        <w:t>else</w:t>
      </w:r>
      <w:r w:rsidRPr="003962E5">
        <w:rPr>
          <w:i/>
        </w:rPr>
        <w:t>{</w:t>
      </w:r>
      <w:r w:rsidRPr="003962E5">
        <w:rPr>
          <w:i/>
        </w:rPr>
        <w:br/>
        <w:t xml:space="preserve">     </w:t>
      </w:r>
      <w:r w:rsidRPr="003962E5">
        <w:rPr>
          <w:i/>
          <w:lang w:val="en-US"/>
        </w:rPr>
        <w:t>action</w:t>
      </w:r>
      <w:r w:rsidRPr="003962E5">
        <w:rPr>
          <w:i/>
        </w:rPr>
        <w:t>2();</w:t>
      </w:r>
      <w:r w:rsidRPr="003962E5">
        <w:rPr>
          <w:i/>
        </w:rPr>
        <w:br/>
        <w:t xml:space="preserve">   }</w:t>
      </w:r>
      <w:r w:rsidRPr="003962E5">
        <w:rPr>
          <w:i/>
        </w:rPr>
        <w:br/>
        <w:t>}</w:t>
      </w:r>
      <w:r w:rsidRPr="003962E5">
        <w:rPr>
          <w:i/>
        </w:rPr>
        <w:br/>
      </w:r>
      <w:r w:rsidRPr="003962E5">
        <w:rPr>
          <w:i/>
          <w:lang w:val="en-US"/>
        </w:rPr>
        <w:t>else</w:t>
      </w:r>
      <w:r w:rsidRPr="003962E5">
        <w:rPr>
          <w:i/>
        </w:rPr>
        <w:t xml:space="preserve"> </w:t>
      </w:r>
      <w:r w:rsidRPr="003962E5">
        <w:rPr>
          <w:i/>
          <w:lang w:val="en-US"/>
        </w:rPr>
        <w:t>if</w:t>
      </w:r>
      <w:r w:rsidR="008227D0" w:rsidRPr="003962E5">
        <w:rPr>
          <w:i/>
        </w:rPr>
        <w:t xml:space="preserve"> </w:t>
      </w:r>
      <w:r w:rsidRPr="003962E5">
        <w:rPr>
          <w:i/>
        </w:rPr>
        <w:t>(</w:t>
      </w:r>
      <w:r w:rsidRPr="003962E5">
        <w:rPr>
          <w:i/>
          <w:lang w:val="en-US"/>
        </w:rPr>
        <w:t>b</w:t>
      </w:r>
      <w:r w:rsidRPr="003962E5">
        <w:rPr>
          <w:i/>
        </w:rPr>
        <w:t>&gt;</w:t>
      </w:r>
      <w:r w:rsidRPr="003962E5">
        <w:rPr>
          <w:i/>
          <w:lang w:val="en-US"/>
        </w:rPr>
        <w:t>c</w:t>
      </w:r>
      <w:r w:rsidR="008227D0" w:rsidRPr="003962E5">
        <w:rPr>
          <w:i/>
        </w:rPr>
        <w:t>)</w:t>
      </w:r>
      <w:r w:rsidRPr="003962E5">
        <w:rPr>
          <w:i/>
        </w:rPr>
        <w:t>{</w:t>
      </w:r>
      <w:r w:rsidRPr="003962E5">
        <w:rPr>
          <w:i/>
        </w:rPr>
        <w:br/>
        <w:t xml:space="preserve">  </w:t>
      </w:r>
      <w:r w:rsidRPr="003962E5">
        <w:rPr>
          <w:i/>
          <w:lang w:val="en-US"/>
        </w:rPr>
        <w:t>action</w:t>
      </w:r>
      <w:r w:rsidRPr="003962E5">
        <w:rPr>
          <w:i/>
        </w:rPr>
        <w:t>3();</w:t>
      </w:r>
      <w:r w:rsidRPr="003962E5">
        <w:rPr>
          <w:i/>
        </w:rPr>
        <w:br/>
        <w:t>}</w:t>
      </w:r>
    </w:p>
    <w:p w:rsidR="00F454E4" w:rsidRDefault="008B756C" w:rsidP="008227D0">
      <w:pPr>
        <w:pStyle w:val="diplom"/>
        <w:ind w:left="0" w:firstLine="0"/>
        <w:jc w:val="center"/>
        <w:rPr>
          <w:rStyle w:val="todo10"/>
          <w:color w:val="auto"/>
        </w:rPr>
      </w:pPr>
      <w:r w:rsidRPr="00A4484E">
        <w:br/>
      </w:r>
      <w:r w:rsidR="007D6809">
        <w:rPr>
          <w:noProof/>
          <w:color w:val="FF0000"/>
        </w:rPr>
        <w:drawing>
          <wp:inline distT="0" distB="0" distL="0" distR="0">
            <wp:extent cx="3514725" cy="4238625"/>
            <wp:effectExtent l="19050" t="0" r="9525" b="0"/>
            <wp:docPr id="5" name="Рисунок 15" descr="рис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рис4.bmp"/>
                    <pic:cNvPicPr>
                      <a:picLocks noChangeAspect="1" noChangeArrowheads="1"/>
                    </pic:cNvPicPr>
                  </pic:nvPicPr>
                  <pic:blipFill>
                    <a:blip r:embed="rId12"/>
                    <a:srcRect/>
                    <a:stretch>
                      <a:fillRect/>
                    </a:stretch>
                  </pic:blipFill>
                  <pic:spPr bwMode="auto">
                    <a:xfrm>
                      <a:off x="0" y="0"/>
                      <a:ext cx="3514725" cy="4238625"/>
                    </a:xfrm>
                    <a:prstGeom prst="rect">
                      <a:avLst/>
                    </a:prstGeom>
                    <a:noFill/>
                    <a:ln w="9525">
                      <a:noFill/>
                      <a:miter lim="800000"/>
                      <a:headEnd/>
                      <a:tailEnd/>
                    </a:ln>
                  </pic:spPr>
                </pic:pic>
              </a:graphicData>
            </a:graphic>
          </wp:inline>
        </w:drawing>
      </w:r>
    </w:p>
    <w:p w:rsidR="008227D0" w:rsidRPr="008227D0" w:rsidRDefault="008227D0" w:rsidP="008227D0">
      <w:pPr>
        <w:pStyle w:val="diplom"/>
        <w:spacing w:after="100"/>
        <w:ind w:left="0" w:firstLine="0"/>
        <w:contextualSpacing/>
        <w:jc w:val="center"/>
        <w:rPr>
          <w:rStyle w:val="todo10"/>
          <w:color w:val="auto"/>
          <w:sz w:val="24"/>
        </w:rPr>
      </w:pPr>
      <w:r w:rsidRPr="008227D0">
        <w:rPr>
          <w:rStyle w:val="todo10"/>
          <w:color w:val="auto"/>
          <w:sz w:val="24"/>
        </w:rPr>
        <w:t>Рис. 5. Диаграмма с неструктурными циклами.</w:t>
      </w:r>
    </w:p>
    <w:p w:rsidR="008B756C" w:rsidRDefault="008227D0" w:rsidP="008227D0">
      <w:pPr>
        <w:pStyle w:val="diplom"/>
        <w:jc w:val="both"/>
        <w:rPr>
          <w:rStyle w:val="todo10"/>
          <w:color w:val="auto"/>
        </w:rPr>
      </w:pPr>
      <w:r>
        <w:rPr>
          <w:rStyle w:val="todo10"/>
          <w:color w:val="auto"/>
        </w:rPr>
        <w:lastRenderedPageBreak/>
        <w:t>Максимальный интерес представляет к</w:t>
      </w:r>
      <w:r w:rsidR="008B756C">
        <w:rPr>
          <w:rStyle w:val="todo10"/>
          <w:color w:val="auto"/>
        </w:rPr>
        <w:t>о</w:t>
      </w:r>
      <w:r>
        <w:rPr>
          <w:rStyle w:val="todo10"/>
          <w:color w:val="auto"/>
        </w:rPr>
        <w:t>догенерация из диаграмм с неструктурными циклами</w:t>
      </w:r>
      <w:r w:rsidR="008B756C" w:rsidRPr="00A4484E">
        <w:rPr>
          <w:rStyle w:val="todo10"/>
          <w:color w:val="auto"/>
        </w:rPr>
        <w:t>.</w:t>
      </w:r>
      <w:r>
        <w:rPr>
          <w:rStyle w:val="todo10"/>
          <w:color w:val="auto"/>
        </w:rPr>
        <w:t xml:space="preserve"> Пример такой диаграммы изображен на рис. 5.</w:t>
      </w:r>
      <w:r w:rsidR="008B756C">
        <w:rPr>
          <w:rStyle w:val="todo10"/>
          <w:color w:val="auto"/>
        </w:rPr>
        <w:t xml:space="preserve"> </w:t>
      </w:r>
      <w:r>
        <w:rPr>
          <w:rStyle w:val="todo10"/>
          <w:color w:val="auto"/>
        </w:rPr>
        <w:t>Д</w:t>
      </w:r>
      <w:r w:rsidR="008B756C">
        <w:rPr>
          <w:rStyle w:val="todo10"/>
          <w:color w:val="auto"/>
        </w:rPr>
        <w:t xml:space="preserve">иаграммы </w:t>
      </w:r>
      <w:r>
        <w:rPr>
          <w:rStyle w:val="todo10"/>
          <w:color w:val="auto"/>
        </w:rPr>
        <w:t>этого типа</w:t>
      </w:r>
      <w:r w:rsidR="008B756C">
        <w:rPr>
          <w:rStyle w:val="todo10"/>
          <w:color w:val="auto"/>
        </w:rPr>
        <w:t xml:space="preserve"> легки для понимания, </w:t>
      </w:r>
      <w:r>
        <w:rPr>
          <w:rStyle w:val="todo10"/>
          <w:color w:val="auto"/>
        </w:rPr>
        <w:t>однако</w:t>
      </w:r>
      <w:r w:rsidR="008B756C">
        <w:rPr>
          <w:rStyle w:val="todo10"/>
          <w:color w:val="auto"/>
        </w:rPr>
        <w:t xml:space="preserve"> возникает сло</w:t>
      </w:r>
      <w:r>
        <w:rPr>
          <w:rStyle w:val="todo10"/>
          <w:color w:val="auto"/>
        </w:rPr>
        <w:t>жность в генерации по ним кода. Причиной тому является ее не</w:t>
      </w:r>
      <w:r w:rsidR="008B756C">
        <w:rPr>
          <w:rStyle w:val="todo10"/>
          <w:color w:val="auto"/>
        </w:rPr>
        <w:t xml:space="preserve">структурированность. В </w:t>
      </w:r>
      <w:r w:rsidR="008B756C">
        <w:rPr>
          <w:rStyle w:val="todo10"/>
          <w:color w:val="auto"/>
          <w:lang w:val="en-US"/>
        </w:rPr>
        <w:t>c</w:t>
      </w:r>
      <w:r w:rsidR="008B756C">
        <w:rPr>
          <w:rStyle w:val="todo10"/>
          <w:color w:val="auto"/>
        </w:rPr>
        <w:t xml:space="preserve">пецификации </w:t>
      </w:r>
      <w:r w:rsidR="008B756C">
        <w:rPr>
          <w:rStyle w:val="todo10"/>
          <w:color w:val="auto"/>
          <w:lang w:val="en-US"/>
        </w:rPr>
        <w:t>UML</w:t>
      </w:r>
      <w:r w:rsidR="008B756C" w:rsidRPr="00FA6213">
        <w:rPr>
          <w:rStyle w:val="todo10"/>
          <w:color w:val="auto"/>
        </w:rPr>
        <w:t xml:space="preserve"> </w:t>
      </w:r>
      <w:r w:rsidR="008B756C">
        <w:rPr>
          <w:rStyle w:val="todo10"/>
          <w:color w:val="auto"/>
        </w:rPr>
        <w:t xml:space="preserve"> диаграммы такого типа разрешены, но</w:t>
      </w:r>
      <w:r>
        <w:rPr>
          <w:rStyle w:val="todo10"/>
          <w:color w:val="auto"/>
        </w:rPr>
        <w:t xml:space="preserve"> тем не менее,</w:t>
      </w:r>
      <w:r w:rsidR="008B756C">
        <w:rPr>
          <w:rStyle w:val="todo10"/>
          <w:color w:val="auto"/>
        </w:rPr>
        <w:t xml:space="preserve"> многие </w:t>
      </w:r>
      <w:r w:rsidR="008B756C">
        <w:rPr>
          <w:rStyle w:val="todo10"/>
          <w:color w:val="auto"/>
          <w:lang w:val="en-US"/>
        </w:rPr>
        <w:t>CASE</w:t>
      </w:r>
      <w:r w:rsidR="008B756C">
        <w:rPr>
          <w:rStyle w:val="todo10"/>
          <w:color w:val="auto"/>
        </w:rPr>
        <w:t xml:space="preserve">-средства </w:t>
      </w:r>
      <w:r>
        <w:rPr>
          <w:rStyle w:val="todo10"/>
          <w:color w:val="auto"/>
        </w:rPr>
        <w:t>не обладают возможностью генерации</w:t>
      </w:r>
      <w:r w:rsidR="008B756C">
        <w:rPr>
          <w:rStyle w:val="todo10"/>
          <w:color w:val="auto"/>
        </w:rPr>
        <w:t xml:space="preserve"> по ним код</w:t>
      </w:r>
      <w:r>
        <w:rPr>
          <w:rStyle w:val="todo10"/>
          <w:color w:val="auto"/>
        </w:rPr>
        <w:t>а</w:t>
      </w:r>
      <w:r w:rsidR="008B756C">
        <w:rPr>
          <w:rStyle w:val="todo10"/>
          <w:color w:val="auto"/>
        </w:rPr>
        <w:t xml:space="preserve">. </w:t>
      </w:r>
    </w:p>
    <w:p w:rsidR="00ED0450" w:rsidRDefault="00F454E4" w:rsidP="00ED0450">
      <w:pPr>
        <w:pStyle w:val="diplom"/>
        <w:jc w:val="both"/>
        <w:rPr>
          <w:rStyle w:val="todo10"/>
          <w:color w:val="auto"/>
        </w:rPr>
      </w:pPr>
      <w:r w:rsidRPr="00F454E4">
        <w:rPr>
          <w:rStyle w:val="todo10"/>
          <w:color w:val="auto"/>
        </w:rPr>
        <w:t xml:space="preserve">Ожидаемый код </w:t>
      </w:r>
      <w:r w:rsidR="00ED0450">
        <w:rPr>
          <w:rStyle w:val="todo10"/>
          <w:color w:val="auto"/>
        </w:rPr>
        <w:t xml:space="preserve">по диаграмме, изображенной на рис. 5,  должен выглядеть </w:t>
      </w:r>
      <w:r w:rsidRPr="00F454E4">
        <w:rPr>
          <w:rStyle w:val="todo10"/>
          <w:color w:val="auto"/>
        </w:rPr>
        <w:t>с</w:t>
      </w:r>
      <w:r>
        <w:rPr>
          <w:rStyle w:val="todo10"/>
          <w:color w:val="auto"/>
        </w:rPr>
        <w:t>л</w:t>
      </w:r>
      <w:r w:rsidRPr="00F454E4">
        <w:rPr>
          <w:rStyle w:val="todo10"/>
          <w:color w:val="auto"/>
        </w:rPr>
        <w:t>едующим образом:</w:t>
      </w:r>
    </w:p>
    <w:p w:rsidR="00F454E4" w:rsidRPr="00080928" w:rsidRDefault="00F454E4" w:rsidP="004F46B9">
      <w:pPr>
        <w:pStyle w:val="diplom"/>
        <w:rPr>
          <w:rStyle w:val="todo10"/>
          <w:i/>
          <w:color w:val="4F81BD" w:themeColor="accent1"/>
          <w:lang w:val="en-US"/>
        </w:rPr>
      </w:pPr>
      <w:r w:rsidRPr="00080928">
        <w:rPr>
          <w:rStyle w:val="todo10"/>
          <w:color w:val="auto"/>
          <w:lang w:val="en-US"/>
        </w:rPr>
        <w:br/>
      </w:r>
      <w:r w:rsidRPr="004F46B9">
        <w:rPr>
          <w:rStyle w:val="todo10"/>
          <w:i/>
          <w:color w:val="auto"/>
          <w:lang w:val="en-US"/>
        </w:rPr>
        <w:t>while</w:t>
      </w:r>
      <w:r w:rsidR="00ED0450" w:rsidRPr="004F46B9">
        <w:rPr>
          <w:rStyle w:val="todo10"/>
          <w:i/>
          <w:color w:val="auto"/>
          <w:lang w:val="en-US"/>
        </w:rPr>
        <w:t xml:space="preserve"> </w:t>
      </w:r>
      <w:r w:rsidRPr="004F46B9">
        <w:rPr>
          <w:rStyle w:val="todo10"/>
          <w:i/>
          <w:color w:val="auto"/>
          <w:lang w:val="en-US"/>
        </w:rPr>
        <w:t>(true</w:t>
      </w:r>
      <w:r w:rsidR="00ED0450" w:rsidRPr="004F46B9">
        <w:rPr>
          <w:rStyle w:val="todo10"/>
          <w:i/>
          <w:color w:val="auto"/>
          <w:lang w:val="en-US"/>
        </w:rPr>
        <w:t>)</w:t>
      </w:r>
      <w:r w:rsidRPr="004F46B9">
        <w:rPr>
          <w:rStyle w:val="todo10"/>
          <w:i/>
          <w:color w:val="auto"/>
          <w:lang w:val="en-US"/>
        </w:rPr>
        <w:t>{</w:t>
      </w:r>
      <w:r w:rsidRPr="004F46B9">
        <w:rPr>
          <w:rStyle w:val="todo10"/>
          <w:i/>
          <w:color w:val="auto"/>
          <w:lang w:val="en-US"/>
        </w:rPr>
        <w:br/>
      </w:r>
      <w:r w:rsidR="00ED0450" w:rsidRPr="004F46B9">
        <w:rPr>
          <w:rStyle w:val="todo10"/>
          <w:i/>
          <w:color w:val="auto"/>
          <w:lang w:val="en-US"/>
        </w:rPr>
        <w:t xml:space="preserve">  </w:t>
      </w:r>
      <w:r w:rsidRPr="004F46B9">
        <w:rPr>
          <w:rStyle w:val="todo10"/>
          <w:i/>
          <w:color w:val="auto"/>
          <w:lang w:val="en-US"/>
        </w:rPr>
        <w:t>if</w:t>
      </w:r>
      <w:r w:rsidR="00ED0450" w:rsidRPr="004F46B9">
        <w:rPr>
          <w:rStyle w:val="todo10"/>
          <w:i/>
          <w:color w:val="auto"/>
          <w:lang w:val="en-US"/>
        </w:rPr>
        <w:t xml:space="preserve"> </w:t>
      </w:r>
      <w:r w:rsidRPr="004F46B9">
        <w:rPr>
          <w:rStyle w:val="todo10"/>
          <w:i/>
          <w:color w:val="auto"/>
          <w:lang w:val="en-US"/>
        </w:rPr>
        <w:t xml:space="preserve">(a&gt;b){  </w:t>
      </w:r>
      <w:r w:rsidRPr="004F46B9">
        <w:rPr>
          <w:rStyle w:val="todo10"/>
          <w:i/>
          <w:color w:val="auto"/>
          <w:lang w:val="en-US"/>
        </w:rPr>
        <w:br/>
      </w:r>
      <w:r w:rsidR="00ED0450" w:rsidRPr="004F46B9">
        <w:rPr>
          <w:rStyle w:val="todo10"/>
          <w:i/>
          <w:color w:val="auto"/>
          <w:lang w:val="en-US"/>
        </w:rPr>
        <w:t xml:space="preserve">    </w:t>
      </w:r>
      <w:r w:rsidRPr="004F46B9">
        <w:rPr>
          <w:rStyle w:val="todo10"/>
          <w:i/>
          <w:color w:val="auto"/>
          <w:lang w:val="en-US"/>
        </w:rPr>
        <w:t>action1();</w:t>
      </w:r>
      <w:r w:rsidRPr="004F46B9">
        <w:rPr>
          <w:rStyle w:val="todo10"/>
          <w:i/>
          <w:color w:val="auto"/>
          <w:lang w:val="en-US"/>
        </w:rPr>
        <w:br/>
        <w:t xml:space="preserve">  </w:t>
      </w:r>
      <w:r w:rsidR="00ED0450" w:rsidRPr="004F46B9">
        <w:rPr>
          <w:rStyle w:val="todo10"/>
          <w:i/>
          <w:color w:val="auto"/>
          <w:lang w:val="en-US"/>
        </w:rPr>
        <w:t xml:space="preserve">  </w:t>
      </w:r>
      <w:r w:rsidRPr="004F46B9">
        <w:rPr>
          <w:rStyle w:val="todo10"/>
          <w:i/>
          <w:color w:val="auto"/>
          <w:lang w:val="en-US"/>
        </w:rPr>
        <w:t>if(d&gt;e){</w:t>
      </w:r>
      <w:r w:rsidRPr="004F46B9">
        <w:rPr>
          <w:rStyle w:val="todo10"/>
          <w:i/>
          <w:color w:val="auto"/>
          <w:lang w:val="en-US"/>
        </w:rPr>
        <w:br/>
        <w:t xml:space="preserve">   }</w:t>
      </w:r>
      <w:r w:rsidRPr="004F46B9">
        <w:rPr>
          <w:rStyle w:val="todo10"/>
          <w:i/>
          <w:color w:val="auto"/>
          <w:lang w:val="en-US"/>
        </w:rPr>
        <w:br/>
        <w:t xml:space="preserve">    else{</w:t>
      </w:r>
      <w:r w:rsidR="00ED0450" w:rsidRPr="004F46B9">
        <w:rPr>
          <w:rStyle w:val="todo10"/>
          <w:i/>
          <w:color w:val="auto"/>
          <w:lang w:val="en-US"/>
        </w:rPr>
        <w:br/>
        <w:t xml:space="preserve">      </w:t>
      </w:r>
      <w:r w:rsidRPr="004F46B9">
        <w:rPr>
          <w:rStyle w:val="todo10"/>
          <w:i/>
          <w:color w:val="auto"/>
          <w:lang w:val="en-US"/>
        </w:rPr>
        <w:t>action2();</w:t>
      </w:r>
      <w:r w:rsidRPr="004F46B9">
        <w:rPr>
          <w:rStyle w:val="todo10"/>
          <w:i/>
          <w:color w:val="auto"/>
          <w:lang w:val="en-US"/>
        </w:rPr>
        <w:br/>
        <w:t xml:space="preserve">      break;</w:t>
      </w:r>
      <w:r w:rsidRPr="004F46B9">
        <w:rPr>
          <w:rStyle w:val="todo10"/>
          <w:i/>
          <w:color w:val="auto"/>
          <w:lang w:val="en-US"/>
        </w:rPr>
        <w:br/>
      </w:r>
      <w:r w:rsidR="004456AB" w:rsidRPr="004F46B9">
        <w:rPr>
          <w:rStyle w:val="todo10"/>
          <w:i/>
          <w:color w:val="auto"/>
          <w:lang w:val="en-US"/>
        </w:rPr>
        <w:t xml:space="preserve">    </w:t>
      </w:r>
      <w:r w:rsidRPr="004F46B9">
        <w:rPr>
          <w:rStyle w:val="todo10"/>
          <w:i/>
          <w:color w:val="auto"/>
          <w:lang w:val="en-US"/>
        </w:rPr>
        <w:t>}</w:t>
      </w:r>
      <w:r w:rsidRPr="004F46B9">
        <w:rPr>
          <w:rStyle w:val="todo10"/>
          <w:i/>
          <w:color w:val="auto"/>
          <w:lang w:val="en-US"/>
        </w:rPr>
        <w:br/>
      </w:r>
      <w:r w:rsidR="004456AB" w:rsidRPr="004F46B9">
        <w:rPr>
          <w:rStyle w:val="todo10"/>
          <w:i/>
          <w:color w:val="auto"/>
          <w:lang w:val="en-US"/>
        </w:rPr>
        <w:t xml:space="preserve">    </w:t>
      </w:r>
      <w:r w:rsidRPr="004F46B9">
        <w:rPr>
          <w:rStyle w:val="todo10"/>
          <w:i/>
          <w:color w:val="auto"/>
          <w:lang w:val="en-US"/>
        </w:rPr>
        <w:t>else if</w:t>
      </w:r>
      <w:r w:rsidR="00ED0450" w:rsidRPr="004F46B9">
        <w:rPr>
          <w:rStyle w:val="todo10"/>
          <w:i/>
          <w:color w:val="auto"/>
          <w:lang w:val="en-US"/>
        </w:rPr>
        <w:t xml:space="preserve"> </w:t>
      </w:r>
      <w:r w:rsidRPr="004F46B9">
        <w:rPr>
          <w:rStyle w:val="todo10"/>
          <w:i/>
          <w:color w:val="auto"/>
          <w:lang w:val="en-US"/>
        </w:rPr>
        <w:t>(b&gt;c</w:t>
      </w:r>
      <w:r w:rsidR="00ED0450" w:rsidRPr="004F46B9">
        <w:rPr>
          <w:rStyle w:val="todo10"/>
          <w:i/>
          <w:color w:val="auto"/>
          <w:lang w:val="en-US"/>
        </w:rPr>
        <w:t>){</w:t>
      </w:r>
      <w:r w:rsidR="00ED0450" w:rsidRPr="004F46B9">
        <w:rPr>
          <w:rStyle w:val="todo10"/>
          <w:i/>
          <w:color w:val="auto"/>
          <w:lang w:val="en-US"/>
        </w:rPr>
        <w:br/>
        <w:t xml:space="preserve"> </w:t>
      </w:r>
      <w:r w:rsidR="004456AB" w:rsidRPr="004F46B9">
        <w:rPr>
          <w:rStyle w:val="todo10"/>
          <w:i/>
          <w:color w:val="auto"/>
          <w:lang w:val="en-US"/>
        </w:rPr>
        <w:t xml:space="preserve">     </w:t>
      </w:r>
      <w:r w:rsidR="00ED0450" w:rsidRPr="004F46B9">
        <w:rPr>
          <w:rStyle w:val="todo10"/>
          <w:i/>
          <w:color w:val="auto"/>
          <w:lang w:val="en-US"/>
        </w:rPr>
        <w:t xml:space="preserve"> </w:t>
      </w:r>
      <w:r w:rsidRPr="004F46B9">
        <w:rPr>
          <w:rStyle w:val="todo10"/>
          <w:i/>
          <w:color w:val="auto"/>
          <w:lang w:val="en-US"/>
        </w:rPr>
        <w:t>action3();</w:t>
      </w:r>
      <w:r w:rsidRPr="004F46B9">
        <w:rPr>
          <w:rStyle w:val="todo10"/>
          <w:i/>
          <w:color w:val="auto"/>
          <w:lang w:val="en-US"/>
        </w:rPr>
        <w:br/>
        <w:t xml:space="preserve">  </w:t>
      </w:r>
      <w:r w:rsidR="004456AB" w:rsidRPr="004F46B9">
        <w:rPr>
          <w:rStyle w:val="todo10"/>
          <w:i/>
          <w:color w:val="auto"/>
          <w:lang w:val="en-US"/>
        </w:rPr>
        <w:t xml:space="preserve">     </w:t>
      </w:r>
      <w:r w:rsidRPr="004F46B9">
        <w:rPr>
          <w:rStyle w:val="todo10"/>
          <w:i/>
          <w:color w:val="auto"/>
          <w:lang w:val="en-US"/>
        </w:rPr>
        <w:t>break;</w:t>
      </w:r>
      <w:r w:rsidRPr="004F46B9">
        <w:rPr>
          <w:rStyle w:val="todo10"/>
          <w:i/>
          <w:color w:val="auto"/>
          <w:lang w:val="en-US"/>
        </w:rPr>
        <w:br/>
      </w:r>
      <w:r w:rsidR="004456AB" w:rsidRPr="004F46B9">
        <w:rPr>
          <w:rStyle w:val="todo10"/>
          <w:i/>
          <w:color w:val="auto"/>
          <w:lang w:val="en-US"/>
        </w:rPr>
        <w:t xml:space="preserve">    </w:t>
      </w:r>
      <w:r w:rsidRPr="004F46B9">
        <w:rPr>
          <w:rStyle w:val="todo10"/>
          <w:i/>
          <w:color w:val="auto"/>
          <w:lang w:val="en-US"/>
        </w:rPr>
        <w:t>}</w:t>
      </w:r>
      <w:r w:rsidRPr="004F46B9">
        <w:rPr>
          <w:rStyle w:val="todo10"/>
          <w:i/>
          <w:color w:val="auto"/>
          <w:lang w:val="en-US"/>
        </w:rPr>
        <w:br/>
        <w:t>}</w:t>
      </w:r>
      <w:r w:rsidRPr="004F46B9">
        <w:rPr>
          <w:rStyle w:val="todo10"/>
          <w:i/>
          <w:color w:val="auto"/>
          <w:lang w:val="en-US"/>
        </w:rPr>
        <w:br/>
      </w:r>
    </w:p>
    <w:p w:rsidR="00DD3085" w:rsidRPr="00080928" w:rsidRDefault="00DD3085">
      <w:pPr>
        <w:spacing w:after="0" w:line="240" w:lineRule="auto"/>
        <w:rPr>
          <w:rStyle w:val="todo10"/>
          <w:rFonts w:asciiTheme="majorHAnsi" w:eastAsiaTheme="majorEastAsia" w:hAnsiTheme="majorHAnsi" w:cstheme="majorBidi"/>
          <w:b/>
          <w:bCs/>
          <w:color w:val="4F81BD" w:themeColor="accent1"/>
          <w:sz w:val="28"/>
          <w:szCs w:val="26"/>
          <w:lang w:val="en-US"/>
        </w:rPr>
      </w:pPr>
      <w:r w:rsidRPr="00080928">
        <w:rPr>
          <w:rStyle w:val="todo10"/>
          <w:color w:val="4F81BD" w:themeColor="accent1"/>
          <w:sz w:val="28"/>
          <w:lang w:val="en-US"/>
        </w:rPr>
        <w:br w:type="page"/>
      </w:r>
    </w:p>
    <w:p w:rsidR="008B756C" w:rsidRPr="003962E5" w:rsidRDefault="003962E5" w:rsidP="003962E5">
      <w:pPr>
        <w:pStyle w:val="2"/>
        <w:rPr>
          <w:rStyle w:val="todo10"/>
          <w:color w:val="4F81BD" w:themeColor="accent1"/>
          <w:sz w:val="28"/>
        </w:rPr>
      </w:pPr>
      <w:bookmarkStart w:id="7" w:name="_Toc263832175"/>
      <w:r w:rsidRPr="003962E5">
        <w:rPr>
          <w:rStyle w:val="todo10"/>
          <w:color w:val="4F81BD" w:themeColor="accent1"/>
          <w:sz w:val="28"/>
        </w:rPr>
        <w:lastRenderedPageBreak/>
        <w:t>3.2. Пример неструктурированной диаграммы.</w:t>
      </w:r>
      <w:bookmarkEnd w:id="7"/>
    </w:p>
    <w:p w:rsidR="003962E5" w:rsidRPr="003962E5" w:rsidRDefault="003962E5" w:rsidP="003962E5"/>
    <w:p w:rsidR="003962E5" w:rsidRPr="003962E5" w:rsidRDefault="003962E5" w:rsidP="003962E5">
      <w:pPr>
        <w:spacing w:line="360" w:lineRule="auto"/>
        <w:ind w:firstLine="708"/>
        <w:jc w:val="both"/>
        <w:rPr>
          <w:rFonts w:ascii="Times New Roman" w:hAnsi="Times New Roman"/>
          <w:sz w:val="28"/>
          <w:szCs w:val="28"/>
        </w:rPr>
      </w:pPr>
      <w:r>
        <w:rPr>
          <w:rFonts w:ascii="Times New Roman" w:hAnsi="Times New Roman"/>
          <w:sz w:val="28"/>
          <w:szCs w:val="28"/>
        </w:rPr>
        <w:t>Рассмотрим н</w:t>
      </w:r>
      <w:r w:rsidRPr="003962E5">
        <w:rPr>
          <w:rFonts w:ascii="Times New Roman" w:hAnsi="Times New Roman"/>
          <w:sz w:val="28"/>
          <w:szCs w:val="28"/>
        </w:rPr>
        <w:t xml:space="preserve">аглядный пример </w:t>
      </w:r>
      <w:r>
        <w:rPr>
          <w:rFonts w:ascii="Times New Roman" w:hAnsi="Times New Roman"/>
          <w:sz w:val="28"/>
          <w:szCs w:val="28"/>
        </w:rPr>
        <w:t>неструктури</w:t>
      </w:r>
      <w:r w:rsidR="00CA2BED">
        <w:rPr>
          <w:rFonts w:ascii="Times New Roman" w:hAnsi="Times New Roman"/>
          <w:sz w:val="28"/>
          <w:szCs w:val="28"/>
        </w:rPr>
        <w:t xml:space="preserve">рованной диаграммы активностей. </w:t>
      </w:r>
      <w:r>
        <w:rPr>
          <w:rFonts w:ascii="Times New Roman" w:hAnsi="Times New Roman"/>
          <w:sz w:val="28"/>
          <w:szCs w:val="28"/>
        </w:rPr>
        <w:t>П</w:t>
      </w:r>
      <w:r w:rsidRPr="003962E5">
        <w:rPr>
          <w:rFonts w:ascii="Times New Roman" w:hAnsi="Times New Roman"/>
          <w:sz w:val="28"/>
          <w:szCs w:val="28"/>
        </w:rPr>
        <w:t xml:space="preserve">редставление в виде блок-схемы практически любого нетривиального математического алгоритма </w:t>
      </w:r>
      <w:r w:rsidR="00CA2BED">
        <w:rPr>
          <w:rFonts w:ascii="Times New Roman" w:hAnsi="Times New Roman"/>
          <w:sz w:val="28"/>
          <w:szCs w:val="28"/>
        </w:rPr>
        <w:t>дает</w:t>
      </w:r>
      <w:r w:rsidRPr="003962E5">
        <w:rPr>
          <w:rFonts w:ascii="Times New Roman" w:hAnsi="Times New Roman"/>
          <w:sz w:val="28"/>
          <w:szCs w:val="28"/>
        </w:rPr>
        <w:t xml:space="preserve"> неструктурированную диаграмму. </w:t>
      </w:r>
      <w:r w:rsidR="00CA2BED">
        <w:rPr>
          <w:rFonts w:ascii="Times New Roman" w:hAnsi="Times New Roman"/>
          <w:sz w:val="28"/>
          <w:szCs w:val="28"/>
        </w:rPr>
        <w:t>Рассмотрим</w:t>
      </w:r>
      <w:r w:rsidRPr="003962E5">
        <w:rPr>
          <w:rFonts w:ascii="Times New Roman" w:hAnsi="Times New Roman"/>
          <w:sz w:val="28"/>
          <w:szCs w:val="28"/>
        </w:rPr>
        <w:t xml:space="preserve"> знакомый любому студенту </w:t>
      </w:r>
      <w:r>
        <w:rPr>
          <w:rFonts w:ascii="Times New Roman" w:hAnsi="Times New Roman"/>
          <w:sz w:val="28"/>
          <w:szCs w:val="28"/>
        </w:rPr>
        <w:t>математико-механического факультета</w:t>
      </w:r>
      <w:r w:rsidRPr="003962E5">
        <w:rPr>
          <w:rFonts w:ascii="Times New Roman" w:hAnsi="Times New Roman"/>
          <w:sz w:val="28"/>
          <w:szCs w:val="28"/>
        </w:rPr>
        <w:t xml:space="preserve"> алгоритм решения системы линейных уравнений по методу Гаусса.  </w:t>
      </w:r>
    </w:p>
    <w:p w:rsidR="003962E5" w:rsidRPr="003962E5" w:rsidRDefault="003962E5" w:rsidP="003962E5">
      <w:pPr>
        <w:pStyle w:val="Div"/>
        <w:spacing w:after="280" w:afterAutospacing="1" w:line="360" w:lineRule="auto"/>
        <w:ind w:firstLine="708"/>
        <w:jc w:val="both"/>
        <w:rPr>
          <w:rFonts w:ascii="Times New Roman" w:hAnsi="Times New Roman" w:cs="Times New Roman"/>
          <w:sz w:val="28"/>
          <w:szCs w:val="28"/>
        </w:rPr>
      </w:pPr>
      <w:r w:rsidRPr="003962E5">
        <w:rPr>
          <w:rFonts w:ascii="Times New Roman" w:hAnsi="Times New Roman" w:cs="Times New Roman"/>
          <w:sz w:val="28"/>
          <w:szCs w:val="28"/>
        </w:rPr>
        <w:t xml:space="preserve">Изложим сам алгоритм. </w:t>
      </w:r>
    </w:p>
    <w:p w:rsidR="003962E5" w:rsidRPr="003962E5" w:rsidRDefault="003962E5" w:rsidP="003962E5">
      <w:pPr>
        <w:pStyle w:val="Img"/>
        <w:spacing w:after="280" w:afterAutospacing="1" w:line="360" w:lineRule="auto"/>
        <w:ind w:firstLine="708"/>
        <w:jc w:val="both"/>
        <w:rPr>
          <w:rFonts w:ascii="Times New Roman" w:hAnsi="Times New Roman" w:cs="Times New Roman"/>
          <w:sz w:val="28"/>
          <w:szCs w:val="28"/>
        </w:rPr>
      </w:pPr>
      <w:r w:rsidRPr="003962E5">
        <w:rPr>
          <w:rFonts w:ascii="Times New Roman" w:hAnsi="Times New Roman" w:cs="Times New Roman"/>
          <w:sz w:val="28"/>
          <w:szCs w:val="28"/>
        </w:rPr>
        <w:t>Итак, пусть  </w:t>
      </w:r>
      <w:r w:rsidRPr="003962E5">
        <w:rPr>
          <w:rFonts w:ascii="Times New Roman" w:hAnsi="Times New Roman" w:cs="Times New Roman"/>
          <w:noProof/>
          <w:sz w:val="28"/>
          <w:szCs w:val="28"/>
        </w:rPr>
        <w:drawing>
          <wp:inline distT="0" distB="0" distL="0" distR="0">
            <wp:extent cx="1428750" cy="219075"/>
            <wp:effectExtent l="19050" t="0" r="0" b="0"/>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428750" cy="219075"/>
                    </a:xfrm>
                    <a:prstGeom prst="rect">
                      <a:avLst/>
                    </a:prstGeom>
                    <a:noFill/>
                    <a:ln w="9525">
                      <a:noFill/>
                      <a:miter lim="800000"/>
                      <a:headEnd/>
                      <a:tailEnd/>
                    </a:ln>
                  </pic:spPr>
                </pic:pic>
              </a:graphicData>
            </a:graphic>
          </wp:inline>
        </w:drawing>
      </w:r>
      <w:r w:rsidR="00CA2BED">
        <w:rPr>
          <w:rFonts w:ascii="Times New Roman" w:hAnsi="Times New Roman" w:cs="Times New Roman"/>
          <w:sz w:val="28"/>
          <w:szCs w:val="28"/>
        </w:rPr>
        <w:t> </w:t>
      </w:r>
      <w:r w:rsidR="00CA2BED">
        <w:t xml:space="preserve"> –</w:t>
      </w:r>
      <w:r w:rsidRPr="003962E5">
        <w:rPr>
          <w:rFonts w:ascii="Times New Roman" w:hAnsi="Times New Roman" w:cs="Times New Roman"/>
          <w:sz w:val="28"/>
          <w:szCs w:val="28"/>
        </w:rPr>
        <w:t xml:space="preserve"> вещественная n-мерная матрица,  </w:t>
      </w:r>
      <w:r w:rsidRPr="003962E5">
        <w:rPr>
          <w:rFonts w:ascii="Times New Roman" w:hAnsi="Times New Roman" w:cs="Times New Roman"/>
          <w:noProof/>
          <w:sz w:val="28"/>
          <w:szCs w:val="28"/>
        </w:rPr>
        <w:drawing>
          <wp:inline distT="0" distB="0" distL="0" distR="0">
            <wp:extent cx="876300" cy="209550"/>
            <wp:effectExtent l="19050" t="0" r="0" b="0"/>
            <wp:docPr id="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876300" cy="209550"/>
                    </a:xfrm>
                    <a:prstGeom prst="rect">
                      <a:avLst/>
                    </a:prstGeom>
                    <a:noFill/>
                    <a:ln w="9525">
                      <a:noFill/>
                      <a:miter lim="800000"/>
                      <a:headEnd/>
                      <a:tailEnd/>
                    </a:ln>
                  </pic:spPr>
                </pic:pic>
              </a:graphicData>
            </a:graphic>
          </wp:inline>
        </w:drawing>
      </w:r>
      <w:r w:rsidR="00CA2BED">
        <w:rPr>
          <w:rFonts w:ascii="Times New Roman" w:hAnsi="Times New Roman" w:cs="Times New Roman"/>
          <w:sz w:val="28"/>
          <w:szCs w:val="28"/>
        </w:rPr>
        <w:t> </w:t>
      </w:r>
      <w:r w:rsidR="00CA2BED">
        <w:t>–</w:t>
      </w:r>
      <w:r w:rsidRPr="003962E5">
        <w:rPr>
          <w:rFonts w:ascii="Times New Roman" w:hAnsi="Times New Roman" w:cs="Times New Roman"/>
          <w:sz w:val="28"/>
          <w:szCs w:val="28"/>
        </w:rPr>
        <w:t xml:space="preserve"> вектор.  Требуется найти такой </w:t>
      </w:r>
      <w:r w:rsidRPr="003962E5">
        <w:rPr>
          <w:rFonts w:ascii="Times New Roman" w:hAnsi="Times New Roman" w:cs="Times New Roman"/>
          <w:noProof/>
          <w:sz w:val="28"/>
          <w:szCs w:val="28"/>
        </w:rPr>
        <w:drawing>
          <wp:inline distT="0" distB="0" distL="0" distR="0">
            <wp:extent cx="476250" cy="180975"/>
            <wp:effectExtent l="19050" t="0" r="0" b="0"/>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476250" cy="180975"/>
                    </a:xfrm>
                    <a:prstGeom prst="rect">
                      <a:avLst/>
                    </a:prstGeom>
                    <a:noFill/>
                    <a:ln w="9525">
                      <a:noFill/>
                      <a:miter lim="800000"/>
                      <a:headEnd/>
                      <a:tailEnd/>
                    </a:ln>
                  </pic:spPr>
                </pic:pic>
              </a:graphicData>
            </a:graphic>
          </wp:inline>
        </w:drawing>
      </w:r>
      <w:r w:rsidRPr="003962E5">
        <w:rPr>
          <w:rFonts w:ascii="Times New Roman" w:hAnsi="Times New Roman" w:cs="Times New Roman"/>
          <w:sz w:val="28"/>
          <w:szCs w:val="28"/>
        </w:rPr>
        <w:t>, что  </w:t>
      </w:r>
      <w:r w:rsidRPr="003962E5">
        <w:rPr>
          <w:rFonts w:ascii="Times New Roman" w:hAnsi="Times New Roman" w:cs="Times New Roman"/>
          <w:noProof/>
          <w:sz w:val="28"/>
          <w:szCs w:val="28"/>
        </w:rPr>
        <w:drawing>
          <wp:inline distT="0" distB="0" distL="0" distR="0">
            <wp:extent cx="485775" cy="142875"/>
            <wp:effectExtent l="19050" t="0" r="9525" b="0"/>
            <wp:docPr id="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485775" cy="142875"/>
                    </a:xfrm>
                    <a:prstGeom prst="rect">
                      <a:avLst/>
                    </a:prstGeom>
                    <a:noFill/>
                    <a:ln w="9525">
                      <a:noFill/>
                      <a:miter lim="800000"/>
                      <a:headEnd/>
                      <a:tailEnd/>
                    </a:ln>
                  </pic:spPr>
                </pic:pic>
              </a:graphicData>
            </a:graphic>
          </wp:inline>
        </w:drawing>
      </w:r>
      <w:r w:rsidRPr="003962E5">
        <w:rPr>
          <w:rFonts w:ascii="Times New Roman" w:hAnsi="Times New Roman" w:cs="Times New Roman"/>
          <w:sz w:val="28"/>
          <w:szCs w:val="28"/>
        </w:rPr>
        <w:t xml:space="preserve">. </w:t>
      </w:r>
    </w:p>
    <w:p w:rsidR="00CA2BED" w:rsidRDefault="003962E5" w:rsidP="003962E5">
      <w:pPr>
        <w:pStyle w:val="Img"/>
        <w:spacing w:after="280" w:afterAutospacing="1" w:line="360" w:lineRule="auto"/>
        <w:ind w:firstLine="708"/>
        <w:jc w:val="both"/>
        <w:rPr>
          <w:rFonts w:ascii="Times New Roman" w:hAnsi="Times New Roman" w:cs="Times New Roman"/>
          <w:sz w:val="28"/>
          <w:szCs w:val="28"/>
        </w:rPr>
      </w:pPr>
      <w:r w:rsidRPr="003962E5">
        <w:rPr>
          <w:rFonts w:ascii="Times New Roman" w:hAnsi="Times New Roman" w:cs="Times New Roman"/>
          <w:sz w:val="28"/>
          <w:szCs w:val="28"/>
        </w:rPr>
        <w:t xml:space="preserve">Метод Гаусса заключается в привидении матрицы </w:t>
      </w:r>
      <w:r w:rsidRPr="003962E5">
        <w:rPr>
          <w:rFonts w:ascii="Times New Roman" w:hAnsi="Times New Roman" w:cs="Times New Roman"/>
          <w:noProof/>
          <w:sz w:val="28"/>
          <w:szCs w:val="28"/>
        </w:rPr>
        <w:drawing>
          <wp:inline distT="0" distB="0" distL="0" distR="0">
            <wp:extent cx="133350" cy="142875"/>
            <wp:effectExtent l="19050" t="0" r="0" b="0"/>
            <wp:docPr id="1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133350" cy="14287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3962E5">
        <w:rPr>
          <w:rFonts w:ascii="Times New Roman" w:hAnsi="Times New Roman" w:cs="Times New Roman"/>
          <w:sz w:val="28"/>
          <w:szCs w:val="28"/>
        </w:rPr>
        <w:t xml:space="preserve">с помощью последовательности т.н. элементарных преобразований к верхне-треугольному виду, с соответствующим преобразованием </w:t>
      </w:r>
      <w:r w:rsidRPr="003962E5">
        <w:rPr>
          <w:rFonts w:ascii="Times New Roman" w:hAnsi="Times New Roman" w:cs="Times New Roman"/>
          <w:noProof/>
          <w:sz w:val="28"/>
          <w:szCs w:val="28"/>
        </w:rPr>
        <w:drawing>
          <wp:inline distT="0" distB="0" distL="0" distR="0">
            <wp:extent cx="76200" cy="133350"/>
            <wp:effectExtent l="19050" t="0" r="0" b="0"/>
            <wp:docPr id="1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76200" cy="133350"/>
                    </a:xfrm>
                    <a:prstGeom prst="rect">
                      <a:avLst/>
                    </a:prstGeom>
                    <a:noFill/>
                    <a:ln w="9525">
                      <a:noFill/>
                      <a:miter lim="800000"/>
                      <a:headEnd/>
                      <a:tailEnd/>
                    </a:ln>
                  </pic:spPr>
                </pic:pic>
              </a:graphicData>
            </a:graphic>
          </wp:inline>
        </w:drawing>
      </w:r>
      <w:r w:rsidRPr="003962E5">
        <w:rPr>
          <w:rFonts w:ascii="Times New Roman" w:hAnsi="Times New Roman" w:cs="Times New Roman"/>
          <w:sz w:val="28"/>
          <w:szCs w:val="28"/>
        </w:rPr>
        <w:t>, после чего решение находится тривиальным образом. Напомним, что под элементарным преобразованием подразумевается пре</w:t>
      </w:r>
      <w:r w:rsidR="00CA2BED">
        <w:rPr>
          <w:rFonts w:ascii="Times New Roman" w:hAnsi="Times New Roman" w:cs="Times New Roman"/>
          <w:sz w:val="28"/>
          <w:szCs w:val="28"/>
        </w:rPr>
        <w:t>образование матрицы одного из трех типов</w:t>
      </w:r>
      <w:r w:rsidRPr="003962E5">
        <w:rPr>
          <w:rFonts w:ascii="Times New Roman" w:hAnsi="Times New Roman" w:cs="Times New Roman"/>
          <w:sz w:val="28"/>
          <w:szCs w:val="28"/>
        </w:rPr>
        <w:t xml:space="preserve">: </w:t>
      </w:r>
    </w:p>
    <w:p w:rsidR="00CA2BED" w:rsidRDefault="003962E5" w:rsidP="00CA2BED">
      <w:pPr>
        <w:pStyle w:val="Img"/>
        <w:numPr>
          <w:ilvl w:val="0"/>
          <w:numId w:val="27"/>
        </w:numPr>
        <w:spacing w:after="280" w:afterAutospacing="1" w:line="360" w:lineRule="auto"/>
        <w:jc w:val="both"/>
        <w:rPr>
          <w:rFonts w:ascii="Times New Roman" w:hAnsi="Times New Roman" w:cs="Times New Roman"/>
          <w:sz w:val="28"/>
          <w:szCs w:val="28"/>
        </w:rPr>
      </w:pPr>
      <w:r w:rsidRPr="003962E5">
        <w:rPr>
          <w:rFonts w:ascii="Times New Roman" w:hAnsi="Times New Roman" w:cs="Times New Roman"/>
          <w:sz w:val="28"/>
          <w:szCs w:val="28"/>
        </w:rPr>
        <w:t>выч</w:t>
      </w:r>
      <w:r w:rsidR="00CA2BED">
        <w:rPr>
          <w:rFonts w:ascii="Times New Roman" w:hAnsi="Times New Roman" w:cs="Times New Roman"/>
          <w:sz w:val="28"/>
          <w:szCs w:val="28"/>
        </w:rPr>
        <w:t>итание из i-ой строки j-ой строки;</w:t>
      </w:r>
      <w:r w:rsidRPr="003962E5">
        <w:rPr>
          <w:rFonts w:ascii="Times New Roman" w:hAnsi="Times New Roman" w:cs="Times New Roman"/>
          <w:sz w:val="28"/>
          <w:szCs w:val="28"/>
        </w:rPr>
        <w:t xml:space="preserve"> </w:t>
      </w:r>
    </w:p>
    <w:p w:rsidR="00CA2BED" w:rsidRDefault="00CA2BED" w:rsidP="00CA2BED">
      <w:pPr>
        <w:pStyle w:val="Img"/>
        <w:numPr>
          <w:ilvl w:val="0"/>
          <w:numId w:val="27"/>
        </w:numPr>
        <w:spacing w:after="280" w:afterAutospacing="1" w:line="360" w:lineRule="auto"/>
        <w:jc w:val="both"/>
        <w:rPr>
          <w:rFonts w:ascii="Times New Roman" w:hAnsi="Times New Roman" w:cs="Times New Roman"/>
          <w:sz w:val="28"/>
          <w:szCs w:val="28"/>
        </w:rPr>
      </w:pPr>
      <w:r>
        <w:rPr>
          <w:rFonts w:ascii="Times New Roman" w:hAnsi="Times New Roman" w:cs="Times New Roman"/>
          <w:sz w:val="28"/>
          <w:szCs w:val="28"/>
        </w:rPr>
        <w:t>деление i-ой строки на число;</w:t>
      </w:r>
      <w:r w:rsidR="003962E5" w:rsidRPr="003962E5">
        <w:rPr>
          <w:rFonts w:ascii="Times New Roman" w:hAnsi="Times New Roman" w:cs="Times New Roman"/>
          <w:sz w:val="28"/>
          <w:szCs w:val="28"/>
        </w:rPr>
        <w:t xml:space="preserve"> </w:t>
      </w:r>
    </w:p>
    <w:p w:rsidR="00CA2BED" w:rsidRDefault="003962E5" w:rsidP="00CA2BED">
      <w:pPr>
        <w:pStyle w:val="Img"/>
        <w:numPr>
          <w:ilvl w:val="0"/>
          <w:numId w:val="27"/>
        </w:numPr>
        <w:spacing w:after="280" w:afterAutospacing="1" w:line="360" w:lineRule="auto"/>
        <w:jc w:val="both"/>
        <w:rPr>
          <w:rFonts w:ascii="Times New Roman" w:hAnsi="Times New Roman" w:cs="Times New Roman"/>
          <w:sz w:val="28"/>
          <w:szCs w:val="28"/>
        </w:rPr>
      </w:pPr>
      <w:r w:rsidRPr="003962E5">
        <w:rPr>
          <w:rFonts w:ascii="Times New Roman" w:hAnsi="Times New Roman" w:cs="Times New Roman"/>
          <w:sz w:val="28"/>
          <w:szCs w:val="28"/>
        </w:rPr>
        <w:t>перестановка i</w:t>
      </w:r>
      <w:r w:rsidR="00CA2BED">
        <w:rPr>
          <w:rFonts w:ascii="Times New Roman" w:hAnsi="Times New Roman" w:cs="Times New Roman"/>
          <w:sz w:val="28"/>
          <w:szCs w:val="28"/>
        </w:rPr>
        <w:t>-</w:t>
      </w:r>
      <w:r w:rsidRPr="003962E5">
        <w:rPr>
          <w:rFonts w:ascii="Times New Roman" w:hAnsi="Times New Roman" w:cs="Times New Roman"/>
          <w:sz w:val="28"/>
          <w:szCs w:val="28"/>
        </w:rPr>
        <w:t>ой и j</w:t>
      </w:r>
      <w:r w:rsidR="00CA2BED">
        <w:rPr>
          <w:rFonts w:ascii="Times New Roman" w:hAnsi="Times New Roman" w:cs="Times New Roman"/>
          <w:sz w:val="28"/>
          <w:szCs w:val="28"/>
        </w:rPr>
        <w:t>-</w:t>
      </w:r>
      <w:r w:rsidRPr="003962E5">
        <w:rPr>
          <w:rFonts w:ascii="Times New Roman" w:hAnsi="Times New Roman" w:cs="Times New Roman"/>
          <w:sz w:val="28"/>
          <w:szCs w:val="28"/>
        </w:rPr>
        <w:t>ой строк.  </w:t>
      </w:r>
    </w:p>
    <w:p w:rsidR="003962E5" w:rsidRPr="003962E5" w:rsidRDefault="003962E5" w:rsidP="00CA2BED">
      <w:pPr>
        <w:pStyle w:val="Img"/>
        <w:spacing w:after="280" w:afterAutospacing="1" w:line="360" w:lineRule="auto"/>
        <w:ind w:firstLine="708"/>
        <w:jc w:val="both"/>
        <w:rPr>
          <w:rFonts w:ascii="Times New Roman" w:hAnsi="Times New Roman" w:cs="Times New Roman"/>
          <w:sz w:val="28"/>
          <w:szCs w:val="28"/>
        </w:rPr>
      </w:pPr>
      <w:r w:rsidRPr="003962E5">
        <w:rPr>
          <w:rFonts w:ascii="Times New Roman" w:hAnsi="Times New Roman" w:cs="Times New Roman"/>
          <w:sz w:val="28"/>
          <w:szCs w:val="28"/>
        </w:rPr>
        <w:t xml:space="preserve">Каждое преобразование </w:t>
      </w:r>
      <w:r w:rsidR="00CA2BED" w:rsidRPr="003962E5">
        <w:rPr>
          <w:rFonts w:ascii="Times New Roman" w:hAnsi="Times New Roman" w:cs="Times New Roman"/>
          <w:sz w:val="28"/>
          <w:szCs w:val="28"/>
        </w:rPr>
        <w:t>соответствует</w:t>
      </w:r>
      <w:r w:rsidRPr="003962E5">
        <w:rPr>
          <w:rFonts w:ascii="Times New Roman" w:hAnsi="Times New Roman" w:cs="Times New Roman"/>
          <w:sz w:val="28"/>
          <w:szCs w:val="28"/>
        </w:rPr>
        <w:t xml:space="preserve"> умножению слева матрицы </w:t>
      </w:r>
      <w:r w:rsidRPr="003962E5">
        <w:rPr>
          <w:rFonts w:ascii="Times New Roman" w:hAnsi="Times New Roman" w:cs="Times New Roman"/>
          <w:noProof/>
          <w:sz w:val="28"/>
          <w:szCs w:val="28"/>
        </w:rPr>
        <w:drawing>
          <wp:inline distT="0" distB="0" distL="0" distR="0">
            <wp:extent cx="133350" cy="142875"/>
            <wp:effectExtent l="19050" t="0" r="0" b="0"/>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133350" cy="142875"/>
                    </a:xfrm>
                    <a:prstGeom prst="rect">
                      <a:avLst/>
                    </a:prstGeom>
                    <a:noFill/>
                    <a:ln w="9525">
                      <a:noFill/>
                      <a:miter lim="800000"/>
                      <a:headEnd/>
                      <a:tailEnd/>
                    </a:ln>
                  </pic:spPr>
                </pic:pic>
              </a:graphicData>
            </a:graphic>
          </wp:inline>
        </w:drawing>
      </w:r>
      <w:r w:rsidRPr="003962E5">
        <w:rPr>
          <w:rFonts w:ascii="Times New Roman" w:hAnsi="Times New Roman" w:cs="Times New Roman"/>
          <w:sz w:val="28"/>
          <w:szCs w:val="28"/>
        </w:rPr>
        <w:t xml:space="preserve"> на некоторую обратимую матрицу.  </w:t>
      </w:r>
    </w:p>
    <w:p w:rsidR="003962E5" w:rsidRPr="003962E5" w:rsidRDefault="00CA2BED" w:rsidP="003962E5">
      <w:pPr>
        <w:pStyle w:val="Img"/>
        <w:spacing w:after="280" w:afterAutospacing="1"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Преобразования</w:t>
      </w:r>
      <w:r w:rsidR="003962E5" w:rsidRPr="003962E5">
        <w:rPr>
          <w:rFonts w:ascii="Times New Roman" w:hAnsi="Times New Roman" w:cs="Times New Roman"/>
          <w:sz w:val="28"/>
          <w:szCs w:val="28"/>
        </w:rPr>
        <w:t xml:space="preserve"> (ii) и (i) используются в методе для присвоения диагональным элементам 1 (i-ая строка делится на </w:t>
      </w:r>
      <w:r w:rsidR="003962E5" w:rsidRPr="003962E5">
        <w:rPr>
          <w:rFonts w:ascii="Times New Roman" w:hAnsi="Times New Roman" w:cs="Times New Roman"/>
          <w:noProof/>
          <w:sz w:val="28"/>
          <w:szCs w:val="28"/>
        </w:rPr>
        <w:drawing>
          <wp:inline distT="0" distB="0" distL="0" distR="0">
            <wp:extent cx="209550" cy="161925"/>
            <wp:effectExtent l="19050" t="0" r="0" b="0"/>
            <wp:docPr id="1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srcRect/>
                    <a:stretch>
                      <a:fillRect/>
                    </a:stretch>
                  </pic:blipFill>
                  <pic:spPr bwMode="auto">
                    <a:xfrm>
                      <a:off x="0" y="0"/>
                      <a:ext cx="209550" cy="161925"/>
                    </a:xfrm>
                    <a:prstGeom prst="rect">
                      <a:avLst/>
                    </a:prstGeom>
                    <a:noFill/>
                    <a:ln w="9525">
                      <a:noFill/>
                      <a:miter lim="800000"/>
                      <a:headEnd/>
                      <a:tailEnd/>
                    </a:ln>
                  </pic:spPr>
                </pic:pic>
              </a:graphicData>
            </a:graphic>
          </wp:inline>
        </w:drawing>
      </w:r>
      <w:r w:rsidR="003962E5" w:rsidRPr="003962E5">
        <w:rPr>
          <w:rFonts w:ascii="Times New Roman" w:hAnsi="Times New Roman" w:cs="Times New Roman"/>
          <w:sz w:val="28"/>
          <w:szCs w:val="28"/>
        </w:rPr>
        <w:t>) и обнуления поддиагональных элементов (для всякого j &gt; i, из j</w:t>
      </w:r>
      <w:r>
        <w:rPr>
          <w:rFonts w:ascii="Times New Roman" w:hAnsi="Times New Roman" w:cs="Times New Roman"/>
          <w:sz w:val="28"/>
          <w:szCs w:val="28"/>
        </w:rPr>
        <w:t>-</w:t>
      </w:r>
      <w:r w:rsidR="003962E5" w:rsidRPr="003962E5">
        <w:rPr>
          <w:rFonts w:ascii="Times New Roman" w:hAnsi="Times New Roman" w:cs="Times New Roman"/>
          <w:sz w:val="28"/>
          <w:szCs w:val="28"/>
        </w:rPr>
        <w:t>ой строки вычитается i</w:t>
      </w:r>
      <w:r>
        <w:rPr>
          <w:rFonts w:ascii="Times New Roman" w:hAnsi="Times New Roman" w:cs="Times New Roman"/>
          <w:sz w:val="28"/>
          <w:szCs w:val="28"/>
        </w:rPr>
        <w:t>-</w:t>
      </w:r>
      <w:r w:rsidR="003962E5" w:rsidRPr="003962E5">
        <w:rPr>
          <w:rFonts w:ascii="Times New Roman" w:hAnsi="Times New Roman" w:cs="Times New Roman"/>
          <w:sz w:val="28"/>
          <w:szCs w:val="28"/>
        </w:rPr>
        <w:t>ая</w:t>
      </w:r>
      <w:r>
        <w:rPr>
          <w:rFonts w:ascii="Times New Roman" w:hAnsi="Times New Roman" w:cs="Times New Roman"/>
          <w:sz w:val="28"/>
          <w:szCs w:val="28"/>
        </w:rPr>
        <w:t>,</w:t>
      </w:r>
      <w:r w:rsidR="003962E5" w:rsidRPr="003962E5">
        <w:rPr>
          <w:rFonts w:ascii="Times New Roman" w:hAnsi="Times New Roman" w:cs="Times New Roman"/>
          <w:sz w:val="28"/>
          <w:szCs w:val="28"/>
        </w:rPr>
        <w:t xml:space="preserve"> умноженная на </w:t>
      </w:r>
      <w:r w:rsidR="003962E5" w:rsidRPr="003962E5">
        <w:rPr>
          <w:rFonts w:ascii="Times New Roman" w:hAnsi="Times New Roman" w:cs="Times New Roman"/>
          <w:noProof/>
          <w:sz w:val="28"/>
          <w:szCs w:val="28"/>
        </w:rPr>
        <w:drawing>
          <wp:inline distT="0" distB="0" distL="0" distR="0">
            <wp:extent cx="228600" cy="161925"/>
            <wp:effectExtent l="19050" t="0" r="0" b="0"/>
            <wp:docPr id="1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srcRect/>
                    <a:stretch>
                      <a:fillRect/>
                    </a:stretch>
                  </pic:blipFill>
                  <pic:spPr bwMode="auto">
                    <a:xfrm>
                      <a:off x="0" y="0"/>
                      <a:ext cx="228600" cy="161925"/>
                    </a:xfrm>
                    <a:prstGeom prst="rect">
                      <a:avLst/>
                    </a:prstGeom>
                    <a:noFill/>
                    <a:ln w="9525">
                      <a:noFill/>
                      <a:miter lim="800000"/>
                      <a:headEnd/>
                      <a:tailEnd/>
                    </a:ln>
                  </pic:spPr>
                </pic:pic>
              </a:graphicData>
            </a:graphic>
          </wp:inline>
        </w:drawing>
      </w:r>
      <w:r w:rsidR="003962E5" w:rsidRPr="003962E5">
        <w:rPr>
          <w:rFonts w:ascii="Times New Roman" w:hAnsi="Times New Roman" w:cs="Times New Roman"/>
          <w:sz w:val="28"/>
          <w:szCs w:val="28"/>
        </w:rPr>
        <w:t xml:space="preserve"> ). При этом, когда точность вычислений существенна, при </w:t>
      </w:r>
      <w:r w:rsidR="003962E5" w:rsidRPr="003962E5">
        <w:rPr>
          <w:rFonts w:ascii="Times New Roman" w:hAnsi="Times New Roman" w:cs="Times New Roman"/>
          <w:sz w:val="28"/>
          <w:szCs w:val="28"/>
        </w:rPr>
        <w:lastRenderedPageBreak/>
        <w:t>реализации алгоритма не рекомендуется делить строки на слишком маленькие диагональные элементы. Так что каждый диагональный элемент сравнивается с некоторым фиксированным e&gt;0 и</w:t>
      </w:r>
      <w:r>
        <w:rPr>
          <w:rFonts w:ascii="Times New Roman" w:hAnsi="Times New Roman" w:cs="Times New Roman"/>
          <w:sz w:val="28"/>
          <w:szCs w:val="28"/>
        </w:rPr>
        <w:t>,</w:t>
      </w:r>
      <w:r w:rsidR="003962E5" w:rsidRPr="003962E5">
        <w:rPr>
          <w:rFonts w:ascii="Times New Roman" w:hAnsi="Times New Roman" w:cs="Times New Roman"/>
          <w:sz w:val="28"/>
          <w:szCs w:val="28"/>
        </w:rPr>
        <w:t xml:space="preserve"> если д</w:t>
      </w:r>
      <w:r>
        <w:rPr>
          <w:rFonts w:ascii="Times New Roman" w:hAnsi="Times New Roman" w:cs="Times New Roman"/>
          <w:sz w:val="28"/>
          <w:szCs w:val="28"/>
        </w:rPr>
        <w:t>иагональный элемент меньше e,</w:t>
      </w:r>
      <w:r w:rsidR="003962E5" w:rsidRPr="003962E5">
        <w:rPr>
          <w:rFonts w:ascii="Times New Roman" w:hAnsi="Times New Roman" w:cs="Times New Roman"/>
          <w:sz w:val="28"/>
          <w:szCs w:val="28"/>
        </w:rPr>
        <w:t xml:space="preserve"> производится выбор максимального элемента в соответствующей</w:t>
      </w:r>
      <w:r>
        <w:rPr>
          <w:rFonts w:ascii="Times New Roman" w:hAnsi="Times New Roman" w:cs="Times New Roman"/>
          <w:sz w:val="28"/>
          <w:szCs w:val="28"/>
        </w:rPr>
        <w:t xml:space="preserve"> подматрице и перестановка его с диагональным</w:t>
      </w:r>
      <w:r w:rsidR="003962E5" w:rsidRPr="003962E5">
        <w:rPr>
          <w:rFonts w:ascii="Times New Roman" w:hAnsi="Times New Roman" w:cs="Times New Roman"/>
          <w:sz w:val="28"/>
          <w:szCs w:val="28"/>
        </w:rPr>
        <w:t xml:space="preserve">. Перестановка осуществляется с помощью преобразований вида (iii).  </w:t>
      </w:r>
    </w:p>
    <w:p w:rsidR="00CA2BED" w:rsidRDefault="00CA2BED" w:rsidP="003962E5">
      <w:pPr>
        <w:pStyle w:val="Div"/>
        <w:spacing w:after="280" w:afterAutospacing="1" w:line="360" w:lineRule="auto"/>
        <w:ind w:firstLine="708"/>
        <w:jc w:val="both"/>
        <w:rPr>
          <w:rFonts w:ascii="Times New Roman" w:hAnsi="Times New Roman" w:cs="Times New Roman"/>
          <w:sz w:val="28"/>
          <w:szCs w:val="28"/>
        </w:rPr>
      </w:pPr>
    </w:p>
    <w:p w:rsidR="003962E5" w:rsidRPr="003962E5" w:rsidRDefault="003962E5" w:rsidP="003962E5">
      <w:pPr>
        <w:pStyle w:val="Div"/>
        <w:spacing w:after="280" w:afterAutospacing="1" w:line="360" w:lineRule="auto"/>
        <w:ind w:firstLine="708"/>
        <w:jc w:val="both"/>
        <w:rPr>
          <w:rFonts w:ascii="Times New Roman" w:hAnsi="Times New Roman" w:cs="Times New Roman"/>
          <w:sz w:val="28"/>
          <w:szCs w:val="28"/>
        </w:rPr>
      </w:pPr>
      <w:r w:rsidRPr="003962E5">
        <w:rPr>
          <w:rFonts w:ascii="Times New Roman" w:hAnsi="Times New Roman" w:cs="Times New Roman"/>
          <w:sz w:val="28"/>
          <w:szCs w:val="28"/>
        </w:rPr>
        <w:t>Рассмотри</w:t>
      </w:r>
      <w:r w:rsidR="00CA2BED">
        <w:rPr>
          <w:rFonts w:ascii="Times New Roman" w:hAnsi="Times New Roman" w:cs="Times New Roman"/>
          <w:sz w:val="28"/>
          <w:szCs w:val="28"/>
        </w:rPr>
        <w:t>м</w:t>
      </w:r>
      <w:r w:rsidRPr="003962E5">
        <w:rPr>
          <w:rFonts w:ascii="Times New Roman" w:hAnsi="Times New Roman" w:cs="Times New Roman"/>
          <w:sz w:val="28"/>
          <w:szCs w:val="28"/>
        </w:rPr>
        <w:t xml:space="preserve"> запись реализации в виде диаграммы</w:t>
      </w:r>
      <w:r w:rsidR="00CA2BED">
        <w:rPr>
          <w:rFonts w:ascii="Times New Roman" w:hAnsi="Times New Roman" w:cs="Times New Roman"/>
          <w:sz w:val="28"/>
          <w:szCs w:val="28"/>
        </w:rPr>
        <w:t xml:space="preserve"> (рис. 3.2.)</w:t>
      </w:r>
      <w:r w:rsidRPr="003962E5">
        <w:rPr>
          <w:rFonts w:ascii="Times New Roman" w:hAnsi="Times New Roman" w:cs="Times New Roman"/>
          <w:sz w:val="28"/>
          <w:szCs w:val="28"/>
        </w:rPr>
        <w:t xml:space="preserve">: </w:t>
      </w:r>
    </w:p>
    <w:p w:rsidR="003962E5" w:rsidRDefault="003962E5" w:rsidP="00CA2BED">
      <w:pPr>
        <w:pStyle w:val="Img"/>
        <w:spacing w:after="280" w:afterAutospacing="1"/>
        <w:jc w:val="center"/>
      </w:pPr>
      <w:r>
        <w:rPr>
          <w:noProof/>
        </w:rPr>
        <w:drawing>
          <wp:inline distT="0" distB="0" distL="0" distR="0">
            <wp:extent cx="6105525" cy="5410200"/>
            <wp:effectExtent l="19050" t="0" r="9525" b="0"/>
            <wp:docPr id="1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srcRect/>
                    <a:stretch>
                      <a:fillRect/>
                    </a:stretch>
                  </pic:blipFill>
                  <pic:spPr bwMode="auto">
                    <a:xfrm>
                      <a:off x="0" y="0"/>
                      <a:ext cx="6105525" cy="5410200"/>
                    </a:xfrm>
                    <a:prstGeom prst="rect">
                      <a:avLst/>
                    </a:prstGeom>
                    <a:noFill/>
                    <a:ln w="9525">
                      <a:noFill/>
                      <a:miter lim="800000"/>
                      <a:headEnd/>
                      <a:tailEnd/>
                    </a:ln>
                  </pic:spPr>
                </pic:pic>
              </a:graphicData>
            </a:graphic>
          </wp:inline>
        </w:drawing>
      </w:r>
      <w:r w:rsidRPr="003962E5">
        <w:rPr>
          <w:rFonts w:ascii="Times New Roman" w:hAnsi="Times New Roman" w:cs="Times New Roman"/>
          <w:sz w:val="24"/>
        </w:rPr>
        <w:t>Рис. 3.2. Неструктурная диаграмма.</w:t>
      </w:r>
    </w:p>
    <w:p w:rsidR="00CA2BED" w:rsidRDefault="00CA2BED" w:rsidP="003962E5">
      <w:pPr>
        <w:pStyle w:val="aa"/>
        <w:ind w:firstLine="708"/>
        <w:rPr>
          <w:b w:val="0"/>
          <w:sz w:val="28"/>
          <w:szCs w:val="28"/>
        </w:rPr>
      </w:pPr>
    </w:p>
    <w:p w:rsidR="008B756C" w:rsidRPr="003962E5" w:rsidRDefault="003962E5" w:rsidP="00CA2BED">
      <w:pPr>
        <w:pStyle w:val="aa"/>
        <w:ind w:firstLine="708"/>
        <w:jc w:val="both"/>
        <w:rPr>
          <w:rStyle w:val="todo10"/>
          <w:b w:val="0"/>
          <w:color w:val="auto"/>
          <w:sz w:val="28"/>
          <w:szCs w:val="28"/>
        </w:rPr>
      </w:pPr>
      <w:r w:rsidRPr="003962E5">
        <w:rPr>
          <w:b w:val="0"/>
          <w:sz w:val="28"/>
          <w:szCs w:val="28"/>
        </w:rPr>
        <w:lastRenderedPageBreak/>
        <w:t>findMaxInSubMatrix(...), tra</w:t>
      </w:r>
      <w:r w:rsidR="00CA2BED">
        <w:rPr>
          <w:b w:val="0"/>
          <w:sz w:val="28"/>
          <w:szCs w:val="28"/>
        </w:rPr>
        <w:t xml:space="preserve">nsform1,2(...), transpose(...) </w:t>
      </w:r>
      <w:r w:rsidR="00CA2BED" w:rsidRPr="00CA2BED">
        <w:rPr>
          <w:b w:val="0"/>
          <w:sz w:val="28"/>
          <w:szCs w:val="28"/>
        </w:rPr>
        <w:t>–</w:t>
      </w:r>
      <w:r w:rsidR="00CA2BED">
        <w:rPr>
          <w:b w:val="0"/>
          <w:sz w:val="28"/>
          <w:szCs w:val="28"/>
        </w:rPr>
        <w:t xml:space="preserve"> </w:t>
      </w:r>
      <w:r w:rsidRPr="003962E5">
        <w:rPr>
          <w:b w:val="0"/>
          <w:sz w:val="28"/>
          <w:szCs w:val="28"/>
        </w:rPr>
        <w:t>методы</w:t>
      </w:r>
      <w:r w:rsidR="00CA2BED">
        <w:rPr>
          <w:b w:val="0"/>
          <w:sz w:val="28"/>
          <w:szCs w:val="28"/>
        </w:rPr>
        <w:t>,</w:t>
      </w:r>
      <w:r w:rsidRPr="003962E5">
        <w:rPr>
          <w:b w:val="0"/>
          <w:sz w:val="28"/>
          <w:szCs w:val="28"/>
        </w:rPr>
        <w:t xml:space="preserve"> осуществляющие поиск максимального элемента в подматрице, и различные элементарные преобразования (одновременно с матрицей A и c вектором b), их реализация опущена. Непосредственны</w:t>
      </w:r>
      <w:r w:rsidR="00CA2BED">
        <w:rPr>
          <w:b w:val="0"/>
          <w:sz w:val="28"/>
          <w:szCs w:val="28"/>
        </w:rPr>
        <w:t>й вывод решения в диаграмме также опущен</w:t>
      </w:r>
      <w:r w:rsidRPr="003962E5">
        <w:rPr>
          <w:b w:val="0"/>
          <w:sz w:val="28"/>
          <w:szCs w:val="28"/>
        </w:rPr>
        <w:t>. Как видим, диаграмма даже такого простого алгоритма со значительными упрощениями уже оказывается неструктурной.</w:t>
      </w:r>
    </w:p>
    <w:p w:rsidR="00CA2BED" w:rsidRDefault="00CA2BED">
      <w:pPr>
        <w:spacing w:after="0" w:line="240" w:lineRule="auto"/>
        <w:rPr>
          <w:rStyle w:val="todo10"/>
          <w:rFonts w:asciiTheme="majorHAnsi" w:eastAsiaTheme="majorEastAsia" w:hAnsiTheme="majorHAnsi" w:cstheme="majorBidi"/>
          <w:b/>
          <w:bCs/>
          <w:color w:val="4F81BD" w:themeColor="accent1"/>
          <w:sz w:val="28"/>
          <w:szCs w:val="26"/>
        </w:rPr>
      </w:pPr>
      <w:r>
        <w:rPr>
          <w:rStyle w:val="todo10"/>
          <w:color w:val="4F81BD" w:themeColor="accent1"/>
          <w:sz w:val="28"/>
        </w:rPr>
        <w:br w:type="page"/>
      </w:r>
    </w:p>
    <w:p w:rsidR="00597EA7" w:rsidRDefault="003962E5" w:rsidP="00ED0450">
      <w:pPr>
        <w:pStyle w:val="2"/>
        <w:rPr>
          <w:rStyle w:val="todo10"/>
          <w:color w:val="4F81BD" w:themeColor="accent1"/>
          <w:sz w:val="28"/>
        </w:rPr>
      </w:pPr>
      <w:bookmarkStart w:id="8" w:name="_Toc263832176"/>
      <w:r>
        <w:rPr>
          <w:rStyle w:val="todo10"/>
          <w:color w:val="4F81BD" w:themeColor="accent1"/>
          <w:sz w:val="28"/>
        </w:rPr>
        <w:lastRenderedPageBreak/>
        <w:t>3.3</w:t>
      </w:r>
      <w:r w:rsidR="00ED0450" w:rsidRPr="00ED0450">
        <w:rPr>
          <w:rStyle w:val="todo10"/>
          <w:color w:val="4F81BD" w:themeColor="accent1"/>
          <w:sz w:val="28"/>
        </w:rPr>
        <w:t xml:space="preserve">. </w:t>
      </w:r>
      <w:r w:rsidR="0048270B" w:rsidRPr="00ED0450">
        <w:rPr>
          <w:rStyle w:val="todo10"/>
          <w:color w:val="4F81BD" w:themeColor="accent1"/>
          <w:sz w:val="28"/>
        </w:rPr>
        <w:t>Описание алгоритма</w:t>
      </w:r>
      <w:r w:rsidR="00ED0450" w:rsidRPr="00ED0450">
        <w:rPr>
          <w:rStyle w:val="todo10"/>
          <w:color w:val="4F81BD" w:themeColor="accent1"/>
          <w:sz w:val="28"/>
        </w:rPr>
        <w:t>.</w:t>
      </w:r>
      <w:bookmarkEnd w:id="8"/>
    </w:p>
    <w:p w:rsidR="00ED0450" w:rsidRPr="00ED0450" w:rsidRDefault="00ED0450" w:rsidP="00ED0450"/>
    <w:p w:rsidR="00AA32E6" w:rsidRDefault="008B756C" w:rsidP="00ED0450">
      <w:pPr>
        <w:pStyle w:val="diplom"/>
        <w:jc w:val="both"/>
        <w:rPr>
          <w:rStyle w:val="todo10"/>
          <w:color w:val="auto"/>
        </w:rPr>
      </w:pPr>
      <w:r>
        <w:rPr>
          <w:rStyle w:val="todo10"/>
          <w:color w:val="auto"/>
        </w:rPr>
        <w:t>Для задания</w:t>
      </w:r>
      <w:r w:rsidR="00597EA7">
        <w:rPr>
          <w:rStyle w:val="todo10"/>
          <w:color w:val="auto"/>
        </w:rPr>
        <w:t xml:space="preserve"> структуры системы традиционно используется диаграмма классов, а для задания логики поведения системы диаграмма активностей.</w:t>
      </w:r>
      <w:r w:rsidR="00AA32E6">
        <w:rPr>
          <w:rStyle w:val="todo10"/>
          <w:color w:val="auto"/>
        </w:rPr>
        <w:t xml:space="preserve"> Будем с каждым методом ассоциировать диаграммы активностей, которая будет показывать логику поведения системы внутри данного метода.</w:t>
      </w:r>
    </w:p>
    <w:p w:rsidR="00AA32E6" w:rsidRPr="00ED0450" w:rsidRDefault="00AA32E6" w:rsidP="00ED0450">
      <w:pPr>
        <w:pStyle w:val="3"/>
        <w:rPr>
          <w:rStyle w:val="todo10"/>
          <w:color w:val="auto"/>
          <w:sz w:val="28"/>
        </w:rPr>
      </w:pPr>
    </w:p>
    <w:p w:rsidR="00FA6213" w:rsidRPr="004F46B9" w:rsidRDefault="00597EA7" w:rsidP="004F46B9">
      <w:pPr>
        <w:pStyle w:val="diplom"/>
        <w:rPr>
          <w:rStyle w:val="todo10"/>
          <w:b/>
          <w:color w:val="auto"/>
        </w:rPr>
      </w:pPr>
      <w:r w:rsidRPr="004F46B9">
        <w:rPr>
          <w:rStyle w:val="todo10"/>
          <w:b/>
          <w:color w:val="auto"/>
        </w:rPr>
        <w:t>Диаграмма классов.</w:t>
      </w:r>
    </w:p>
    <w:p w:rsidR="008B756C" w:rsidRPr="00AA32E6" w:rsidRDefault="00AA32E6" w:rsidP="00ED0450">
      <w:pPr>
        <w:pStyle w:val="diplom"/>
        <w:jc w:val="both"/>
        <w:rPr>
          <w:rStyle w:val="todo10"/>
          <w:color w:val="auto"/>
        </w:rPr>
      </w:pPr>
      <w:r>
        <w:t>Диаграмма классов показывает из себя статическое представление системы. Оно определяет</w:t>
      </w:r>
      <w:r w:rsidRPr="00AA32E6">
        <w:t xml:space="preserve"> </w:t>
      </w:r>
      <w:r w:rsidRPr="00AA32E6">
        <w:rPr>
          <w:iCs/>
        </w:rPr>
        <w:t>структуру</w:t>
      </w:r>
      <w:r>
        <w:t xml:space="preserve"> моделируемой системы в терминах классов, интерфейсов, наследования и реализации, полей и свойствах классов. По такому представлению можно сгенерировать код с методами-заглушками. </w:t>
      </w:r>
    </w:p>
    <w:p w:rsidR="00597EA7" w:rsidRDefault="00597EA7" w:rsidP="008126DE">
      <w:pPr>
        <w:pStyle w:val="aa"/>
        <w:rPr>
          <w:rStyle w:val="todo10"/>
          <w:color w:val="auto"/>
          <w:sz w:val="28"/>
        </w:rPr>
      </w:pPr>
      <w:r w:rsidRPr="00ED0450">
        <w:rPr>
          <w:rStyle w:val="todo10"/>
          <w:color w:val="auto"/>
          <w:sz w:val="28"/>
        </w:rPr>
        <w:t>Диаграмма активностей.</w:t>
      </w:r>
    </w:p>
    <w:p w:rsidR="00FA6213" w:rsidRDefault="00FA6213" w:rsidP="00ED0450">
      <w:pPr>
        <w:pStyle w:val="diplom"/>
        <w:jc w:val="both"/>
      </w:pPr>
      <w:r>
        <w:t>Для генерации логики из диаграммы активности было решено создать отдельную структуру</w:t>
      </w:r>
      <w:r w:rsidRPr="00EE55EC">
        <w:t>.</w:t>
      </w:r>
      <w:r>
        <w:t xml:space="preserve"> Сначала граф диаграммы преобразуется в граф,  который более удобен для вывода, за тем происходит сам вывод. </w:t>
      </w:r>
      <w:r w:rsidRPr="00EE55EC">
        <w:t>При построение нужной модели была обнаружена сложность с вычленением условных конструкция и циклов, которая была успешно прео</w:t>
      </w:r>
      <w:r>
        <w:t>до</w:t>
      </w:r>
      <w:r w:rsidRPr="00EE55EC">
        <w:t>лена.</w:t>
      </w:r>
      <w:r>
        <w:t xml:space="preserve">  Ниже описано ее решение при предположении, что в диаграмме активностей отсутствуют вершины кроме </w:t>
      </w:r>
      <w:r>
        <w:rPr>
          <w:lang w:val="en-US"/>
        </w:rPr>
        <w:t>action</w:t>
      </w:r>
      <w:r w:rsidRPr="000647AB">
        <w:t xml:space="preserve">, </w:t>
      </w:r>
      <w:r>
        <w:rPr>
          <w:lang w:val="en-US"/>
        </w:rPr>
        <w:t>final</w:t>
      </w:r>
      <w:r w:rsidRPr="000647AB">
        <w:t xml:space="preserve">, </w:t>
      </w:r>
      <w:r>
        <w:rPr>
          <w:lang w:val="en-US"/>
        </w:rPr>
        <w:t>merge</w:t>
      </w:r>
      <w:r w:rsidRPr="000647AB">
        <w:t xml:space="preserve">, </w:t>
      </w:r>
      <w:r>
        <w:rPr>
          <w:lang w:val="en-US"/>
        </w:rPr>
        <w:t>initial</w:t>
      </w:r>
      <w:r w:rsidRPr="000647AB">
        <w:t xml:space="preserve">, </w:t>
      </w:r>
      <w:r>
        <w:rPr>
          <w:lang w:val="en-US"/>
        </w:rPr>
        <w:t>decision</w:t>
      </w:r>
      <w:r>
        <w:t>, а графы активностей изображены схематично</w:t>
      </w:r>
      <w:r w:rsidR="00AA32E6">
        <w:t>.</w:t>
      </w:r>
    </w:p>
    <w:p w:rsidR="00FA6213" w:rsidRPr="00ED0450" w:rsidRDefault="00FA6213" w:rsidP="008126DE">
      <w:pPr>
        <w:pStyle w:val="diplom"/>
        <w:rPr>
          <w:b/>
          <w:i/>
        </w:rPr>
      </w:pPr>
      <w:r w:rsidRPr="00ED0450">
        <w:rPr>
          <w:b/>
          <w:i/>
        </w:rPr>
        <w:t>Вычленение у</w:t>
      </w:r>
      <w:r w:rsidR="0062557E" w:rsidRPr="00ED0450">
        <w:rPr>
          <w:b/>
          <w:i/>
        </w:rPr>
        <w:t>с</w:t>
      </w:r>
      <w:r w:rsidRPr="00ED0450">
        <w:rPr>
          <w:b/>
          <w:i/>
        </w:rPr>
        <w:t>ловных конструкций и циклов для диаграммы активностей.</w:t>
      </w:r>
    </w:p>
    <w:p w:rsidR="00FA6213" w:rsidRPr="000647AB" w:rsidRDefault="00FA6213" w:rsidP="00ED0450">
      <w:pPr>
        <w:pStyle w:val="diplom"/>
        <w:jc w:val="both"/>
      </w:pPr>
      <w:r w:rsidRPr="000647AB">
        <w:t>Напомним, что диаграмма активности есть ориентированный граф (</w:t>
      </w:r>
      <w:r w:rsidRPr="000647AB">
        <w:rPr>
          <w:b/>
          <w:i/>
          <w:lang w:val="en-US"/>
        </w:rPr>
        <w:t>X</w:t>
      </w:r>
      <w:r w:rsidRPr="000647AB">
        <w:t>,</w:t>
      </w:r>
      <w:r w:rsidRPr="000647AB">
        <w:rPr>
          <w:b/>
          <w:i/>
        </w:rPr>
        <w:t>Г</w:t>
      </w:r>
      <w:r w:rsidRPr="000647AB">
        <w:t xml:space="preserve">) (где </w:t>
      </w:r>
      <w:r w:rsidRPr="000647AB">
        <w:rPr>
          <w:b/>
          <w:i/>
        </w:rPr>
        <w:t>Х</w:t>
      </w:r>
      <w:r w:rsidRPr="000647AB">
        <w:t xml:space="preserve"> – множество вершин,</w:t>
      </w:r>
      <w:r w:rsidRPr="000647AB">
        <w:rPr>
          <w:b/>
          <w:i/>
        </w:rPr>
        <w:t xml:space="preserve"> Г</w:t>
      </w:r>
      <w:r w:rsidR="00ED0450">
        <w:t xml:space="preserve"> – множество ребер</w:t>
      </w:r>
      <w:r w:rsidRPr="000647AB">
        <w:t xml:space="preserve">) с некоторой </w:t>
      </w:r>
      <w:r w:rsidRPr="000647AB">
        <w:lastRenderedPageBreak/>
        <w:t>дополнительной структурой. А именно, каждая вершина имеет тип, некоторые ребра могут иметь "пометку".  В  задаче будут встречаться вершины следующих типов (со следующими свойствами):</w:t>
      </w:r>
    </w:p>
    <w:p w:rsidR="00FA6213" w:rsidRPr="000647AB" w:rsidRDefault="00ED0450" w:rsidP="00ED0450">
      <w:pPr>
        <w:pStyle w:val="diplom"/>
        <w:numPr>
          <w:ilvl w:val="0"/>
          <w:numId w:val="25"/>
        </w:numPr>
        <w:spacing w:after="100"/>
        <w:ind w:left="1276" w:hanging="567"/>
        <w:jc w:val="both"/>
      </w:pPr>
      <w:r>
        <w:t>о</w:t>
      </w:r>
      <w:r w:rsidR="00FA6213" w:rsidRPr="000647AB">
        <w:t>бычная</w:t>
      </w:r>
      <w:r>
        <w:t xml:space="preserve"> </w:t>
      </w:r>
      <w:r w:rsidR="00FA6213" w:rsidRPr="000647AB">
        <w:t>(</w:t>
      </w:r>
      <w:r w:rsidR="00FA6213" w:rsidRPr="000647AB">
        <w:rPr>
          <w:b/>
          <w:i/>
          <w:lang w:val="en-US"/>
        </w:rPr>
        <w:t>action</w:t>
      </w:r>
      <w:r>
        <w:t>) –</w:t>
      </w:r>
      <w:r w:rsidR="00FA6213" w:rsidRPr="000647AB">
        <w:t xml:space="preserve"> содержит некоторое строковое описание кода; ее входящая и исходящая степени равны 1;</w:t>
      </w:r>
    </w:p>
    <w:p w:rsidR="00FA6213" w:rsidRPr="000647AB" w:rsidRDefault="00FA6213" w:rsidP="00ED0450">
      <w:pPr>
        <w:pStyle w:val="diplom"/>
        <w:numPr>
          <w:ilvl w:val="0"/>
          <w:numId w:val="25"/>
        </w:numPr>
        <w:spacing w:after="100"/>
        <w:ind w:left="1276" w:hanging="567"/>
        <w:jc w:val="both"/>
      </w:pPr>
      <w:r w:rsidRPr="000647AB">
        <w:t>разделяющая</w:t>
      </w:r>
      <w:r w:rsidR="00ED0450">
        <w:t xml:space="preserve"> </w:t>
      </w:r>
      <w:r w:rsidRPr="000647AB">
        <w:t>(</w:t>
      </w:r>
      <w:r w:rsidRPr="000647AB">
        <w:rPr>
          <w:b/>
          <w:i/>
          <w:lang w:val="en-US"/>
        </w:rPr>
        <w:t>decision</w:t>
      </w:r>
      <w:r w:rsidRPr="000647AB">
        <w:t xml:space="preserve">) </w:t>
      </w:r>
      <w:r w:rsidR="00ED0450">
        <w:t>–</w:t>
      </w:r>
      <w:r w:rsidRPr="000647AB">
        <w:t xml:space="preserve"> каждое исходящее ребро содержит условия перехода;</w:t>
      </w:r>
    </w:p>
    <w:p w:rsidR="00FA6213" w:rsidRPr="000647AB" w:rsidRDefault="00FA6213" w:rsidP="00ED0450">
      <w:pPr>
        <w:pStyle w:val="diplom"/>
        <w:numPr>
          <w:ilvl w:val="0"/>
          <w:numId w:val="25"/>
        </w:numPr>
        <w:spacing w:after="100"/>
        <w:ind w:left="1276" w:hanging="567"/>
        <w:jc w:val="both"/>
      </w:pPr>
      <w:r w:rsidRPr="000647AB">
        <w:t>объединяющая</w:t>
      </w:r>
      <w:r w:rsidR="00ED0450">
        <w:t xml:space="preserve"> </w:t>
      </w:r>
      <w:r w:rsidRPr="000647AB">
        <w:t>(</w:t>
      </w:r>
      <w:r w:rsidRPr="000647AB">
        <w:rPr>
          <w:b/>
          <w:i/>
          <w:lang w:val="en-US"/>
        </w:rPr>
        <w:t>merge</w:t>
      </w:r>
      <w:r w:rsidRPr="000647AB">
        <w:t xml:space="preserve">) </w:t>
      </w:r>
      <w:r w:rsidR="00ED0450">
        <w:t>–</w:t>
      </w:r>
      <w:r w:rsidRPr="000647AB">
        <w:t xml:space="preserve"> исходящая степень равна 1;</w:t>
      </w:r>
    </w:p>
    <w:p w:rsidR="00FA6213" w:rsidRPr="000647AB" w:rsidRDefault="00FA6213" w:rsidP="00ED0450">
      <w:pPr>
        <w:pStyle w:val="diplom"/>
        <w:numPr>
          <w:ilvl w:val="0"/>
          <w:numId w:val="25"/>
        </w:numPr>
        <w:spacing w:after="100"/>
        <w:ind w:left="1276" w:hanging="567"/>
        <w:jc w:val="both"/>
      </w:pPr>
      <w:r w:rsidRPr="000647AB">
        <w:t>конечная</w:t>
      </w:r>
      <w:r w:rsidR="00ED0450">
        <w:t xml:space="preserve"> </w:t>
      </w:r>
      <w:r w:rsidRPr="000647AB">
        <w:t>(</w:t>
      </w:r>
      <w:r w:rsidRPr="000647AB">
        <w:rPr>
          <w:b/>
          <w:i/>
          <w:lang w:val="en-US"/>
        </w:rPr>
        <w:t>final</w:t>
      </w:r>
      <w:r w:rsidRPr="000647AB">
        <w:t xml:space="preserve">) </w:t>
      </w:r>
      <w:r w:rsidR="00ED0450">
        <w:t>–</w:t>
      </w:r>
      <w:r w:rsidRPr="000647AB">
        <w:t xml:space="preserve"> исходящая степень равна 0.</w:t>
      </w:r>
    </w:p>
    <w:p w:rsidR="00FA6213" w:rsidRPr="000647AB" w:rsidRDefault="00FA6213" w:rsidP="00ED0450">
      <w:pPr>
        <w:pStyle w:val="diplom"/>
        <w:jc w:val="both"/>
      </w:pPr>
      <w:r w:rsidRPr="000647AB">
        <w:t xml:space="preserve">Грубо говоря,  вершина  типа </w:t>
      </w:r>
      <w:r w:rsidRPr="000647AB">
        <w:rPr>
          <w:b/>
          <w:i/>
          <w:lang w:val="en-US"/>
        </w:rPr>
        <w:t>action</w:t>
      </w:r>
      <w:r w:rsidRPr="000647AB">
        <w:rPr>
          <w:b/>
          <w:i/>
        </w:rPr>
        <w:t xml:space="preserve"> </w:t>
      </w:r>
      <w:r w:rsidRPr="000647AB">
        <w:t>может соответствовать вызову процедуры, объявлению перемен</w:t>
      </w:r>
      <w:r w:rsidR="007B25BB">
        <w:t xml:space="preserve">ных, </w:t>
      </w:r>
      <w:r w:rsidR="00ED0450">
        <w:t>операциям над ними и т.д.</w:t>
      </w:r>
      <w:r w:rsidRPr="000647AB">
        <w:t xml:space="preserve">, разделяющие вершины (далее </w:t>
      </w:r>
      <w:r w:rsidR="00ED0450">
        <w:t>–</w:t>
      </w:r>
      <w:r w:rsidRPr="000647AB">
        <w:t xml:space="preserve"> </w:t>
      </w:r>
      <w:r w:rsidRPr="000647AB">
        <w:rPr>
          <w:b/>
          <w:i/>
          <w:lang w:val="en-US"/>
        </w:rPr>
        <w:t>DN</w:t>
      </w:r>
      <w:r w:rsidR="00ED0450">
        <w:rPr>
          <w:rStyle w:val="ac"/>
          <w:b/>
          <w:i/>
          <w:lang w:val="en-US"/>
        </w:rPr>
        <w:footnoteReference w:id="3"/>
      </w:r>
      <w:r w:rsidRPr="000647AB">
        <w:t xml:space="preserve">) соответствуют  объявлениям условных операторов и циклов (конструкции </w:t>
      </w:r>
      <w:r w:rsidRPr="000647AB">
        <w:rPr>
          <w:lang w:val="en-US"/>
        </w:rPr>
        <w:t>if</w:t>
      </w:r>
      <w:r w:rsidRPr="000647AB">
        <w:t xml:space="preserve">(..){}, </w:t>
      </w:r>
      <w:r w:rsidRPr="000647AB">
        <w:rPr>
          <w:lang w:val="en-US"/>
        </w:rPr>
        <w:t>while</w:t>
      </w:r>
      <w:r w:rsidRPr="000647AB">
        <w:t>(..){} и т.д.), объединяющие вершины (</w:t>
      </w:r>
      <w:r w:rsidRPr="000647AB">
        <w:rPr>
          <w:b/>
          <w:i/>
          <w:lang w:val="en-US"/>
        </w:rPr>
        <w:t>MN</w:t>
      </w:r>
      <w:r w:rsidR="00ED0450">
        <w:rPr>
          <w:rStyle w:val="ac"/>
          <w:b/>
          <w:i/>
          <w:lang w:val="en-US"/>
        </w:rPr>
        <w:footnoteReference w:id="4"/>
      </w:r>
      <w:r w:rsidRPr="000647AB">
        <w:t>) служат для "закрытия" условных операторов, а конечная вершина (</w:t>
      </w:r>
      <w:r w:rsidRPr="000647AB">
        <w:rPr>
          <w:b/>
          <w:i/>
          <w:lang w:val="en-US"/>
        </w:rPr>
        <w:t>FN</w:t>
      </w:r>
      <w:r w:rsidR="007B25BB">
        <w:rPr>
          <w:rStyle w:val="ac"/>
          <w:b/>
          <w:i/>
          <w:lang w:val="en-US"/>
        </w:rPr>
        <w:footnoteReference w:id="5"/>
      </w:r>
      <w:r w:rsidRPr="000647AB">
        <w:t>) обозначает завершение функции.</w:t>
      </w:r>
    </w:p>
    <w:p w:rsidR="00FA6213" w:rsidRPr="000647AB" w:rsidRDefault="00FA6213" w:rsidP="00ED0450">
      <w:pPr>
        <w:pStyle w:val="diplom"/>
        <w:jc w:val="both"/>
      </w:pPr>
      <w:r w:rsidRPr="000647AB">
        <w:t xml:space="preserve">Будем ожидать, естественно, что диаграмма удовлетворяет всем естественным свойствам (граф связный и т.д.). Так же предположим, что каждой </w:t>
      </w:r>
      <w:r w:rsidRPr="000647AB">
        <w:rPr>
          <w:b/>
          <w:i/>
          <w:lang w:val="en-US"/>
        </w:rPr>
        <w:t>DN</w:t>
      </w:r>
      <w:r w:rsidRPr="000647AB">
        <w:t xml:space="preserve"> соответствует некоторая  </w:t>
      </w:r>
      <w:r w:rsidRPr="000647AB">
        <w:rPr>
          <w:b/>
          <w:i/>
          <w:lang w:val="en-US"/>
        </w:rPr>
        <w:t>MN</w:t>
      </w:r>
      <w:r w:rsidRPr="000647AB">
        <w:t xml:space="preserve">. Наконец, что важнее всего, мы ограничимся пока генерацией кода без циклов (типа </w:t>
      </w:r>
      <w:r w:rsidRPr="000647AB">
        <w:rPr>
          <w:lang w:val="en-US"/>
        </w:rPr>
        <w:t>while</w:t>
      </w:r>
      <w:r w:rsidRPr="000647AB">
        <w:t>) - хотя простейший случай с циклами и не представляет сложностей, но общий случай</w:t>
      </w:r>
      <w:r w:rsidR="007B25BB">
        <w:t xml:space="preserve"> требует некоторых разъяснений</w:t>
      </w:r>
      <w:r w:rsidRPr="000647AB">
        <w:t xml:space="preserve">. Итак, мы считаем, что входящая степень </w:t>
      </w:r>
      <w:r w:rsidRPr="000647AB">
        <w:rPr>
          <w:b/>
          <w:i/>
          <w:lang w:val="en-US"/>
        </w:rPr>
        <w:t>DN</w:t>
      </w:r>
      <w:r w:rsidRPr="000647AB">
        <w:t xml:space="preserve"> равна 1, а сам граф не </w:t>
      </w:r>
      <w:r w:rsidR="007B25BB">
        <w:t>содержит ориентированных циклов. Пример диаграммы с ориентированным циклом изображен на рис. 6.</w:t>
      </w:r>
    </w:p>
    <w:p w:rsidR="00FA6213" w:rsidRDefault="007D6809" w:rsidP="007B25BB">
      <w:pPr>
        <w:pStyle w:val="diplom"/>
        <w:jc w:val="center"/>
      </w:pPr>
      <w:r>
        <w:rPr>
          <w:noProof/>
        </w:rPr>
        <w:lastRenderedPageBreak/>
        <w:drawing>
          <wp:inline distT="0" distB="0" distL="0" distR="0">
            <wp:extent cx="2447925" cy="2190750"/>
            <wp:effectExtent l="19050" t="0" r="9525" b="0"/>
            <wp:docPr id="6" name="Рисунок 1" descr="C:\Documents and Settings\Администратор\Рабочий стол\New Folder\unnamed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Администратор\Рабочий стол\New Folder\unnamed3.bmp"/>
                    <pic:cNvPicPr>
                      <a:picLocks noChangeAspect="1" noChangeArrowheads="1"/>
                    </pic:cNvPicPr>
                  </pic:nvPicPr>
                  <pic:blipFill>
                    <a:blip r:embed="rId22"/>
                    <a:srcRect/>
                    <a:stretch>
                      <a:fillRect/>
                    </a:stretch>
                  </pic:blipFill>
                  <pic:spPr bwMode="auto">
                    <a:xfrm>
                      <a:off x="0" y="0"/>
                      <a:ext cx="2447925" cy="2190750"/>
                    </a:xfrm>
                    <a:prstGeom prst="rect">
                      <a:avLst/>
                    </a:prstGeom>
                    <a:noFill/>
                    <a:ln w="9525">
                      <a:noFill/>
                      <a:miter lim="800000"/>
                      <a:headEnd/>
                      <a:tailEnd/>
                    </a:ln>
                  </pic:spPr>
                </pic:pic>
              </a:graphicData>
            </a:graphic>
          </wp:inline>
        </w:drawing>
      </w:r>
    </w:p>
    <w:p w:rsidR="00FA6213" w:rsidRPr="007B25BB" w:rsidRDefault="007B25BB" w:rsidP="007B25BB">
      <w:pPr>
        <w:pStyle w:val="diplom"/>
        <w:jc w:val="center"/>
        <w:rPr>
          <w:sz w:val="22"/>
          <w:szCs w:val="16"/>
        </w:rPr>
      </w:pPr>
      <w:r w:rsidRPr="007B25BB">
        <w:rPr>
          <w:sz w:val="22"/>
          <w:szCs w:val="16"/>
        </w:rPr>
        <w:t>Рис.6.</w:t>
      </w:r>
      <w:r w:rsidR="00FA6213" w:rsidRPr="007B25BB">
        <w:rPr>
          <w:sz w:val="22"/>
          <w:szCs w:val="16"/>
        </w:rPr>
        <w:t xml:space="preserve"> Диаграмма с ориентированным циклом.</w:t>
      </w:r>
    </w:p>
    <w:p w:rsidR="00FA6213" w:rsidRPr="007B25BB" w:rsidRDefault="00FA6213" w:rsidP="008126DE">
      <w:pPr>
        <w:pStyle w:val="diplom"/>
        <w:rPr>
          <w:b/>
        </w:rPr>
      </w:pPr>
      <w:r w:rsidRPr="007B25BB">
        <w:rPr>
          <w:b/>
        </w:rPr>
        <w:t>Решение.</w:t>
      </w:r>
    </w:p>
    <w:p w:rsidR="00FA6213" w:rsidRPr="000647AB" w:rsidRDefault="00FA6213" w:rsidP="007B25BB">
      <w:pPr>
        <w:pStyle w:val="diplom"/>
        <w:jc w:val="both"/>
      </w:pPr>
      <w:r w:rsidRPr="000647AB">
        <w:t>Решение задачи в случае простых диаграмм без перес</w:t>
      </w:r>
      <w:r w:rsidR="007B25BB">
        <w:t xml:space="preserve">екающихся условных операторов </w:t>
      </w:r>
      <w:r w:rsidRPr="000647AB">
        <w:t>не представляет большой сложности.</w:t>
      </w:r>
      <w:r w:rsidR="007B25BB">
        <w:t xml:space="preserve"> Пример такой диаграммы изображен на рис. 7. Диаграмма </w:t>
      </w:r>
      <w:r w:rsidR="007B25BB" w:rsidRPr="007B25BB">
        <w:rPr>
          <w:szCs w:val="16"/>
        </w:rPr>
        <w:t>с пересекающимися условными операторами</w:t>
      </w:r>
      <w:r w:rsidR="007B25BB">
        <w:rPr>
          <w:szCs w:val="16"/>
        </w:rPr>
        <w:t>,</w:t>
      </w:r>
      <w:r w:rsidR="007B25BB" w:rsidRPr="007B25BB">
        <w:rPr>
          <w:sz w:val="48"/>
        </w:rPr>
        <w:t xml:space="preserve"> </w:t>
      </w:r>
      <w:r w:rsidR="007B25BB">
        <w:t>приведенная на рис. 8, требуе</w:t>
      </w:r>
      <w:r w:rsidRPr="000647AB">
        <w:t xml:space="preserve">т </w:t>
      </w:r>
      <w:r w:rsidR="007B25BB">
        <w:t xml:space="preserve">некоторой </w:t>
      </w:r>
      <w:r w:rsidRPr="000647AB">
        <w:t>дополнительной работы.</w:t>
      </w:r>
    </w:p>
    <w:p w:rsidR="00FA6213" w:rsidRDefault="007D6809" w:rsidP="007B25BB">
      <w:pPr>
        <w:pStyle w:val="diplom"/>
        <w:jc w:val="center"/>
      </w:pPr>
      <w:r>
        <w:rPr>
          <w:noProof/>
        </w:rPr>
        <w:drawing>
          <wp:inline distT="0" distB="0" distL="0" distR="0">
            <wp:extent cx="1704975" cy="3623072"/>
            <wp:effectExtent l="19050" t="0" r="9525" b="0"/>
            <wp:docPr id="7" name="Рисунок 5" descr="G:\unnamed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G:\unnamed7.bmp"/>
                    <pic:cNvPicPr>
                      <a:picLocks noChangeAspect="1" noChangeArrowheads="1"/>
                    </pic:cNvPicPr>
                  </pic:nvPicPr>
                  <pic:blipFill>
                    <a:blip r:embed="rId23"/>
                    <a:srcRect/>
                    <a:stretch>
                      <a:fillRect/>
                    </a:stretch>
                  </pic:blipFill>
                  <pic:spPr bwMode="auto">
                    <a:xfrm>
                      <a:off x="0" y="0"/>
                      <a:ext cx="1704975" cy="3623072"/>
                    </a:xfrm>
                    <a:prstGeom prst="rect">
                      <a:avLst/>
                    </a:prstGeom>
                    <a:noFill/>
                    <a:ln w="9525">
                      <a:noFill/>
                      <a:miter lim="800000"/>
                      <a:headEnd/>
                      <a:tailEnd/>
                    </a:ln>
                  </pic:spPr>
                </pic:pic>
              </a:graphicData>
            </a:graphic>
          </wp:inline>
        </w:drawing>
      </w:r>
    </w:p>
    <w:p w:rsidR="00FA6213" w:rsidRPr="007B25BB" w:rsidRDefault="007B25BB" w:rsidP="007B25BB">
      <w:pPr>
        <w:pStyle w:val="diplom"/>
        <w:jc w:val="center"/>
        <w:rPr>
          <w:sz w:val="24"/>
          <w:szCs w:val="16"/>
        </w:rPr>
      </w:pPr>
      <w:r w:rsidRPr="007B25BB">
        <w:rPr>
          <w:sz w:val="24"/>
          <w:szCs w:val="16"/>
        </w:rPr>
        <w:t xml:space="preserve">Рис.7. </w:t>
      </w:r>
      <w:r>
        <w:rPr>
          <w:sz w:val="24"/>
          <w:szCs w:val="16"/>
        </w:rPr>
        <w:t xml:space="preserve">Диаграмма </w:t>
      </w:r>
      <w:r w:rsidRPr="007B25BB">
        <w:rPr>
          <w:sz w:val="24"/>
        </w:rPr>
        <w:t>без пересекающихся условных операторов</w:t>
      </w:r>
      <w:r>
        <w:rPr>
          <w:sz w:val="24"/>
        </w:rPr>
        <w:t>.</w:t>
      </w:r>
    </w:p>
    <w:p w:rsidR="007B25BB" w:rsidRDefault="00FA6213" w:rsidP="004976C0">
      <w:pPr>
        <w:pStyle w:val="diplom"/>
        <w:jc w:val="both"/>
      </w:pPr>
      <w:r w:rsidRPr="000647AB">
        <w:lastRenderedPageBreak/>
        <w:t xml:space="preserve">Содержательная  часть заключается в работе </w:t>
      </w:r>
      <w:r w:rsidRPr="000647AB">
        <w:rPr>
          <w:lang w:val="en-US"/>
        </w:rPr>
        <w:t>c</w:t>
      </w:r>
      <w:r w:rsidRPr="000647AB">
        <w:t xml:space="preserve">  пересекающимися ус</w:t>
      </w:r>
      <w:r w:rsidR="007B25BB">
        <w:t>ловными оператора. Д</w:t>
      </w:r>
      <w:r w:rsidRPr="000647AB">
        <w:t xml:space="preserve">ля каждой </w:t>
      </w:r>
      <w:r w:rsidRPr="000647AB">
        <w:rPr>
          <w:b/>
          <w:i/>
          <w:lang w:val="en-US"/>
        </w:rPr>
        <w:t>DN</w:t>
      </w:r>
      <w:r w:rsidRPr="000647AB">
        <w:rPr>
          <w:b/>
          <w:i/>
        </w:rPr>
        <w:t xml:space="preserve"> </w:t>
      </w:r>
      <w:r w:rsidR="007B25BB">
        <w:t>требуется</w:t>
      </w:r>
      <w:r w:rsidRPr="000647AB">
        <w:t xml:space="preserve"> найти соответствующую </w:t>
      </w:r>
      <w:r w:rsidRPr="000647AB">
        <w:rPr>
          <w:b/>
          <w:i/>
          <w:lang w:val="en-US"/>
        </w:rPr>
        <w:t>MN</w:t>
      </w:r>
      <w:r w:rsidRPr="000647AB">
        <w:rPr>
          <w:b/>
          <w:i/>
        </w:rPr>
        <w:t xml:space="preserve"> </w:t>
      </w:r>
      <w:r w:rsidRPr="000647AB">
        <w:t xml:space="preserve">или </w:t>
      </w:r>
      <w:r w:rsidRPr="000647AB">
        <w:rPr>
          <w:b/>
          <w:i/>
          <w:lang w:val="en-US"/>
        </w:rPr>
        <w:t>F</w:t>
      </w:r>
      <w:r w:rsidR="007B25BB">
        <w:rPr>
          <w:b/>
          <w:i/>
          <w:lang w:val="en-US"/>
        </w:rPr>
        <w:t>N</w:t>
      </w:r>
      <w:r w:rsidR="007B25BB">
        <w:rPr>
          <w:b/>
          <w:i/>
        </w:rPr>
        <w:t xml:space="preserve">, </w:t>
      </w:r>
      <w:r w:rsidR="007B25BB" w:rsidRPr="007B25BB">
        <w:t>а также</w:t>
      </w:r>
      <w:r w:rsidRPr="000647AB">
        <w:t xml:space="preserve"> </w:t>
      </w:r>
      <w:r w:rsidR="007B25BB">
        <w:t xml:space="preserve">построить </w:t>
      </w:r>
      <w:r w:rsidR="004976C0">
        <w:t xml:space="preserve">дополнительную </w:t>
      </w:r>
      <w:r w:rsidR="007B25BB">
        <w:t>структуру</w:t>
      </w:r>
      <w:r w:rsidR="004976C0">
        <w:t>, по которой построение кода не будет представлять особой сложности</w:t>
      </w:r>
      <w:r w:rsidRPr="000647AB">
        <w:t xml:space="preserve">. </w:t>
      </w:r>
    </w:p>
    <w:p w:rsidR="00FA6213" w:rsidRDefault="00FA6213" w:rsidP="004976C0">
      <w:pPr>
        <w:pStyle w:val="diplom"/>
        <w:jc w:val="center"/>
      </w:pPr>
      <w:r w:rsidRPr="000647AB">
        <w:br/>
      </w:r>
      <w:r>
        <w:br/>
      </w:r>
      <w:r w:rsidR="007D6809">
        <w:rPr>
          <w:noProof/>
        </w:rPr>
        <w:drawing>
          <wp:inline distT="0" distB="0" distL="0" distR="0">
            <wp:extent cx="2800350" cy="4200525"/>
            <wp:effectExtent l="19050" t="0" r="0" b="0"/>
            <wp:docPr id="9" name="Рисунок 8" descr="C:\Documents and Settings\Администратор\Рабочий стол\New Folder\unnamed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Documents and Settings\Администратор\Рабочий стол\New Folder\unnamed4.bmp"/>
                    <pic:cNvPicPr>
                      <a:picLocks noChangeAspect="1" noChangeArrowheads="1"/>
                    </pic:cNvPicPr>
                  </pic:nvPicPr>
                  <pic:blipFill>
                    <a:blip r:embed="rId24"/>
                    <a:srcRect/>
                    <a:stretch>
                      <a:fillRect/>
                    </a:stretch>
                  </pic:blipFill>
                  <pic:spPr bwMode="auto">
                    <a:xfrm>
                      <a:off x="0" y="0"/>
                      <a:ext cx="2800350" cy="4200525"/>
                    </a:xfrm>
                    <a:prstGeom prst="rect">
                      <a:avLst/>
                    </a:prstGeom>
                    <a:noFill/>
                    <a:ln w="9525">
                      <a:noFill/>
                      <a:miter lim="800000"/>
                      <a:headEnd/>
                      <a:tailEnd/>
                    </a:ln>
                  </pic:spPr>
                </pic:pic>
              </a:graphicData>
            </a:graphic>
          </wp:inline>
        </w:drawing>
      </w:r>
    </w:p>
    <w:p w:rsidR="00FA6213" w:rsidRPr="004976C0" w:rsidRDefault="004976C0" w:rsidP="004976C0">
      <w:pPr>
        <w:pStyle w:val="diplom"/>
        <w:jc w:val="center"/>
        <w:rPr>
          <w:sz w:val="24"/>
          <w:szCs w:val="16"/>
        </w:rPr>
      </w:pPr>
      <w:r>
        <w:rPr>
          <w:sz w:val="24"/>
          <w:szCs w:val="16"/>
        </w:rPr>
        <w:t>Рис. 8. Д</w:t>
      </w:r>
      <w:r w:rsidR="00FA6213" w:rsidRPr="004976C0">
        <w:rPr>
          <w:sz w:val="24"/>
          <w:szCs w:val="16"/>
        </w:rPr>
        <w:t>иаграмма с пересекающимися условными операторами</w:t>
      </w:r>
      <w:r w:rsidR="00FA6213" w:rsidRPr="004976C0">
        <w:rPr>
          <w:b/>
          <w:sz w:val="24"/>
          <w:szCs w:val="16"/>
        </w:rPr>
        <w:t>.</w:t>
      </w:r>
    </w:p>
    <w:p w:rsidR="00FA6213" w:rsidRPr="00951B67" w:rsidRDefault="00FA6213" w:rsidP="008126DE">
      <w:pPr>
        <w:pStyle w:val="diplom"/>
      </w:pPr>
    </w:p>
    <w:p w:rsidR="00FA6213" w:rsidRPr="000647AB" w:rsidRDefault="00FA6213" w:rsidP="008126DE">
      <w:pPr>
        <w:pStyle w:val="diplom"/>
      </w:pPr>
      <w:r w:rsidRPr="000647AB">
        <w:t xml:space="preserve">Итак, </w:t>
      </w:r>
      <w:r w:rsidR="004976C0">
        <w:t>рассмотрим</w:t>
      </w:r>
      <w:r w:rsidRPr="000647AB">
        <w:t xml:space="preserve"> некоторый цикл внутри</w:t>
      </w:r>
      <w:r w:rsidR="004976C0">
        <w:t xml:space="preserve"> описанной</w:t>
      </w:r>
      <w:r w:rsidRPr="000647AB">
        <w:t xml:space="preserve"> диаграммы.</w:t>
      </w:r>
    </w:p>
    <w:p w:rsidR="00FA6213" w:rsidRPr="000647AB" w:rsidRDefault="004976C0" w:rsidP="004976C0">
      <w:pPr>
        <w:pStyle w:val="diplom"/>
        <w:jc w:val="both"/>
      </w:pPr>
      <w:r>
        <w:t xml:space="preserve">Рассмотрим </w:t>
      </w:r>
      <w:r w:rsidR="00FA6213" w:rsidRPr="000647AB">
        <w:t xml:space="preserve">случай, когда цикл не содержит вложенных </w:t>
      </w:r>
      <w:r w:rsidR="00FA6213" w:rsidRPr="000647AB">
        <w:rPr>
          <w:b/>
          <w:i/>
          <w:lang w:val="en-US"/>
        </w:rPr>
        <w:t>DN</w:t>
      </w:r>
      <w:r w:rsidR="00FA6213" w:rsidRPr="000647AB">
        <w:t xml:space="preserve">.  </w:t>
      </w:r>
      <w:r>
        <w:t>Таким образом, ч</w:t>
      </w:r>
      <w:r w:rsidR="00FA6213" w:rsidRPr="000647AB">
        <w:t xml:space="preserve">асть рассматриваемой диаграммы содержит единственную </w:t>
      </w:r>
      <w:r w:rsidR="00FA6213" w:rsidRPr="000647AB">
        <w:rPr>
          <w:b/>
          <w:i/>
          <w:lang w:val="en-US"/>
        </w:rPr>
        <w:t>DN</w:t>
      </w:r>
      <w:r w:rsidR="00FA6213" w:rsidRPr="000647AB">
        <w:t>,</w:t>
      </w:r>
      <w:r>
        <w:t xml:space="preserve"> а</w:t>
      </w:r>
      <w:r w:rsidR="00FA6213" w:rsidRPr="000647AB">
        <w:t xml:space="preserve"> все </w:t>
      </w:r>
      <w:r w:rsidRPr="000647AB">
        <w:t xml:space="preserve">выходящие из нее </w:t>
      </w:r>
      <w:r w:rsidR="00FA6213" w:rsidRPr="000647AB">
        <w:t xml:space="preserve">пути </w:t>
      </w:r>
      <w:r>
        <w:t>сходятся в одну вершину</w:t>
      </w:r>
      <w:r w:rsidR="00FA6213" w:rsidRPr="000647AB">
        <w:rPr>
          <w:b/>
          <w:i/>
        </w:rPr>
        <w:t xml:space="preserve"> </w:t>
      </w:r>
      <w:r w:rsidR="00FA6213" w:rsidRPr="000647AB">
        <w:rPr>
          <w:b/>
          <w:i/>
          <w:lang w:val="en-US"/>
        </w:rPr>
        <w:t>MN</w:t>
      </w:r>
      <w:r w:rsidR="00FA6213" w:rsidRPr="000647AB">
        <w:t xml:space="preserve"> или </w:t>
      </w:r>
      <w:r w:rsidR="00FA6213" w:rsidRPr="000647AB">
        <w:rPr>
          <w:b/>
          <w:i/>
          <w:lang w:val="en-US"/>
        </w:rPr>
        <w:t>FN</w:t>
      </w:r>
      <w:r w:rsidR="00FA6213" w:rsidRPr="000647AB">
        <w:t>.</w:t>
      </w:r>
    </w:p>
    <w:p w:rsidR="00FA6213" w:rsidRPr="000647AB" w:rsidRDefault="00FA6213" w:rsidP="004976C0">
      <w:pPr>
        <w:pStyle w:val="diplom"/>
        <w:jc w:val="both"/>
      </w:pPr>
      <w:r w:rsidRPr="000647AB">
        <w:lastRenderedPageBreak/>
        <w:t>Пусть из</w:t>
      </w:r>
      <w:r w:rsidRPr="000647AB">
        <w:rPr>
          <w:b/>
          <w:i/>
        </w:rPr>
        <w:t xml:space="preserve"> </w:t>
      </w:r>
      <w:r w:rsidRPr="000647AB">
        <w:rPr>
          <w:b/>
          <w:i/>
          <w:lang w:val="en-US"/>
        </w:rPr>
        <w:t>DN</w:t>
      </w:r>
      <w:r w:rsidRPr="000647AB">
        <w:rPr>
          <w:b/>
          <w:i/>
        </w:rPr>
        <w:t xml:space="preserve"> </w:t>
      </w:r>
      <w:r w:rsidRPr="000647AB">
        <w:t xml:space="preserve">выходит </w:t>
      </w:r>
      <w:r w:rsidRPr="000647AB">
        <w:rPr>
          <w:b/>
          <w:i/>
          <w:lang w:val="en-US"/>
        </w:rPr>
        <w:t>N</w:t>
      </w:r>
      <w:r w:rsidRPr="000647AB">
        <w:t xml:space="preserve"> ребер. Для каждого </w:t>
      </w:r>
      <w:r w:rsidRPr="000647AB">
        <w:rPr>
          <w:lang w:val="en-US"/>
        </w:rPr>
        <w:t>i</w:t>
      </w:r>
      <w:r w:rsidR="004976C0">
        <w:t>-</w:t>
      </w:r>
      <w:r w:rsidRPr="000647AB">
        <w:t xml:space="preserve">го ребра рассмотрим упорядоченное множество вершин </w:t>
      </w:r>
      <w:r w:rsidRPr="000647AB">
        <w:rPr>
          <w:b/>
          <w:i/>
          <w:lang w:val="en-US"/>
        </w:rPr>
        <w:t>M</w:t>
      </w:r>
      <w:r w:rsidRPr="000647AB">
        <w:rPr>
          <w:b/>
          <w:i/>
          <w:vertAlign w:val="subscript"/>
          <w:lang w:val="en-US"/>
        </w:rPr>
        <w:t>i</w:t>
      </w:r>
      <w:r w:rsidRPr="000647AB">
        <w:t xml:space="preserve"> и </w:t>
      </w:r>
      <w:r w:rsidR="004976C0">
        <w:t>пошагово наполним</w:t>
      </w:r>
      <w:r w:rsidRPr="000647AB">
        <w:t xml:space="preserve"> их вершинами. На первой итерации в </w:t>
      </w:r>
      <w:r w:rsidRPr="000647AB">
        <w:rPr>
          <w:b/>
          <w:i/>
          <w:lang w:val="en-US"/>
        </w:rPr>
        <w:t>M</w:t>
      </w:r>
      <w:r w:rsidRPr="000647AB">
        <w:rPr>
          <w:b/>
          <w:i/>
          <w:vertAlign w:val="subscript"/>
          <w:lang w:val="en-US"/>
        </w:rPr>
        <w:t>i</w:t>
      </w:r>
      <w:r w:rsidRPr="000647AB">
        <w:t xml:space="preserve"> поместим вершину</w:t>
      </w:r>
      <w:r w:rsidR="004976C0">
        <w:t>, в которую</w:t>
      </w:r>
      <w:r w:rsidRPr="000647AB">
        <w:t xml:space="preserve"> входит </w:t>
      </w:r>
      <w:r w:rsidRPr="000647AB">
        <w:rPr>
          <w:lang w:val="en-US"/>
        </w:rPr>
        <w:t>i</w:t>
      </w:r>
      <w:r w:rsidR="004976C0">
        <w:t>-о</w:t>
      </w:r>
      <w:r w:rsidRPr="000647AB">
        <w:t xml:space="preserve">е ребро. </w:t>
      </w:r>
      <w:r w:rsidR="004976C0">
        <w:t>Кроме того, нам понадобится  флаг для каждого множества.</w:t>
      </w:r>
      <w:r w:rsidRPr="000647AB">
        <w:t xml:space="preserve"> </w:t>
      </w:r>
      <w:r w:rsidR="004976C0">
        <w:t>Будем считать</w:t>
      </w:r>
      <w:r w:rsidRPr="000647AB">
        <w:t xml:space="preserve">, что каждое </w:t>
      </w:r>
      <w:r w:rsidRPr="000647AB">
        <w:rPr>
          <w:b/>
          <w:i/>
          <w:lang w:val="en-US"/>
        </w:rPr>
        <w:t>M</w:t>
      </w:r>
      <w:r w:rsidRPr="000647AB">
        <w:rPr>
          <w:b/>
          <w:i/>
          <w:vertAlign w:val="subscript"/>
          <w:lang w:val="en-US"/>
        </w:rPr>
        <w:t>i</w:t>
      </w:r>
      <w:r w:rsidRPr="000647AB">
        <w:t xml:space="preserve"> может быть "открытым" или "закрытым". На первом шаге все </w:t>
      </w:r>
      <w:r w:rsidRPr="000647AB">
        <w:rPr>
          <w:b/>
          <w:i/>
          <w:lang w:val="en-US"/>
        </w:rPr>
        <w:t>M</w:t>
      </w:r>
      <w:r w:rsidRPr="000647AB">
        <w:rPr>
          <w:b/>
          <w:i/>
          <w:vertAlign w:val="subscript"/>
          <w:lang w:val="en-US"/>
        </w:rPr>
        <w:t>i</w:t>
      </w:r>
      <w:r w:rsidRPr="000647AB">
        <w:t xml:space="preserve"> положим открытыми.</w:t>
      </w:r>
    </w:p>
    <w:p w:rsidR="00FA6213" w:rsidRPr="000647AB" w:rsidRDefault="00FA6213" w:rsidP="004976C0">
      <w:pPr>
        <w:pStyle w:val="diplom"/>
        <w:jc w:val="both"/>
      </w:pPr>
      <w:r w:rsidRPr="000647AB">
        <w:t xml:space="preserve"> Итак, </w:t>
      </w:r>
      <w:r w:rsidR="004976C0">
        <w:t>наполним</w:t>
      </w:r>
      <w:r w:rsidRPr="000647AB">
        <w:t xml:space="preserve"> вершины следующим образом: на </w:t>
      </w:r>
      <w:r w:rsidRPr="000647AB">
        <w:rPr>
          <w:lang w:val="en-US"/>
        </w:rPr>
        <w:t>n</w:t>
      </w:r>
      <w:r w:rsidRPr="000647AB">
        <w:t xml:space="preserve">+1 шаге будем идти по всем открытым </w:t>
      </w:r>
      <w:r w:rsidRPr="000647AB">
        <w:rPr>
          <w:b/>
          <w:i/>
          <w:lang w:val="en-US"/>
        </w:rPr>
        <w:t>M</w:t>
      </w:r>
      <w:r w:rsidRPr="000647AB">
        <w:rPr>
          <w:b/>
          <w:i/>
          <w:vertAlign w:val="subscript"/>
          <w:lang w:val="en-US"/>
        </w:rPr>
        <w:t>i</w:t>
      </w:r>
      <w:r w:rsidRPr="000647AB">
        <w:t xml:space="preserve"> по порядку. Для открытого </w:t>
      </w:r>
      <w:r w:rsidRPr="004976C0">
        <w:rPr>
          <w:b/>
          <w:i/>
          <w:lang w:val="en-US"/>
        </w:rPr>
        <w:t>M</w:t>
      </w:r>
      <w:r w:rsidRPr="004976C0">
        <w:rPr>
          <w:b/>
          <w:i/>
          <w:vertAlign w:val="subscript"/>
          <w:lang w:val="en-US"/>
        </w:rPr>
        <w:t>i</w:t>
      </w:r>
      <w:r w:rsidRPr="004976C0">
        <w:rPr>
          <w:b/>
          <w:i/>
        </w:rPr>
        <w:t xml:space="preserve"> </w:t>
      </w:r>
      <w:r w:rsidRPr="000647AB">
        <w:t xml:space="preserve"> д</w:t>
      </w:r>
      <w:r w:rsidR="004976C0">
        <w:t>обавим в него с</w:t>
      </w:r>
      <w:r w:rsidRPr="000647AB">
        <w:t xml:space="preserve">ледующую за последней </w:t>
      </w:r>
      <w:r w:rsidR="004976C0">
        <w:t xml:space="preserve">вершину </w:t>
      </w:r>
      <w:r w:rsidRPr="000647AB">
        <w:t xml:space="preserve">из </w:t>
      </w:r>
      <w:r w:rsidRPr="000647AB">
        <w:rPr>
          <w:b/>
          <w:i/>
          <w:lang w:val="en-US"/>
        </w:rPr>
        <w:t>M</w:t>
      </w:r>
      <w:r w:rsidRPr="000647AB">
        <w:rPr>
          <w:b/>
          <w:i/>
          <w:vertAlign w:val="subscript"/>
          <w:lang w:val="en-US"/>
        </w:rPr>
        <w:t>i</w:t>
      </w:r>
      <w:r w:rsidR="004976C0">
        <w:t xml:space="preserve"> . О</w:t>
      </w:r>
      <w:r w:rsidRPr="000647AB">
        <w:t xml:space="preserve">чевидно, что </w:t>
      </w:r>
      <w:r w:rsidR="004976C0">
        <w:t>в</w:t>
      </w:r>
      <w:r w:rsidRPr="000647AB">
        <w:t xml:space="preserve"> предположении отсутствия других </w:t>
      </w:r>
      <w:r w:rsidRPr="000647AB">
        <w:rPr>
          <w:b/>
          <w:i/>
          <w:lang w:val="en-US"/>
        </w:rPr>
        <w:t>DN</w:t>
      </w:r>
      <w:r w:rsidRPr="004976C0">
        <w:t>,</w:t>
      </w:r>
      <w:r w:rsidRPr="000647AB">
        <w:t xml:space="preserve"> “следующая” вершина для </w:t>
      </w:r>
      <w:r w:rsidRPr="000647AB">
        <w:rPr>
          <w:b/>
          <w:i/>
          <w:lang w:val="en-US"/>
        </w:rPr>
        <w:t>M</w:t>
      </w:r>
      <w:r w:rsidRPr="000647AB">
        <w:rPr>
          <w:b/>
          <w:i/>
          <w:vertAlign w:val="subscript"/>
          <w:lang w:val="en-US"/>
        </w:rPr>
        <w:t>i</w:t>
      </w:r>
      <w:r w:rsidR="004976C0">
        <w:t xml:space="preserve"> определяется однозначно</w:t>
      </w:r>
      <w:r w:rsidRPr="000647AB">
        <w:t xml:space="preserve">. </w:t>
      </w:r>
      <w:r w:rsidR="004976C0">
        <w:t>Произведем проверку</w:t>
      </w:r>
      <w:r w:rsidRPr="000647AB">
        <w:t xml:space="preserve">, пересекается ли </w:t>
      </w:r>
      <w:r w:rsidRPr="000647AB">
        <w:rPr>
          <w:b/>
          <w:i/>
          <w:lang w:val="en-US"/>
        </w:rPr>
        <w:t>M</w:t>
      </w:r>
      <w:r w:rsidRPr="000647AB">
        <w:rPr>
          <w:b/>
          <w:i/>
          <w:vertAlign w:val="subscript"/>
          <w:lang w:val="en-US"/>
        </w:rPr>
        <w:t>i</w:t>
      </w:r>
      <w:r w:rsidR="004976C0">
        <w:t xml:space="preserve"> с каким-</w:t>
      </w:r>
      <w:r w:rsidRPr="000647AB">
        <w:t xml:space="preserve">либо </w:t>
      </w:r>
      <w:r w:rsidRPr="000647AB">
        <w:rPr>
          <w:b/>
          <w:i/>
          <w:lang w:val="en-US"/>
        </w:rPr>
        <w:t>M</w:t>
      </w:r>
      <w:r w:rsidRPr="000647AB">
        <w:rPr>
          <w:b/>
          <w:i/>
          <w:vertAlign w:val="subscript"/>
          <w:lang w:val="en-US"/>
        </w:rPr>
        <w:t>j</w:t>
      </w:r>
      <w:r w:rsidRPr="000647AB">
        <w:rPr>
          <w:b/>
          <w:i/>
        </w:rPr>
        <w:t>,</w:t>
      </w:r>
      <w:r w:rsidRPr="000647AB">
        <w:t xml:space="preserve"> </w:t>
      </w:r>
      <w:r w:rsidR="004976C0">
        <w:t xml:space="preserve"> если да, </w:t>
      </w:r>
      <w:r w:rsidRPr="000647AB">
        <w:rPr>
          <w:b/>
          <w:i/>
        </w:rPr>
        <w:t xml:space="preserve"> </w:t>
      </w:r>
      <w:r w:rsidRPr="000647AB">
        <w:rPr>
          <w:b/>
          <w:i/>
          <w:lang w:val="en-US"/>
        </w:rPr>
        <w:t>M</w:t>
      </w:r>
      <w:r w:rsidRPr="000647AB">
        <w:rPr>
          <w:b/>
          <w:i/>
          <w:vertAlign w:val="subscript"/>
          <w:lang w:val="en-US"/>
        </w:rPr>
        <w:t>i</w:t>
      </w:r>
      <w:r w:rsidRPr="000647AB">
        <w:t xml:space="preserve"> </w:t>
      </w:r>
      <w:r w:rsidR="004976C0">
        <w:t xml:space="preserve"> объявляем </w:t>
      </w:r>
      <w:r w:rsidRPr="000647AB">
        <w:t xml:space="preserve">закрытым. Таким образом, после каждого прохода все открытые множества не будут пересекаться. </w:t>
      </w:r>
      <w:r w:rsidR="004976C0">
        <w:t xml:space="preserve">Процесс продолжается до тех пор, пока </w:t>
      </w:r>
      <w:r w:rsidRPr="000647AB">
        <w:t xml:space="preserve"> не останется всего одно открытое множество:</w:t>
      </w:r>
    </w:p>
    <w:p w:rsidR="00FA6213" w:rsidRPr="004976C0" w:rsidRDefault="00FA6213" w:rsidP="008126DE">
      <w:pPr>
        <w:pStyle w:val="diplom"/>
        <w:ind w:firstLine="0"/>
        <w:rPr>
          <w:i/>
          <w:szCs w:val="18"/>
          <w:lang w:val="en-US"/>
        </w:rPr>
      </w:pPr>
      <w:r w:rsidRPr="004976C0">
        <w:rPr>
          <w:i/>
          <w:szCs w:val="18"/>
          <w:lang w:val="en-US"/>
        </w:rPr>
        <w:t>int open = N;</w:t>
      </w:r>
      <w:r w:rsidRPr="004976C0">
        <w:rPr>
          <w:i/>
          <w:szCs w:val="18"/>
          <w:lang w:val="en-US"/>
        </w:rPr>
        <w:br/>
        <w:t xml:space="preserve"> while(open!=1){</w:t>
      </w:r>
      <w:r w:rsidRPr="004976C0">
        <w:rPr>
          <w:i/>
          <w:szCs w:val="18"/>
          <w:lang w:val="en-US"/>
        </w:rPr>
        <w:br/>
        <w:t xml:space="preserve">  </w:t>
      </w:r>
      <w:r w:rsidRPr="004976C0">
        <w:rPr>
          <w:i/>
          <w:szCs w:val="18"/>
          <w:lang w:val="en-US"/>
        </w:rPr>
        <w:tab/>
        <w:t>for(int i=1; i&lt;=N; i++){</w:t>
      </w:r>
      <w:r w:rsidRPr="004976C0">
        <w:rPr>
          <w:i/>
          <w:szCs w:val="18"/>
          <w:lang w:val="en-US"/>
        </w:rPr>
        <w:br/>
      </w:r>
      <w:r w:rsidRPr="004976C0">
        <w:rPr>
          <w:i/>
          <w:szCs w:val="18"/>
          <w:lang w:val="en-US"/>
        </w:rPr>
        <w:tab/>
      </w:r>
      <w:r w:rsidRPr="004976C0">
        <w:rPr>
          <w:i/>
          <w:szCs w:val="18"/>
          <w:lang w:val="en-US"/>
        </w:rPr>
        <w:tab/>
        <w:t xml:space="preserve"> if(Mi.isOpen()){</w:t>
      </w:r>
      <w:r w:rsidRPr="004976C0">
        <w:rPr>
          <w:i/>
          <w:szCs w:val="18"/>
          <w:lang w:val="en-US"/>
        </w:rPr>
        <w:br/>
      </w:r>
      <w:r w:rsidRPr="004976C0">
        <w:rPr>
          <w:i/>
          <w:szCs w:val="18"/>
          <w:lang w:val="en-US"/>
        </w:rPr>
        <w:tab/>
      </w:r>
      <w:r w:rsidRPr="004976C0">
        <w:rPr>
          <w:i/>
          <w:szCs w:val="18"/>
          <w:lang w:val="en-US"/>
        </w:rPr>
        <w:tab/>
        <w:t xml:space="preserve">  </w:t>
      </w:r>
      <w:r w:rsidRPr="004976C0">
        <w:rPr>
          <w:i/>
          <w:szCs w:val="18"/>
          <w:lang w:val="en-US"/>
        </w:rPr>
        <w:tab/>
        <w:t>Mi.addNext();</w:t>
      </w:r>
      <w:r w:rsidRPr="004976C0">
        <w:rPr>
          <w:i/>
          <w:szCs w:val="18"/>
          <w:lang w:val="en-US"/>
        </w:rPr>
        <w:br/>
      </w:r>
      <w:r w:rsidRPr="004976C0">
        <w:rPr>
          <w:i/>
          <w:szCs w:val="18"/>
          <w:lang w:val="en-US"/>
        </w:rPr>
        <w:tab/>
      </w:r>
      <w:r w:rsidRPr="004976C0">
        <w:rPr>
          <w:i/>
          <w:szCs w:val="18"/>
          <w:lang w:val="en-US"/>
        </w:rPr>
        <w:tab/>
      </w:r>
      <w:r w:rsidRPr="004976C0">
        <w:rPr>
          <w:i/>
          <w:szCs w:val="18"/>
          <w:lang w:val="en-US"/>
        </w:rPr>
        <w:tab/>
        <w:t xml:space="preserve">  for(int j=1; j&lt;=N; j++){</w:t>
      </w:r>
      <w:r w:rsidRPr="004976C0">
        <w:rPr>
          <w:i/>
          <w:szCs w:val="18"/>
          <w:lang w:val="en-US"/>
        </w:rPr>
        <w:br/>
      </w:r>
      <w:r w:rsidRPr="004976C0">
        <w:rPr>
          <w:i/>
          <w:szCs w:val="18"/>
          <w:lang w:val="en-US"/>
        </w:rPr>
        <w:tab/>
      </w:r>
      <w:r w:rsidRPr="004976C0">
        <w:rPr>
          <w:i/>
          <w:szCs w:val="18"/>
          <w:lang w:val="en-US"/>
        </w:rPr>
        <w:tab/>
      </w:r>
      <w:r w:rsidRPr="004976C0">
        <w:rPr>
          <w:i/>
          <w:szCs w:val="18"/>
          <w:lang w:val="en-US"/>
        </w:rPr>
        <w:tab/>
      </w:r>
      <w:r w:rsidRPr="004976C0">
        <w:rPr>
          <w:i/>
          <w:szCs w:val="18"/>
          <w:lang w:val="en-US"/>
        </w:rPr>
        <w:tab/>
        <w:t xml:space="preserve">    if(j!=i &amp;&amp; Mi.intersects(Mj)){</w:t>
      </w:r>
      <w:r w:rsidRPr="004976C0">
        <w:rPr>
          <w:i/>
          <w:szCs w:val="18"/>
          <w:lang w:val="en-US"/>
        </w:rPr>
        <w:br/>
      </w:r>
      <w:r w:rsidRPr="004976C0">
        <w:rPr>
          <w:i/>
          <w:szCs w:val="18"/>
          <w:lang w:val="en-US"/>
        </w:rPr>
        <w:tab/>
      </w:r>
      <w:r w:rsidRPr="004976C0">
        <w:rPr>
          <w:i/>
          <w:szCs w:val="18"/>
          <w:lang w:val="en-US"/>
        </w:rPr>
        <w:tab/>
      </w:r>
      <w:r w:rsidRPr="004976C0">
        <w:rPr>
          <w:i/>
          <w:szCs w:val="18"/>
          <w:lang w:val="en-US"/>
        </w:rPr>
        <w:tab/>
      </w:r>
      <w:r w:rsidRPr="004976C0">
        <w:rPr>
          <w:i/>
          <w:szCs w:val="18"/>
          <w:lang w:val="en-US"/>
        </w:rPr>
        <w:tab/>
      </w:r>
      <w:r w:rsidRPr="004976C0">
        <w:rPr>
          <w:i/>
          <w:szCs w:val="18"/>
          <w:lang w:val="en-US"/>
        </w:rPr>
        <w:tab/>
        <w:t xml:space="preserve">  Mj.close();</w:t>
      </w:r>
      <w:r w:rsidRPr="004976C0">
        <w:rPr>
          <w:i/>
          <w:szCs w:val="18"/>
          <w:lang w:val="en-US"/>
        </w:rPr>
        <w:br/>
      </w:r>
      <w:r w:rsidRPr="004976C0">
        <w:rPr>
          <w:i/>
          <w:szCs w:val="18"/>
          <w:lang w:val="en-US"/>
        </w:rPr>
        <w:tab/>
      </w:r>
      <w:r w:rsidRPr="004976C0">
        <w:rPr>
          <w:i/>
          <w:szCs w:val="18"/>
          <w:lang w:val="en-US"/>
        </w:rPr>
        <w:tab/>
      </w:r>
      <w:r w:rsidRPr="004976C0">
        <w:rPr>
          <w:i/>
          <w:szCs w:val="18"/>
          <w:lang w:val="en-US"/>
        </w:rPr>
        <w:tab/>
      </w:r>
      <w:r w:rsidRPr="004976C0">
        <w:rPr>
          <w:i/>
          <w:szCs w:val="18"/>
          <w:lang w:val="en-US"/>
        </w:rPr>
        <w:tab/>
      </w:r>
      <w:r w:rsidRPr="004976C0">
        <w:rPr>
          <w:i/>
          <w:szCs w:val="18"/>
          <w:lang w:val="en-US"/>
        </w:rPr>
        <w:tab/>
        <w:t xml:space="preserve">  open--;</w:t>
      </w:r>
      <w:r w:rsidRPr="004976C0">
        <w:rPr>
          <w:i/>
          <w:szCs w:val="18"/>
          <w:lang w:val="en-US"/>
        </w:rPr>
        <w:br/>
      </w:r>
      <w:r w:rsidRPr="004976C0">
        <w:rPr>
          <w:i/>
          <w:szCs w:val="18"/>
          <w:lang w:val="en-US"/>
        </w:rPr>
        <w:tab/>
      </w:r>
      <w:r w:rsidRPr="004976C0">
        <w:rPr>
          <w:i/>
          <w:szCs w:val="18"/>
          <w:lang w:val="en-US"/>
        </w:rPr>
        <w:tab/>
      </w:r>
      <w:r w:rsidRPr="004976C0">
        <w:rPr>
          <w:i/>
          <w:szCs w:val="18"/>
          <w:lang w:val="en-US"/>
        </w:rPr>
        <w:tab/>
      </w:r>
      <w:r w:rsidRPr="004976C0">
        <w:rPr>
          <w:i/>
          <w:szCs w:val="18"/>
          <w:lang w:val="en-US"/>
        </w:rPr>
        <w:tab/>
        <w:t>}</w:t>
      </w:r>
      <w:r w:rsidRPr="004976C0">
        <w:rPr>
          <w:i/>
          <w:szCs w:val="18"/>
          <w:lang w:val="en-US"/>
        </w:rPr>
        <w:tab/>
      </w:r>
      <w:r w:rsidRPr="004976C0">
        <w:rPr>
          <w:i/>
          <w:szCs w:val="18"/>
          <w:lang w:val="en-US"/>
        </w:rPr>
        <w:tab/>
      </w:r>
      <w:r w:rsidRPr="004976C0">
        <w:rPr>
          <w:i/>
          <w:szCs w:val="18"/>
          <w:lang w:val="en-US"/>
        </w:rPr>
        <w:tab/>
      </w:r>
      <w:r w:rsidRPr="004976C0">
        <w:rPr>
          <w:i/>
          <w:szCs w:val="18"/>
          <w:lang w:val="en-US"/>
        </w:rPr>
        <w:br/>
      </w:r>
      <w:r w:rsidRPr="004976C0">
        <w:rPr>
          <w:i/>
          <w:szCs w:val="18"/>
          <w:lang w:val="en-US"/>
        </w:rPr>
        <w:tab/>
      </w:r>
      <w:r w:rsidRPr="004976C0">
        <w:rPr>
          <w:i/>
          <w:szCs w:val="18"/>
          <w:lang w:val="en-US"/>
        </w:rPr>
        <w:tab/>
      </w:r>
      <w:r w:rsidRPr="004976C0">
        <w:rPr>
          <w:i/>
          <w:szCs w:val="18"/>
          <w:lang w:val="en-US"/>
        </w:rPr>
        <w:tab/>
        <w:t>}</w:t>
      </w:r>
      <w:r w:rsidRPr="004976C0">
        <w:rPr>
          <w:i/>
          <w:szCs w:val="18"/>
          <w:lang w:val="en-US"/>
        </w:rPr>
        <w:br/>
      </w:r>
      <w:r w:rsidRPr="004976C0">
        <w:rPr>
          <w:i/>
          <w:szCs w:val="18"/>
          <w:lang w:val="en-US"/>
        </w:rPr>
        <w:tab/>
        <w:t xml:space="preserve"> </w:t>
      </w:r>
      <w:r w:rsidRPr="004976C0">
        <w:rPr>
          <w:i/>
          <w:szCs w:val="18"/>
          <w:lang w:val="en-US"/>
        </w:rPr>
        <w:tab/>
        <w:t xml:space="preserve"> }</w:t>
      </w:r>
      <w:r w:rsidRPr="004976C0">
        <w:rPr>
          <w:i/>
          <w:szCs w:val="18"/>
          <w:lang w:val="en-US"/>
        </w:rPr>
        <w:br/>
      </w:r>
      <w:r w:rsidRPr="004976C0">
        <w:rPr>
          <w:i/>
          <w:szCs w:val="18"/>
          <w:lang w:val="en-US"/>
        </w:rPr>
        <w:tab/>
        <w:t>}</w:t>
      </w:r>
      <w:r w:rsidRPr="004976C0">
        <w:rPr>
          <w:i/>
          <w:szCs w:val="18"/>
          <w:lang w:val="en-US"/>
        </w:rPr>
        <w:br/>
        <w:t xml:space="preserve"> }</w:t>
      </w:r>
    </w:p>
    <w:p w:rsidR="00FA6213" w:rsidRPr="000647AB" w:rsidRDefault="00FA6213" w:rsidP="004976C0">
      <w:pPr>
        <w:pStyle w:val="diplom"/>
        <w:jc w:val="both"/>
      </w:pPr>
      <w:r w:rsidRPr="009D2D4B">
        <w:rPr>
          <w:lang w:val="en-US"/>
        </w:rPr>
        <w:lastRenderedPageBreak/>
        <w:t xml:space="preserve">  </w:t>
      </w:r>
      <w:r w:rsidRPr="000647AB">
        <w:t xml:space="preserve">По оставшемуся в конце открытому множеству легко находится последняя  </w:t>
      </w:r>
      <w:r w:rsidRPr="000647AB">
        <w:rPr>
          <w:b/>
          <w:i/>
          <w:lang w:val="en-US"/>
        </w:rPr>
        <w:t>MN</w:t>
      </w:r>
      <w:r w:rsidRPr="000647AB">
        <w:t xml:space="preserve">, а по </w:t>
      </w:r>
      <w:r w:rsidRPr="000647AB">
        <w:rPr>
          <w:b/>
          <w:i/>
          <w:lang w:val="en-US"/>
        </w:rPr>
        <w:t>M</w:t>
      </w:r>
      <w:r w:rsidRPr="000647AB">
        <w:rPr>
          <w:b/>
          <w:i/>
          <w:vertAlign w:val="subscript"/>
          <w:lang w:val="en-US"/>
        </w:rPr>
        <w:t>i</w:t>
      </w:r>
      <w:r w:rsidRPr="000647AB">
        <w:rPr>
          <w:b/>
          <w:i/>
        </w:rPr>
        <w:t xml:space="preserve"> </w:t>
      </w:r>
      <w:r w:rsidRPr="000647AB">
        <w:t xml:space="preserve">восстанавливается искомое разбиение цикла на пути. Алгоритм незначительно усложняется, если </w:t>
      </w:r>
      <w:r w:rsidR="004976C0">
        <w:t>учитывать наличие конечных</w:t>
      </w:r>
      <w:r w:rsidR="00090370">
        <w:t xml:space="preserve"> вершин. В этом сучае </w:t>
      </w:r>
      <w:r w:rsidRPr="000647AB">
        <w:t xml:space="preserve">будем считать, что все конечные вершины являются одной вершиной типа </w:t>
      </w:r>
      <w:r w:rsidRPr="000647AB">
        <w:rPr>
          <w:b/>
          <w:i/>
          <w:lang w:val="en-US"/>
        </w:rPr>
        <w:t>MN</w:t>
      </w:r>
      <w:r w:rsidR="00090370">
        <w:t xml:space="preserve"> без исходящих ребер</w:t>
      </w:r>
      <w:r w:rsidRPr="000647AB">
        <w:t>.</w:t>
      </w:r>
    </w:p>
    <w:p w:rsidR="00FA6213" w:rsidRPr="000647AB" w:rsidRDefault="00FA6213" w:rsidP="004976C0">
      <w:pPr>
        <w:pStyle w:val="diplom"/>
        <w:jc w:val="both"/>
      </w:pPr>
      <w:r w:rsidRPr="000647AB">
        <w:t xml:space="preserve">В общем случае, когда в графе много </w:t>
      </w:r>
      <w:r w:rsidRPr="000647AB">
        <w:rPr>
          <w:b/>
          <w:i/>
          <w:lang w:val="en-US"/>
        </w:rPr>
        <w:t>DN</w:t>
      </w:r>
      <w:r w:rsidRPr="00090370">
        <w:t>,</w:t>
      </w:r>
      <w:r w:rsidRPr="000647AB">
        <w:t xml:space="preserve"> алгоритм обобщается рекурсивн</w:t>
      </w:r>
      <w:r w:rsidR="00090370">
        <w:t>о. В</w:t>
      </w:r>
      <w:r w:rsidRPr="000647AB">
        <w:t xml:space="preserve">место множества вершин </w:t>
      </w:r>
      <w:r w:rsidRPr="000647AB">
        <w:rPr>
          <w:b/>
          <w:i/>
          <w:lang w:val="en-US"/>
        </w:rPr>
        <w:t>M</w:t>
      </w:r>
      <w:r w:rsidRPr="000647AB">
        <w:rPr>
          <w:b/>
          <w:i/>
          <w:vertAlign w:val="subscript"/>
          <w:lang w:val="en-US"/>
        </w:rPr>
        <w:t>i</w:t>
      </w:r>
      <w:r w:rsidRPr="000647AB">
        <w:t xml:space="preserve">, </w:t>
      </w:r>
      <w:r w:rsidR="00090370">
        <w:t>наша структура превращается в</w:t>
      </w:r>
      <w:r w:rsidRPr="000647AB">
        <w:t xml:space="preserve"> список </w:t>
      </w:r>
      <w:r w:rsidRPr="000647AB">
        <w:rPr>
          <w:b/>
          <w:i/>
          <w:lang w:val="en-US"/>
        </w:rPr>
        <w:t>S</w:t>
      </w:r>
      <w:r w:rsidRPr="000647AB">
        <w:rPr>
          <w:b/>
          <w:i/>
          <w:vertAlign w:val="subscript"/>
          <w:lang w:val="en-US"/>
        </w:rPr>
        <w:t>i</w:t>
      </w:r>
      <w:r w:rsidR="00090370">
        <w:t xml:space="preserve">,элементы которого являются </w:t>
      </w:r>
      <w:r w:rsidRPr="000647AB">
        <w:t>либо вершина</w:t>
      </w:r>
      <w:r w:rsidR="00090370">
        <w:t>ми</w:t>
      </w:r>
      <w:r w:rsidRPr="000647AB">
        <w:t>, либо набор</w:t>
      </w:r>
      <w:r w:rsidR="00090370">
        <w:t xml:space="preserve">ом списков </w:t>
      </w:r>
      <w:r w:rsidR="00090370" w:rsidRPr="000647AB">
        <w:rPr>
          <w:b/>
          <w:i/>
          <w:lang w:val="en-US"/>
        </w:rPr>
        <w:t>S</w:t>
      </w:r>
      <w:r w:rsidR="00090370">
        <w:t>. Отметим, что в</w:t>
      </w:r>
      <w:r w:rsidRPr="000647AB">
        <w:t xml:space="preserve"> момент </w:t>
      </w:r>
      <w:r w:rsidR="00090370">
        <w:t>столкновения</w:t>
      </w:r>
      <w:r w:rsidRPr="000647AB">
        <w:t xml:space="preserve"> с вложенной </w:t>
      </w:r>
      <w:r w:rsidRPr="000647AB">
        <w:rPr>
          <w:b/>
          <w:i/>
          <w:lang w:val="en-US"/>
        </w:rPr>
        <w:t>DN</w:t>
      </w:r>
      <w:r w:rsidRPr="000647AB">
        <w:t xml:space="preserve">, будем добавлять не следующую вершину, а набор таких же множеств </w:t>
      </w:r>
      <w:r w:rsidRPr="000647AB">
        <w:rPr>
          <w:b/>
          <w:i/>
          <w:lang w:val="en-US"/>
        </w:rPr>
        <w:t>M</w:t>
      </w:r>
      <w:r w:rsidRPr="000647AB">
        <w:rPr>
          <w:b/>
          <w:i/>
          <w:vertAlign w:val="subscript"/>
          <w:lang w:val="en-US"/>
        </w:rPr>
        <w:t>i</w:t>
      </w:r>
      <w:r w:rsidR="00090370">
        <w:t>, полученных в результате</w:t>
      </w:r>
      <w:r w:rsidRPr="000647AB">
        <w:t xml:space="preserve"> работы </w:t>
      </w:r>
      <w:r w:rsidR="00090370">
        <w:t>алгоритма</w:t>
      </w:r>
      <w:r w:rsidRPr="000647AB">
        <w:t xml:space="preserve"> с графом, начиная с встретившейся </w:t>
      </w:r>
      <w:r w:rsidRPr="000647AB">
        <w:rPr>
          <w:b/>
          <w:i/>
          <w:lang w:val="en-US"/>
        </w:rPr>
        <w:t>DN</w:t>
      </w:r>
      <w:r w:rsidRPr="000647AB">
        <w:t xml:space="preserve">. </w:t>
      </w:r>
    </w:p>
    <w:p w:rsidR="00FA6213" w:rsidRPr="000647AB" w:rsidRDefault="00FA6213" w:rsidP="00090370">
      <w:pPr>
        <w:pStyle w:val="diplom"/>
        <w:ind w:left="0" w:firstLine="708"/>
        <w:jc w:val="both"/>
      </w:pPr>
      <w:r w:rsidRPr="00090370">
        <w:rPr>
          <w:b/>
        </w:rPr>
        <w:t xml:space="preserve">Графы с </w:t>
      </w:r>
      <w:r w:rsidR="00090370">
        <w:rPr>
          <w:b/>
        </w:rPr>
        <w:t xml:space="preserve">циклом </w:t>
      </w:r>
      <w:r w:rsidRPr="00090370">
        <w:rPr>
          <w:b/>
        </w:rPr>
        <w:t>while</w:t>
      </w:r>
      <w:r w:rsidRPr="000647AB">
        <w:t xml:space="preserve">. </w:t>
      </w:r>
    </w:p>
    <w:p w:rsidR="00090370" w:rsidRPr="00090370" w:rsidRDefault="00090370" w:rsidP="004976C0">
      <w:pPr>
        <w:pStyle w:val="diplom"/>
        <w:jc w:val="both"/>
      </w:pPr>
      <w:r>
        <w:t>А</w:t>
      </w:r>
      <w:r w:rsidR="00FA6213" w:rsidRPr="000647AB">
        <w:t xml:space="preserve">лгоритм </w:t>
      </w:r>
      <w:r>
        <w:t xml:space="preserve">незначительно усложнится в случае появления в графе структурных циклов (рис. 6). Множество будет называться закрытым не только в случае столкновения с другим множеством, что рассматривалось ранее, но и в случае прихода в одну из ранее пройденных </w:t>
      </w:r>
      <w:r w:rsidRPr="00090370">
        <w:rPr>
          <w:b/>
          <w:i/>
          <w:lang w:val="en-US"/>
        </w:rPr>
        <w:t>DN</w:t>
      </w:r>
      <w:r w:rsidRPr="00090370">
        <w:t>.</w:t>
      </w:r>
    </w:p>
    <w:p w:rsidR="00833BD4" w:rsidRDefault="00090370" w:rsidP="00833BD4">
      <w:pPr>
        <w:pStyle w:val="diplom"/>
        <w:jc w:val="both"/>
      </w:pPr>
      <w:r>
        <w:t xml:space="preserve">Кроме того, </w:t>
      </w:r>
      <w:r w:rsidR="00833BD4">
        <w:t xml:space="preserve">в структуру необходимо добавить поле, отвечающее за соответствие ветви циклу </w:t>
      </w:r>
      <w:r w:rsidR="00833BD4">
        <w:rPr>
          <w:lang w:val="en-US"/>
        </w:rPr>
        <w:t>while</w:t>
      </w:r>
      <w:r w:rsidR="00833BD4" w:rsidRPr="00833BD4">
        <w:t xml:space="preserve"> </w:t>
      </w:r>
      <w:r w:rsidR="00833BD4">
        <w:t xml:space="preserve">или условному переходу. </w:t>
      </w:r>
    </w:p>
    <w:p w:rsidR="00FA6213" w:rsidRDefault="00FA6213" w:rsidP="00833BD4">
      <w:pPr>
        <w:pStyle w:val="diplom"/>
        <w:jc w:val="both"/>
      </w:pPr>
      <w:r w:rsidRPr="000647AB">
        <w:t>В случае</w:t>
      </w:r>
      <w:r>
        <w:t xml:space="preserve"> наличия </w:t>
      </w:r>
      <w:r w:rsidR="00162F14">
        <w:t>в графа неструктурированных циклов</w:t>
      </w:r>
      <w:r w:rsidRPr="000647AB">
        <w:t xml:space="preserve"> </w:t>
      </w:r>
      <w:r w:rsidRPr="000647AB">
        <w:rPr>
          <w:lang w:val="en-US"/>
        </w:rPr>
        <w:t>while</w:t>
      </w:r>
      <w:r w:rsidR="00833BD4">
        <w:t xml:space="preserve"> (рис. 9</w:t>
      </w:r>
      <w:r w:rsidRPr="000647AB">
        <w:t>)</w:t>
      </w:r>
      <w:r w:rsidR="00833BD4">
        <w:t>,</w:t>
      </w:r>
      <w:r w:rsidRPr="000647AB">
        <w:t xml:space="preserve"> </w:t>
      </w:r>
      <w:r w:rsidR="00833BD4">
        <w:t>в структуру необходимо добав</w:t>
      </w:r>
      <w:r w:rsidR="004456AB">
        <w:t>и</w:t>
      </w:r>
      <w:r w:rsidR="00833BD4">
        <w:t>ть т</w:t>
      </w:r>
      <w:r w:rsidR="004456AB">
        <w:t>ип, отвечающий за смешанные ветв</w:t>
      </w:r>
      <w:r w:rsidR="00833BD4">
        <w:t>и</w:t>
      </w:r>
      <w:r w:rsidR="004456AB">
        <w:t>, т</w:t>
      </w:r>
      <w:r w:rsidR="00894EF6">
        <w:t>о е</w:t>
      </w:r>
      <w:r w:rsidR="00162F14">
        <w:t>сть когда вложенные ветви могут соответствовать конструкциям как</w:t>
      </w:r>
      <w:r w:rsidR="00894EF6">
        <w:t xml:space="preserve"> </w:t>
      </w:r>
      <w:r w:rsidR="00894EF6">
        <w:rPr>
          <w:lang w:val="en-US"/>
        </w:rPr>
        <w:t>while</w:t>
      </w:r>
      <w:r w:rsidR="00162F14">
        <w:t>,</w:t>
      </w:r>
      <w:r w:rsidR="00894EF6" w:rsidRPr="00FA6213">
        <w:t xml:space="preserve"> </w:t>
      </w:r>
      <w:r w:rsidR="00162F14">
        <w:t xml:space="preserve"> так и</w:t>
      </w:r>
      <w:r w:rsidR="00894EF6">
        <w:t xml:space="preserve"> </w:t>
      </w:r>
      <w:r w:rsidR="00894EF6">
        <w:rPr>
          <w:lang w:val="en-US"/>
        </w:rPr>
        <w:t>if</w:t>
      </w:r>
      <w:r w:rsidR="00894EF6" w:rsidRPr="00FA6213">
        <w:t>.</w:t>
      </w:r>
      <w:r w:rsidR="00162F14">
        <w:t xml:space="preserve"> М</w:t>
      </w:r>
      <w:r w:rsidRPr="000647AB">
        <w:t xml:space="preserve">ножество </w:t>
      </w:r>
      <w:r w:rsidRPr="000647AB">
        <w:rPr>
          <w:b/>
          <w:i/>
          <w:lang w:val="en-US"/>
        </w:rPr>
        <w:t>M</w:t>
      </w:r>
      <w:r w:rsidRPr="000647AB">
        <w:rPr>
          <w:b/>
          <w:i/>
          <w:vertAlign w:val="subscript"/>
          <w:lang w:val="en-US"/>
        </w:rPr>
        <w:t>i</w:t>
      </w:r>
      <w:r w:rsidR="00894EF6">
        <w:rPr>
          <w:b/>
          <w:i/>
          <w:vertAlign w:val="subscript"/>
        </w:rPr>
        <w:t xml:space="preserve"> </w:t>
      </w:r>
      <w:r w:rsidRPr="000647AB">
        <w:rPr>
          <w:vertAlign w:val="subscript"/>
        </w:rPr>
        <w:t xml:space="preserve"> </w:t>
      </w:r>
      <w:r w:rsidR="00162F14">
        <w:t>будет объявляться «закрытым»</w:t>
      </w:r>
      <w:r w:rsidRPr="000647AB">
        <w:t xml:space="preserve">  в случае, если “ребенок” последней вершины  является вершиной из </w:t>
      </w:r>
      <w:r w:rsidR="00162F14">
        <w:t>полученного</w:t>
      </w:r>
      <w:r w:rsidRPr="000647AB">
        <w:t xml:space="preserve"> списка</w:t>
      </w:r>
      <w:r w:rsidR="00162F14">
        <w:t xml:space="preserve"> </w:t>
      </w:r>
      <w:r w:rsidR="00162F14" w:rsidRPr="00162F14">
        <w:rPr>
          <w:b/>
          <w:i/>
          <w:lang w:val="en-US"/>
        </w:rPr>
        <w:t>DN</w:t>
      </w:r>
      <w:r w:rsidRPr="000647AB">
        <w:t xml:space="preserve">, </w:t>
      </w:r>
      <w:r w:rsidR="00162F14">
        <w:t>что было описано ранее. М</w:t>
      </w:r>
      <w:r w:rsidRPr="000647AB">
        <w:t xml:space="preserve">ножество </w:t>
      </w:r>
      <w:r w:rsidRPr="000647AB">
        <w:rPr>
          <w:b/>
          <w:i/>
          <w:lang w:val="en-US"/>
        </w:rPr>
        <w:t>M</w:t>
      </w:r>
      <w:r w:rsidRPr="000647AB">
        <w:rPr>
          <w:b/>
          <w:i/>
          <w:vertAlign w:val="subscript"/>
          <w:lang w:val="en-US"/>
        </w:rPr>
        <w:t>i</w:t>
      </w:r>
      <w:r w:rsidR="00162F14">
        <w:t xml:space="preserve"> будет  «запоминать»,</w:t>
      </w:r>
      <w:r w:rsidRPr="000647AB">
        <w:t xml:space="preserve">  какая именно вершина в списке </w:t>
      </w:r>
      <w:r w:rsidR="00162F14">
        <w:t>«</w:t>
      </w:r>
      <w:r w:rsidRPr="000647AB">
        <w:t>заставила</w:t>
      </w:r>
      <w:r w:rsidR="00162F14">
        <w:t>»</w:t>
      </w:r>
      <w:r w:rsidRPr="000647AB">
        <w:t xml:space="preserve">  ее остановиться.</w:t>
      </w:r>
      <w:r w:rsidR="004456AB">
        <w:t xml:space="preserve"> </w:t>
      </w:r>
      <w:r w:rsidR="00162F14">
        <w:t>К</w:t>
      </w:r>
      <w:r w:rsidR="004456AB">
        <w:t>роме того</w:t>
      </w:r>
      <w:r w:rsidR="00162F14">
        <w:t>,</w:t>
      </w:r>
      <w:r w:rsidR="004456AB">
        <w:t xml:space="preserve"> необходимо хранить для каждой ветки </w:t>
      </w:r>
      <w:r w:rsidR="004456AB">
        <w:rPr>
          <w:lang w:val="en-US"/>
        </w:rPr>
        <w:t>if</w:t>
      </w:r>
      <w:r w:rsidR="004456AB">
        <w:t xml:space="preserve">-типа, находящейся в ветви </w:t>
      </w:r>
      <w:r w:rsidR="004456AB">
        <w:lastRenderedPageBreak/>
        <w:t xml:space="preserve">смешанного типа, степень ее вложенности, </w:t>
      </w:r>
      <w:r w:rsidR="00162F14">
        <w:t>ч</w:t>
      </w:r>
      <w:r w:rsidR="004456AB">
        <w:t xml:space="preserve">то нужно для </w:t>
      </w:r>
      <w:r w:rsidR="00162F14">
        <w:t>осуществления</w:t>
      </w:r>
      <w:r w:rsidR="004456AB">
        <w:t xml:space="preserve"> выход</w:t>
      </w:r>
      <w:r w:rsidR="00162F14">
        <w:t>а</w:t>
      </w:r>
      <w:r w:rsidR="004456AB">
        <w:t xml:space="preserve"> из нужного </w:t>
      </w:r>
      <w:r w:rsidR="004456AB">
        <w:rPr>
          <w:lang w:val="en-US"/>
        </w:rPr>
        <w:t>while</w:t>
      </w:r>
      <w:r w:rsidR="00162F14">
        <w:t xml:space="preserve"> при генерации кода</w:t>
      </w:r>
      <w:r w:rsidR="004456AB">
        <w:t>.</w:t>
      </w:r>
      <w:r>
        <w:t xml:space="preserve"> </w:t>
      </w:r>
    </w:p>
    <w:p w:rsidR="00FA6213" w:rsidRDefault="007D6809" w:rsidP="00833BD4">
      <w:pPr>
        <w:pStyle w:val="diplom"/>
        <w:jc w:val="center"/>
      </w:pPr>
      <w:r>
        <w:rPr>
          <w:noProof/>
        </w:rPr>
        <w:drawing>
          <wp:inline distT="0" distB="0" distL="0" distR="0">
            <wp:extent cx="3487992" cy="4810125"/>
            <wp:effectExtent l="19050" t="0" r="0" b="0"/>
            <wp:docPr id="10" name="Рисунок 9" descr="C:\Documents and Settings\Администратор\Рабочий стол\New Folder\unnamed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Documents and Settings\Администратор\Рабочий стол\New Folder\unnamed6.bmp"/>
                    <pic:cNvPicPr>
                      <a:picLocks noChangeAspect="1" noChangeArrowheads="1"/>
                    </pic:cNvPicPr>
                  </pic:nvPicPr>
                  <pic:blipFill>
                    <a:blip r:embed="rId25"/>
                    <a:stretch>
                      <a:fillRect/>
                    </a:stretch>
                  </pic:blipFill>
                  <pic:spPr bwMode="auto">
                    <a:xfrm>
                      <a:off x="0" y="0"/>
                      <a:ext cx="3487992" cy="4810125"/>
                    </a:xfrm>
                    <a:prstGeom prst="rect">
                      <a:avLst/>
                    </a:prstGeom>
                    <a:noFill/>
                    <a:ln w="9525">
                      <a:noFill/>
                      <a:miter lim="800000"/>
                      <a:headEnd/>
                      <a:tailEnd/>
                    </a:ln>
                  </pic:spPr>
                </pic:pic>
              </a:graphicData>
            </a:graphic>
          </wp:inline>
        </w:drawing>
      </w:r>
    </w:p>
    <w:p w:rsidR="00FA6213" w:rsidRPr="00833BD4" w:rsidRDefault="00833BD4" w:rsidP="00833BD4">
      <w:pPr>
        <w:pStyle w:val="diplom"/>
        <w:jc w:val="center"/>
        <w:rPr>
          <w:sz w:val="24"/>
          <w:szCs w:val="16"/>
        </w:rPr>
      </w:pPr>
      <w:r>
        <w:rPr>
          <w:sz w:val="24"/>
          <w:szCs w:val="16"/>
        </w:rPr>
        <w:t>Рис. 9.</w:t>
      </w:r>
      <w:r w:rsidR="00FA6213" w:rsidRPr="00833BD4">
        <w:rPr>
          <w:sz w:val="24"/>
          <w:szCs w:val="16"/>
        </w:rPr>
        <w:t xml:space="preserve">  Пример </w:t>
      </w:r>
      <w:r>
        <w:rPr>
          <w:sz w:val="24"/>
          <w:szCs w:val="16"/>
        </w:rPr>
        <w:t>неструктурированного цикла</w:t>
      </w:r>
      <w:r w:rsidR="00FA6213" w:rsidRPr="00833BD4">
        <w:rPr>
          <w:sz w:val="24"/>
          <w:szCs w:val="16"/>
        </w:rPr>
        <w:t xml:space="preserve"> </w:t>
      </w:r>
      <w:r w:rsidR="00FA6213" w:rsidRPr="00833BD4">
        <w:rPr>
          <w:sz w:val="24"/>
          <w:szCs w:val="16"/>
          <w:lang w:val="en-US"/>
        </w:rPr>
        <w:t>while</w:t>
      </w:r>
      <w:r w:rsidR="00FA6213" w:rsidRPr="00833BD4">
        <w:rPr>
          <w:sz w:val="24"/>
          <w:szCs w:val="16"/>
        </w:rPr>
        <w:t>.</w:t>
      </w:r>
    </w:p>
    <w:p w:rsidR="00FA6213" w:rsidRDefault="00FA6213" w:rsidP="008126DE">
      <w:pPr>
        <w:pStyle w:val="diplom"/>
      </w:pPr>
    </w:p>
    <w:p w:rsidR="00FA6213" w:rsidRPr="00FA6213" w:rsidRDefault="00162F14" w:rsidP="00833BD4">
      <w:pPr>
        <w:pStyle w:val="diplom"/>
        <w:jc w:val="both"/>
      </w:pPr>
      <w:r>
        <w:t>С</w:t>
      </w:r>
      <w:r w:rsidR="00FA6213">
        <w:t xml:space="preserve">ледует различать </w:t>
      </w:r>
      <w:r>
        <w:t>все приведенные выше случаи. В</w:t>
      </w:r>
      <w:r w:rsidR="00FA6213">
        <w:t xml:space="preserve"> зависимости от того</w:t>
      </w:r>
      <w:r>
        <w:t>, какие конструкции содержит</w:t>
      </w:r>
      <w:r w:rsidR="00FA6213">
        <w:t xml:space="preserve"> диаграмм</w:t>
      </w:r>
      <w:r>
        <w:t>а, следует генерировать различный</w:t>
      </w:r>
      <w:r w:rsidR="00FA6213">
        <w:t xml:space="preserve"> код. Код, полученный в последних двух случаях</w:t>
      </w:r>
      <w:r w:rsidR="0048270B">
        <w:t>,</w:t>
      </w:r>
      <w:r w:rsidR="00FA6213">
        <w:t xml:space="preserve"> будет явно </w:t>
      </w:r>
      <w:r>
        <w:t>менее понятен, чем диаграмма. Для остальных</w:t>
      </w:r>
      <w:r w:rsidR="00FA6213">
        <w:t xml:space="preserve"> случаев не стоит использовать такой ж</w:t>
      </w:r>
      <w:r>
        <w:t xml:space="preserve">е алгоритм вывода, как </w:t>
      </w:r>
      <w:r w:rsidR="00FA6213">
        <w:t xml:space="preserve">для последних. </w:t>
      </w:r>
    </w:p>
    <w:p w:rsidR="00FA6213" w:rsidRPr="007309E2" w:rsidRDefault="00FA6213" w:rsidP="008126DE">
      <w:pPr>
        <w:rPr>
          <w:rStyle w:val="todo10"/>
          <w:color w:val="auto"/>
        </w:rPr>
      </w:pPr>
    </w:p>
    <w:p w:rsidR="00696269" w:rsidRDefault="00696269" w:rsidP="008126DE">
      <w:pPr>
        <w:pStyle w:val="1"/>
        <w:rPr>
          <w:rStyle w:val="todo10"/>
          <w:color w:val="365F91" w:themeColor="accent1" w:themeShade="BF"/>
          <w:sz w:val="36"/>
        </w:rPr>
      </w:pPr>
      <w:bookmarkStart w:id="9" w:name="_Toc263832177"/>
      <w:r w:rsidRPr="003E05FB">
        <w:rPr>
          <w:rStyle w:val="todo10"/>
          <w:color w:val="365F91" w:themeColor="accent1" w:themeShade="BF"/>
          <w:sz w:val="36"/>
        </w:rPr>
        <w:lastRenderedPageBreak/>
        <w:t>Заключение</w:t>
      </w:r>
      <w:bookmarkEnd w:id="9"/>
    </w:p>
    <w:p w:rsidR="00464039" w:rsidRPr="00464039" w:rsidRDefault="00464039" w:rsidP="00464039"/>
    <w:p w:rsidR="003E05FB" w:rsidRPr="00C12373" w:rsidRDefault="003E05FB" w:rsidP="008126DE">
      <w:pPr>
        <w:pStyle w:val="diplom"/>
        <w:jc w:val="both"/>
      </w:pPr>
      <w:r>
        <w:t xml:space="preserve">В процессе работы было выявлено, что на данный момент лишь  немногие </w:t>
      </w:r>
      <w:r>
        <w:rPr>
          <w:lang w:val="en-US"/>
        </w:rPr>
        <w:t>CASE</w:t>
      </w:r>
      <w:r>
        <w:t xml:space="preserve">-средства способны </w:t>
      </w:r>
      <w:r w:rsidRPr="00C12373">
        <w:t>генерировать код по диаграмме активностей</w:t>
      </w:r>
      <w:r>
        <w:t xml:space="preserve">. В то же время при попытках генерации кода из данной диаграммы может возникать существенная проблема </w:t>
      </w:r>
      <w:r w:rsidR="00CA2BED">
        <w:t>–</w:t>
      </w:r>
      <w:r>
        <w:t xml:space="preserve"> ее неструктурированность. То есть диаграмма, не отображающаяся напрямую на структурные конструкции текстовых языков программирования, представляет сложность для генерации кода, она требует разработки специального алгоритма, обрабатывающего нетривиальные ситуации. Таким образом, моей основной задачей стала разработка алгоритма генерации</w:t>
      </w:r>
      <w:r w:rsidRPr="00C12373">
        <w:t xml:space="preserve"> код</w:t>
      </w:r>
      <w:r>
        <w:t>а</w:t>
      </w:r>
      <w:r w:rsidRPr="00C12373">
        <w:t xml:space="preserve"> по </w:t>
      </w:r>
      <w:r>
        <w:t>неструктурированной</w:t>
      </w:r>
      <w:r w:rsidRPr="00C12373">
        <w:t xml:space="preserve"> диаграмме активностей.</w:t>
      </w:r>
    </w:p>
    <w:p w:rsidR="00696269" w:rsidRDefault="003E05FB" w:rsidP="008126DE">
      <w:pPr>
        <w:pStyle w:val="diplom"/>
        <w:spacing w:after="100"/>
        <w:ind w:left="0" w:firstLine="708"/>
      </w:pPr>
      <w:r>
        <w:t>Результата</w:t>
      </w:r>
      <w:r w:rsidR="00464039">
        <w:t>ми работы являются:</w:t>
      </w:r>
    </w:p>
    <w:p w:rsidR="00464039" w:rsidRDefault="00464039" w:rsidP="00464039">
      <w:pPr>
        <w:pStyle w:val="diplom"/>
        <w:numPr>
          <w:ilvl w:val="0"/>
          <w:numId w:val="28"/>
        </w:numPr>
        <w:spacing w:after="100"/>
      </w:pPr>
      <w:r>
        <w:t>выбор диаграммы активностей</w:t>
      </w:r>
      <w:r w:rsidR="006C28D7" w:rsidRPr="00696269">
        <w:t xml:space="preserve"> </w:t>
      </w:r>
      <w:r w:rsidR="006C28D7" w:rsidRPr="00696269">
        <w:rPr>
          <w:lang w:val="en-US"/>
        </w:rPr>
        <w:t>UML</w:t>
      </w:r>
      <w:r w:rsidR="006C28D7" w:rsidRPr="00696269">
        <w:t xml:space="preserve"> для описания поведенческого аспекта системы</w:t>
      </w:r>
      <w:r>
        <w:t>;</w:t>
      </w:r>
    </w:p>
    <w:p w:rsidR="006C28D7" w:rsidRDefault="00464039" w:rsidP="00464039">
      <w:pPr>
        <w:pStyle w:val="diplom"/>
        <w:numPr>
          <w:ilvl w:val="0"/>
          <w:numId w:val="28"/>
        </w:numPr>
        <w:spacing w:after="100"/>
      </w:pPr>
      <w:r>
        <w:t>разработан и реализован</w:t>
      </w:r>
      <w:r w:rsidR="006C28D7" w:rsidRPr="00696269">
        <w:t xml:space="preserve"> алгоритм генерации исходного кода для языка </w:t>
      </w:r>
      <w:r w:rsidR="006C28D7" w:rsidRPr="00464039">
        <w:rPr>
          <w:lang w:val="en-US"/>
        </w:rPr>
        <w:t>C</w:t>
      </w:r>
      <w:r w:rsidR="006C28D7" w:rsidRPr="00696269">
        <w:t>#</w:t>
      </w:r>
      <w:r>
        <w:t xml:space="preserve">; </w:t>
      </w:r>
    </w:p>
    <w:p w:rsidR="00464039" w:rsidRPr="00464039" w:rsidRDefault="00464039" w:rsidP="00464039">
      <w:pPr>
        <w:pStyle w:val="diplom"/>
        <w:numPr>
          <w:ilvl w:val="0"/>
          <w:numId w:val="28"/>
        </w:numPr>
        <w:spacing w:after="100"/>
      </w:pPr>
      <w:r>
        <w:t xml:space="preserve">алгоритм интегрирован в среду визуального моделирования </w:t>
      </w:r>
      <w:r>
        <w:rPr>
          <w:lang w:val="en-US"/>
        </w:rPr>
        <w:t>QReal</w:t>
      </w:r>
      <w:r w:rsidRPr="00464039">
        <w:t>.</w:t>
      </w:r>
    </w:p>
    <w:p w:rsidR="00464039" w:rsidRPr="001152BF" w:rsidRDefault="003E05FB" w:rsidP="00464039">
      <w:pPr>
        <w:pStyle w:val="diplom"/>
        <w:jc w:val="both"/>
        <w:rPr>
          <w:rStyle w:val="todo10"/>
          <w:color w:val="auto"/>
        </w:rPr>
      </w:pPr>
      <w:r w:rsidRPr="00464039">
        <w:rPr>
          <w:rStyle w:val="todo10"/>
          <w:color w:val="auto"/>
        </w:rPr>
        <w:t>Разработанный алгоритм применим</w:t>
      </w:r>
      <w:r w:rsidR="00464039">
        <w:rPr>
          <w:rStyle w:val="todo10"/>
          <w:color w:val="auto"/>
        </w:rPr>
        <w:t xml:space="preserve"> во многих областях, в которых возможно задание поведения системы при помощи неструктурированной диаграммы активностей. В работе рассмотрен наглядный пример неструктурированной диаграммы, применимой в области решения математических задач. Таким образом, реализованный алгоритм генерации исходного кода</w:t>
      </w:r>
      <w:r w:rsidR="004F46B9">
        <w:rPr>
          <w:rStyle w:val="todo10"/>
          <w:color w:val="auto"/>
        </w:rPr>
        <w:t xml:space="preserve"> имеет широкое практическое применение.</w:t>
      </w:r>
    </w:p>
    <w:p w:rsidR="00833BD4" w:rsidRDefault="00833BD4">
      <w:pPr>
        <w:spacing w:after="0" w:line="240" w:lineRule="auto"/>
        <w:rPr>
          <w:rStyle w:val="todo10"/>
          <w:rFonts w:asciiTheme="majorHAnsi" w:eastAsiaTheme="majorEastAsia" w:hAnsiTheme="majorHAnsi" w:cstheme="majorBidi"/>
          <w:b/>
          <w:bCs/>
          <w:color w:val="365F91" w:themeColor="accent1" w:themeShade="BF"/>
          <w:sz w:val="36"/>
          <w:szCs w:val="28"/>
        </w:rPr>
      </w:pPr>
      <w:r>
        <w:rPr>
          <w:rStyle w:val="todo10"/>
          <w:color w:val="365F91" w:themeColor="accent1" w:themeShade="BF"/>
          <w:sz w:val="36"/>
        </w:rPr>
        <w:br w:type="page"/>
      </w:r>
    </w:p>
    <w:p w:rsidR="00DD3085" w:rsidRDefault="00DD3085" w:rsidP="008126DE">
      <w:pPr>
        <w:pStyle w:val="1"/>
        <w:rPr>
          <w:rStyle w:val="todo10"/>
          <w:color w:val="365F91" w:themeColor="accent1" w:themeShade="BF"/>
          <w:sz w:val="36"/>
        </w:rPr>
      </w:pPr>
      <w:bookmarkStart w:id="10" w:name="_Toc263832178"/>
    </w:p>
    <w:p w:rsidR="00AA32E6" w:rsidRDefault="00A94FE0" w:rsidP="008126DE">
      <w:pPr>
        <w:pStyle w:val="1"/>
        <w:rPr>
          <w:rStyle w:val="todo10"/>
          <w:color w:val="365F91" w:themeColor="accent1" w:themeShade="BF"/>
          <w:sz w:val="36"/>
          <w:lang w:val="en-US"/>
        </w:rPr>
      </w:pPr>
      <w:r w:rsidRPr="003E05FB">
        <w:rPr>
          <w:rStyle w:val="todo10"/>
          <w:color w:val="365F91" w:themeColor="accent1" w:themeShade="BF"/>
          <w:sz w:val="36"/>
        </w:rPr>
        <w:t>Список</w:t>
      </w:r>
      <w:r w:rsidRPr="004456AB">
        <w:rPr>
          <w:rStyle w:val="todo10"/>
          <w:color w:val="365F91" w:themeColor="accent1" w:themeShade="BF"/>
          <w:sz w:val="36"/>
          <w:lang w:val="en-US"/>
        </w:rPr>
        <w:t xml:space="preserve"> </w:t>
      </w:r>
      <w:r w:rsidRPr="003E05FB">
        <w:rPr>
          <w:rStyle w:val="todo10"/>
          <w:color w:val="365F91" w:themeColor="accent1" w:themeShade="BF"/>
          <w:sz w:val="36"/>
        </w:rPr>
        <w:t>литературы</w:t>
      </w:r>
      <w:r w:rsidRPr="004456AB">
        <w:rPr>
          <w:rStyle w:val="todo10"/>
          <w:color w:val="365F91" w:themeColor="accent1" w:themeShade="BF"/>
          <w:sz w:val="36"/>
          <w:lang w:val="en-US"/>
        </w:rPr>
        <w:t>:</w:t>
      </w:r>
      <w:bookmarkEnd w:id="10"/>
    </w:p>
    <w:p w:rsidR="004F46B9" w:rsidRPr="004F46B9" w:rsidRDefault="004F46B9" w:rsidP="004F46B9">
      <w:pPr>
        <w:rPr>
          <w:lang w:val="en-US"/>
        </w:rPr>
      </w:pPr>
    </w:p>
    <w:p w:rsidR="004456AB" w:rsidRPr="004456AB" w:rsidRDefault="00162F14" w:rsidP="004F46B9">
      <w:pPr>
        <w:pStyle w:val="a3"/>
        <w:spacing w:before="120" w:after="120" w:line="360" w:lineRule="auto"/>
        <w:ind w:left="357" w:right="57"/>
        <w:rPr>
          <w:lang w:val="en-US"/>
        </w:rPr>
      </w:pPr>
      <w:r>
        <w:rPr>
          <w:sz w:val="27"/>
          <w:szCs w:val="27"/>
          <w:lang w:val="en-US"/>
        </w:rPr>
        <w:t xml:space="preserve">1. </w:t>
      </w:r>
      <w:r w:rsidR="00403FE7">
        <w:rPr>
          <w:sz w:val="27"/>
          <w:szCs w:val="27"/>
          <w:lang w:val="en-US"/>
        </w:rPr>
        <w:t xml:space="preserve">  </w:t>
      </w:r>
      <w:r w:rsidR="004456AB" w:rsidRPr="004456AB">
        <w:rPr>
          <w:sz w:val="27"/>
          <w:szCs w:val="27"/>
          <w:lang w:val="en-US"/>
        </w:rPr>
        <w:t>M. Fowler. UML Distilled: A Brief Guide to the Standard Object Modeling Language. Addison-Wesley Professional</w:t>
      </w:r>
      <w:r w:rsidR="004F46B9">
        <w:rPr>
          <w:sz w:val="27"/>
          <w:szCs w:val="27"/>
          <w:lang w:val="en-US"/>
        </w:rPr>
        <w:t xml:space="preserve">. </w:t>
      </w:r>
      <w:r w:rsidR="004F46B9">
        <w:t>–</w:t>
      </w:r>
      <w:r w:rsidR="004F46B9">
        <w:rPr>
          <w:lang w:val="en-US"/>
        </w:rPr>
        <w:t xml:space="preserve"> </w:t>
      </w:r>
      <w:r w:rsidR="00403FE7">
        <w:rPr>
          <w:sz w:val="27"/>
          <w:szCs w:val="27"/>
          <w:lang w:val="en-US"/>
        </w:rPr>
        <w:t>192</w:t>
      </w:r>
      <w:r w:rsidR="004F46B9">
        <w:rPr>
          <w:sz w:val="27"/>
          <w:szCs w:val="27"/>
          <w:lang w:val="en-US"/>
        </w:rPr>
        <w:t xml:space="preserve">p. </w:t>
      </w:r>
      <w:r w:rsidR="004F46B9">
        <w:t>–</w:t>
      </w:r>
      <w:r w:rsidR="004456AB" w:rsidRPr="004456AB">
        <w:rPr>
          <w:sz w:val="27"/>
          <w:szCs w:val="27"/>
          <w:lang w:val="en-US"/>
        </w:rPr>
        <w:t xml:space="preserve"> 2003.</w:t>
      </w:r>
    </w:p>
    <w:p w:rsidR="004456AB" w:rsidRPr="004456AB" w:rsidRDefault="004456AB" w:rsidP="004F46B9">
      <w:pPr>
        <w:pStyle w:val="a3"/>
        <w:spacing w:before="120" w:after="120" w:line="360" w:lineRule="auto"/>
        <w:ind w:left="357" w:right="57"/>
        <w:rPr>
          <w:lang w:val="en-US"/>
        </w:rPr>
      </w:pPr>
      <w:r w:rsidRPr="004456AB">
        <w:rPr>
          <w:sz w:val="27"/>
          <w:szCs w:val="27"/>
          <w:lang w:val="en-US"/>
        </w:rPr>
        <w:t>2.  </w:t>
      </w:r>
      <w:r w:rsidR="00403FE7">
        <w:rPr>
          <w:sz w:val="27"/>
          <w:szCs w:val="27"/>
          <w:lang w:val="en-US"/>
        </w:rPr>
        <w:t xml:space="preserve"> </w:t>
      </w:r>
      <w:r w:rsidRPr="004456AB">
        <w:rPr>
          <w:sz w:val="27"/>
          <w:szCs w:val="27"/>
          <w:lang w:val="en-US"/>
        </w:rPr>
        <w:t>UML. URL:</w:t>
      </w:r>
      <w:r w:rsidRPr="004456AB">
        <w:rPr>
          <w:lang w:val="en-US"/>
        </w:rPr>
        <w:t xml:space="preserve"> </w:t>
      </w:r>
      <w:hyperlink r:id="rId26" w:tgtFrame="_blank" w:history="1">
        <w:r w:rsidRPr="004456AB">
          <w:rPr>
            <w:rStyle w:val="af1"/>
            <w:sz w:val="27"/>
            <w:szCs w:val="27"/>
            <w:lang w:val="en-US"/>
          </w:rPr>
          <w:t>http://uml.org/</w:t>
        </w:r>
      </w:hyperlink>
      <w:r w:rsidR="00403FE7">
        <w:rPr>
          <w:sz w:val="27"/>
          <w:szCs w:val="27"/>
          <w:lang w:val="en-US"/>
        </w:rPr>
        <w:t>.</w:t>
      </w:r>
      <w:r w:rsidRPr="004456AB">
        <w:rPr>
          <w:sz w:val="27"/>
          <w:szCs w:val="27"/>
          <w:lang w:val="en-US"/>
        </w:rPr>
        <w:t xml:space="preserve"> </w:t>
      </w:r>
    </w:p>
    <w:p w:rsidR="004456AB" w:rsidRPr="00403FE7" w:rsidRDefault="00403FE7" w:rsidP="004F46B9">
      <w:pPr>
        <w:pStyle w:val="a3"/>
        <w:spacing w:before="120" w:after="120" w:line="360" w:lineRule="auto"/>
        <w:ind w:left="357" w:right="57"/>
        <w:rPr>
          <w:lang w:val="en-US"/>
        </w:rPr>
      </w:pPr>
      <w:r>
        <w:rPr>
          <w:sz w:val="27"/>
          <w:szCs w:val="27"/>
          <w:lang w:val="en-US"/>
        </w:rPr>
        <w:t xml:space="preserve">3.   </w:t>
      </w:r>
      <w:r w:rsidR="004456AB" w:rsidRPr="004456AB">
        <w:rPr>
          <w:sz w:val="27"/>
          <w:szCs w:val="27"/>
          <w:lang w:val="en-US"/>
        </w:rPr>
        <w:t>Microsoft Developer Network</w:t>
      </w:r>
      <w:r w:rsidRPr="00403FE7">
        <w:rPr>
          <w:sz w:val="27"/>
          <w:szCs w:val="27"/>
          <w:lang w:val="en-US"/>
        </w:rPr>
        <w:t xml:space="preserve">. </w:t>
      </w:r>
      <w:r>
        <w:rPr>
          <w:sz w:val="27"/>
          <w:szCs w:val="27"/>
          <w:lang w:val="en-US"/>
        </w:rPr>
        <w:t xml:space="preserve">URL: </w:t>
      </w:r>
      <w:hyperlink r:id="rId27" w:tgtFrame="_blank" w:history="1">
        <w:r w:rsidR="004456AB" w:rsidRPr="004456AB">
          <w:rPr>
            <w:rStyle w:val="af1"/>
            <w:rFonts w:ascii="Times  New Roman" w:hAnsi="Times  New Roman"/>
            <w:sz w:val="27"/>
            <w:szCs w:val="27"/>
            <w:lang w:val="en-US"/>
          </w:rPr>
          <w:t>http://msdn.microsoft.com/</w:t>
        </w:r>
      </w:hyperlink>
      <w:r>
        <w:rPr>
          <w:lang w:val="en-US"/>
        </w:rPr>
        <w:t>.</w:t>
      </w:r>
    </w:p>
    <w:p w:rsidR="004456AB" w:rsidRPr="004456AB" w:rsidRDefault="004456AB" w:rsidP="004F46B9">
      <w:pPr>
        <w:pStyle w:val="a3"/>
        <w:spacing w:before="120" w:after="120" w:line="360" w:lineRule="auto"/>
        <w:ind w:left="357" w:right="57"/>
        <w:rPr>
          <w:lang w:val="en-US"/>
        </w:rPr>
      </w:pPr>
      <w:r w:rsidRPr="004456AB">
        <w:rPr>
          <w:sz w:val="27"/>
          <w:szCs w:val="27"/>
          <w:lang w:val="en-US"/>
        </w:rPr>
        <w:t>4.  </w:t>
      </w:r>
      <w:r w:rsidR="00403FE7">
        <w:rPr>
          <w:sz w:val="27"/>
          <w:szCs w:val="27"/>
          <w:lang w:val="en-US"/>
        </w:rPr>
        <w:t xml:space="preserve"> </w:t>
      </w:r>
      <w:r w:rsidRPr="004456AB">
        <w:rPr>
          <w:color w:val="000000"/>
          <w:sz w:val="27"/>
          <w:szCs w:val="27"/>
          <w:lang w:val="en-US"/>
        </w:rPr>
        <w:t>ArgoUML</w:t>
      </w:r>
      <w:r w:rsidR="00403FE7">
        <w:rPr>
          <w:color w:val="000000"/>
          <w:sz w:val="27"/>
          <w:szCs w:val="27"/>
          <w:lang w:val="en-US"/>
        </w:rPr>
        <w:t>.</w:t>
      </w:r>
      <w:r w:rsidRPr="004456AB">
        <w:rPr>
          <w:color w:val="000000"/>
          <w:sz w:val="27"/>
          <w:szCs w:val="27"/>
          <w:lang w:val="en-US"/>
        </w:rPr>
        <w:t xml:space="preserve"> </w:t>
      </w:r>
      <w:r w:rsidR="00403FE7">
        <w:rPr>
          <w:color w:val="000000"/>
          <w:sz w:val="27"/>
          <w:szCs w:val="27"/>
          <w:lang w:val="en-US"/>
        </w:rPr>
        <w:t xml:space="preserve">URL: </w:t>
      </w:r>
      <w:hyperlink r:id="rId28" w:tgtFrame="_blank" w:history="1">
        <w:r w:rsidRPr="004456AB">
          <w:rPr>
            <w:rStyle w:val="af1"/>
            <w:sz w:val="27"/>
            <w:szCs w:val="27"/>
            <w:lang w:val="en-US"/>
          </w:rPr>
          <w:t>http://argouml.tigris.org/</w:t>
        </w:r>
      </w:hyperlink>
      <w:r w:rsidR="00403FE7">
        <w:rPr>
          <w:color w:val="000000"/>
          <w:sz w:val="27"/>
          <w:szCs w:val="27"/>
          <w:lang w:val="en-US"/>
        </w:rPr>
        <w:t>.</w:t>
      </w:r>
    </w:p>
    <w:p w:rsidR="004456AB" w:rsidRPr="004456AB" w:rsidRDefault="004456AB" w:rsidP="004F46B9">
      <w:pPr>
        <w:pStyle w:val="a3"/>
        <w:spacing w:before="120" w:after="120" w:line="360" w:lineRule="auto"/>
        <w:ind w:left="357" w:right="57"/>
        <w:rPr>
          <w:lang w:val="en-US"/>
        </w:rPr>
      </w:pPr>
      <w:r w:rsidRPr="004456AB">
        <w:rPr>
          <w:sz w:val="27"/>
          <w:szCs w:val="27"/>
          <w:lang w:val="en-US"/>
        </w:rPr>
        <w:t>5.  </w:t>
      </w:r>
      <w:r w:rsidR="00403FE7">
        <w:rPr>
          <w:sz w:val="27"/>
          <w:szCs w:val="27"/>
          <w:lang w:val="en-US"/>
        </w:rPr>
        <w:t xml:space="preserve"> </w:t>
      </w:r>
      <w:r w:rsidRPr="004456AB">
        <w:rPr>
          <w:color w:val="000000"/>
          <w:sz w:val="27"/>
          <w:szCs w:val="27"/>
          <w:lang w:val="en-US"/>
        </w:rPr>
        <w:t>UModel</w:t>
      </w:r>
      <w:r w:rsidR="00403FE7">
        <w:rPr>
          <w:color w:val="000000"/>
          <w:sz w:val="27"/>
          <w:szCs w:val="27"/>
          <w:lang w:val="en-US"/>
        </w:rPr>
        <w:t xml:space="preserve">. URL: </w:t>
      </w:r>
      <w:hyperlink r:id="rId29" w:tgtFrame="_blank" w:history="1">
        <w:r w:rsidRPr="004456AB">
          <w:rPr>
            <w:rStyle w:val="af1"/>
            <w:rFonts w:ascii="Times  New Roman" w:hAnsi="Times  New Roman"/>
            <w:sz w:val="27"/>
            <w:szCs w:val="27"/>
            <w:lang w:val="en-US"/>
          </w:rPr>
          <w:t>http://www.altova.com/products/umodel/uml_tool.html</w:t>
        </w:r>
      </w:hyperlink>
      <w:r w:rsidR="00403FE7">
        <w:rPr>
          <w:color w:val="000000"/>
          <w:sz w:val="27"/>
          <w:szCs w:val="27"/>
          <w:lang w:val="en-US"/>
        </w:rPr>
        <w:t>.</w:t>
      </w:r>
      <w:r w:rsidRPr="004456AB">
        <w:rPr>
          <w:color w:val="000000"/>
          <w:sz w:val="27"/>
          <w:szCs w:val="27"/>
          <w:lang w:val="en-US"/>
        </w:rPr>
        <w:t xml:space="preserve"> </w:t>
      </w:r>
    </w:p>
    <w:p w:rsidR="004456AB" w:rsidRPr="00403FE7" w:rsidRDefault="004456AB" w:rsidP="004F46B9">
      <w:pPr>
        <w:pStyle w:val="a3"/>
        <w:spacing w:before="120" w:after="120" w:line="360" w:lineRule="auto"/>
        <w:ind w:left="357" w:right="57"/>
        <w:rPr>
          <w:lang w:val="en-US"/>
        </w:rPr>
      </w:pPr>
      <w:r w:rsidRPr="004456AB">
        <w:rPr>
          <w:sz w:val="27"/>
          <w:szCs w:val="27"/>
          <w:lang w:val="en-US"/>
        </w:rPr>
        <w:t>6.  </w:t>
      </w:r>
      <w:r w:rsidR="00403FE7">
        <w:rPr>
          <w:sz w:val="27"/>
          <w:szCs w:val="27"/>
          <w:lang w:val="en-US"/>
        </w:rPr>
        <w:t xml:space="preserve"> </w:t>
      </w:r>
      <w:r w:rsidRPr="004456AB">
        <w:rPr>
          <w:color w:val="000000"/>
          <w:sz w:val="27"/>
          <w:szCs w:val="27"/>
          <w:lang w:val="en-US"/>
        </w:rPr>
        <w:t>QReal</w:t>
      </w:r>
      <w:r w:rsidR="00403FE7">
        <w:rPr>
          <w:color w:val="000000"/>
          <w:sz w:val="27"/>
          <w:szCs w:val="27"/>
          <w:lang w:val="en-US"/>
        </w:rPr>
        <w:t xml:space="preserve"> URL:</w:t>
      </w:r>
      <w:r w:rsidRPr="004456AB">
        <w:rPr>
          <w:color w:val="000000"/>
          <w:sz w:val="27"/>
          <w:szCs w:val="27"/>
          <w:lang w:val="en-US"/>
        </w:rPr>
        <w:t xml:space="preserve"> </w:t>
      </w:r>
      <w:hyperlink r:id="rId30" w:tgtFrame="_blank" w:history="1">
        <w:r w:rsidRPr="004456AB">
          <w:rPr>
            <w:rStyle w:val="af1"/>
            <w:sz w:val="27"/>
            <w:szCs w:val="27"/>
            <w:lang w:val="en-US"/>
          </w:rPr>
          <w:t>http://unreal.tepkom.ru/</w:t>
        </w:r>
      </w:hyperlink>
      <w:r w:rsidR="00403FE7" w:rsidRPr="00403FE7">
        <w:rPr>
          <w:lang w:val="en-US"/>
        </w:rPr>
        <w:t>.</w:t>
      </w:r>
    </w:p>
    <w:p w:rsidR="004456AB" w:rsidRPr="00403FE7" w:rsidRDefault="004456AB" w:rsidP="004F46B9">
      <w:pPr>
        <w:pStyle w:val="a3"/>
        <w:spacing w:before="120" w:after="120" w:line="360" w:lineRule="auto"/>
        <w:ind w:left="357" w:right="57"/>
        <w:rPr>
          <w:lang w:val="en-US"/>
        </w:rPr>
      </w:pPr>
      <w:r w:rsidRPr="004456AB">
        <w:rPr>
          <w:sz w:val="27"/>
          <w:szCs w:val="27"/>
          <w:lang w:val="en-US"/>
        </w:rPr>
        <w:t>7. </w:t>
      </w:r>
      <w:r w:rsidR="00403FE7">
        <w:rPr>
          <w:sz w:val="27"/>
          <w:szCs w:val="27"/>
          <w:lang w:val="en-US"/>
        </w:rPr>
        <w:t xml:space="preserve">  </w:t>
      </w:r>
      <w:r w:rsidRPr="004456AB">
        <w:rPr>
          <w:color w:val="000000"/>
          <w:sz w:val="27"/>
          <w:szCs w:val="27"/>
          <w:lang w:val="en-US"/>
        </w:rPr>
        <w:t>Qt4</w:t>
      </w:r>
      <w:r w:rsidR="00403FE7" w:rsidRPr="00403FE7">
        <w:rPr>
          <w:color w:val="000000"/>
          <w:sz w:val="27"/>
          <w:szCs w:val="27"/>
          <w:lang w:val="en-US"/>
        </w:rPr>
        <w:t xml:space="preserve">  </w:t>
      </w:r>
      <w:r w:rsidR="00403FE7">
        <w:rPr>
          <w:color w:val="000000"/>
          <w:sz w:val="27"/>
          <w:szCs w:val="27"/>
          <w:lang w:val="en-US"/>
        </w:rPr>
        <w:t>URL:</w:t>
      </w:r>
      <w:hyperlink r:id="rId31" w:tgtFrame="_blank" w:history="1">
        <w:r w:rsidRPr="004456AB">
          <w:rPr>
            <w:rStyle w:val="af1"/>
            <w:sz w:val="27"/>
            <w:szCs w:val="27"/>
            <w:lang w:val="en-US"/>
          </w:rPr>
          <w:t>http://doc.qt.nokia.com/</w:t>
        </w:r>
      </w:hyperlink>
      <w:r w:rsidR="00403FE7" w:rsidRPr="00403FE7">
        <w:rPr>
          <w:lang w:val="en-US"/>
        </w:rPr>
        <w:t>.</w:t>
      </w:r>
    </w:p>
    <w:p w:rsidR="004456AB" w:rsidRPr="00403FE7" w:rsidRDefault="004456AB" w:rsidP="004F46B9">
      <w:pPr>
        <w:pStyle w:val="a3"/>
        <w:spacing w:before="120" w:after="120" w:line="360" w:lineRule="auto"/>
        <w:ind w:left="357" w:right="57"/>
        <w:rPr>
          <w:lang w:val="en-US"/>
        </w:rPr>
      </w:pPr>
      <w:r w:rsidRPr="004456AB">
        <w:rPr>
          <w:sz w:val="27"/>
          <w:szCs w:val="27"/>
          <w:lang w:val="en-US"/>
        </w:rPr>
        <w:t>8. </w:t>
      </w:r>
      <w:r w:rsidR="00403FE7">
        <w:rPr>
          <w:sz w:val="27"/>
          <w:szCs w:val="27"/>
          <w:lang w:val="en-US"/>
        </w:rPr>
        <w:t xml:space="preserve"> </w:t>
      </w:r>
      <w:r w:rsidRPr="004456AB">
        <w:rPr>
          <w:sz w:val="27"/>
          <w:szCs w:val="27"/>
          <w:lang w:val="en-US"/>
        </w:rPr>
        <w:t> </w:t>
      </w:r>
      <w:r w:rsidRPr="004456AB">
        <w:rPr>
          <w:color w:val="000000"/>
          <w:sz w:val="27"/>
          <w:szCs w:val="27"/>
          <w:lang w:val="en-US"/>
        </w:rPr>
        <w:t>Visual Paradigm</w:t>
      </w:r>
      <w:r w:rsidR="00403FE7">
        <w:rPr>
          <w:color w:val="000000"/>
          <w:sz w:val="27"/>
          <w:szCs w:val="27"/>
          <w:lang w:val="en-US"/>
        </w:rPr>
        <w:t xml:space="preserve"> URL:</w:t>
      </w:r>
      <w:r w:rsidRPr="004456AB">
        <w:rPr>
          <w:color w:val="000000"/>
          <w:sz w:val="27"/>
          <w:szCs w:val="27"/>
          <w:lang w:val="en-US"/>
        </w:rPr>
        <w:t xml:space="preserve"> </w:t>
      </w:r>
      <w:hyperlink r:id="rId32" w:tgtFrame="_blank" w:history="1">
        <w:r w:rsidRPr="004456AB">
          <w:rPr>
            <w:rStyle w:val="af1"/>
            <w:sz w:val="27"/>
            <w:szCs w:val="27"/>
            <w:lang w:val="en-US"/>
          </w:rPr>
          <w:t>http://visual-paradigm.com/</w:t>
        </w:r>
      </w:hyperlink>
      <w:r w:rsidR="00403FE7" w:rsidRPr="00403FE7">
        <w:rPr>
          <w:lang w:val="en-US"/>
        </w:rPr>
        <w:t>.</w:t>
      </w:r>
    </w:p>
    <w:p w:rsidR="004456AB" w:rsidRPr="004456AB" w:rsidRDefault="004456AB" w:rsidP="004F46B9">
      <w:pPr>
        <w:pStyle w:val="a3"/>
        <w:spacing w:before="120" w:after="120" w:line="360" w:lineRule="auto"/>
        <w:ind w:left="357" w:right="57"/>
        <w:rPr>
          <w:lang w:val="en-US"/>
        </w:rPr>
      </w:pPr>
      <w:r w:rsidRPr="004456AB">
        <w:rPr>
          <w:sz w:val="27"/>
          <w:szCs w:val="27"/>
          <w:lang w:val="en-US"/>
        </w:rPr>
        <w:t>9.  </w:t>
      </w:r>
      <w:r w:rsidR="00403FE7">
        <w:rPr>
          <w:sz w:val="27"/>
          <w:szCs w:val="27"/>
          <w:lang w:val="en-US"/>
        </w:rPr>
        <w:t xml:space="preserve"> </w:t>
      </w:r>
      <w:r w:rsidRPr="004456AB">
        <w:rPr>
          <w:color w:val="000000"/>
          <w:sz w:val="27"/>
          <w:szCs w:val="27"/>
          <w:lang w:val="en-US"/>
        </w:rPr>
        <w:t xml:space="preserve">Umbrello </w:t>
      </w:r>
      <w:r w:rsidR="00403FE7">
        <w:rPr>
          <w:color w:val="000000"/>
          <w:sz w:val="27"/>
          <w:szCs w:val="27"/>
          <w:lang w:val="en-US"/>
        </w:rPr>
        <w:t>URL:</w:t>
      </w:r>
      <w:r w:rsidR="00403FE7" w:rsidRPr="004456AB">
        <w:rPr>
          <w:color w:val="000000"/>
          <w:sz w:val="27"/>
          <w:szCs w:val="27"/>
          <w:lang w:val="en-US"/>
        </w:rPr>
        <w:t xml:space="preserve"> </w:t>
      </w:r>
      <w:hyperlink r:id="rId33" w:tgtFrame="_blank" w:history="1">
        <w:r w:rsidRPr="004456AB">
          <w:rPr>
            <w:rStyle w:val="af1"/>
            <w:sz w:val="27"/>
            <w:szCs w:val="27"/>
            <w:lang w:val="en-US"/>
          </w:rPr>
          <w:t>http://uml.sourceforge.net/</w:t>
        </w:r>
      </w:hyperlink>
      <w:r w:rsidR="00403FE7" w:rsidRPr="00403FE7">
        <w:rPr>
          <w:color w:val="000000"/>
          <w:sz w:val="27"/>
          <w:szCs w:val="27"/>
          <w:lang w:val="en-US"/>
        </w:rPr>
        <w:t>.</w:t>
      </w:r>
      <w:r w:rsidRPr="004456AB">
        <w:rPr>
          <w:color w:val="000000"/>
          <w:sz w:val="27"/>
          <w:szCs w:val="27"/>
          <w:lang w:val="en-US"/>
        </w:rPr>
        <w:t xml:space="preserve">  </w:t>
      </w:r>
    </w:p>
    <w:p w:rsidR="004456AB" w:rsidRPr="004F46B9" w:rsidRDefault="004456AB" w:rsidP="004F46B9">
      <w:pPr>
        <w:pStyle w:val="a3"/>
        <w:spacing w:before="120" w:after="120" w:line="360" w:lineRule="auto"/>
        <w:ind w:left="357" w:right="57"/>
      </w:pPr>
      <w:r>
        <w:rPr>
          <w:sz w:val="27"/>
          <w:szCs w:val="27"/>
        </w:rPr>
        <w:t>10.   </w:t>
      </w:r>
      <w:r w:rsidR="004F46B9">
        <w:rPr>
          <w:color w:val="000000"/>
          <w:sz w:val="27"/>
          <w:szCs w:val="27"/>
        </w:rPr>
        <w:t>А.Н. Терехов</w:t>
      </w:r>
      <w:r w:rsidR="004F46B9" w:rsidRPr="004F46B9">
        <w:rPr>
          <w:color w:val="000000"/>
          <w:sz w:val="27"/>
          <w:szCs w:val="27"/>
        </w:rPr>
        <w:t>,</w:t>
      </w:r>
      <w:r w:rsidR="004F46B9">
        <w:rPr>
          <w:color w:val="000000"/>
          <w:sz w:val="27"/>
          <w:szCs w:val="27"/>
        </w:rPr>
        <w:t xml:space="preserve"> А.А.Терехов</w:t>
      </w:r>
      <w:r w:rsidR="00403FE7" w:rsidRPr="00403FE7">
        <w:rPr>
          <w:color w:val="000000"/>
          <w:sz w:val="27"/>
          <w:szCs w:val="27"/>
        </w:rPr>
        <w:t xml:space="preserve">. </w:t>
      </w:r>
      <w:r>
        <w:rPr>
          <w:sz w:val="27"/>
          <w:szCs w:val="27"/>
        </w:rPr>
        <w:t xml:space="preserve"> </w:t>
      </w:r>
      <w:r>
        <w:rPr>
          <w:color w:val="000000"/>
          <w:sz w:val="27"/>
          <w:szCs w:val="27"/>
        </w:rPr>
        <w:t>Автоматизированный реинжиниринг программ</w:t>
      </w:r>
      <w:r w:rsidR="00403FE7" w:rsidRPr="00403FE7">
        <w:rPr>
          <w:color w:val="000000"/>
          <w:sz w:val="27"/>
          <w:szCs w:val="27"/>
        </w:rPr>
        <w:t>.</w:t>
      </w:r>
      <w:r w:rsidR="004F46B9" w:rsidRPr="004F46B9">
        <w:t xml:space="preserve"> </w:t>
      </w:r>
      <w:r w:rsidR="004F46B9">
        <w:t>–</w:t>
      </w:r>
      <w:r w:rsidR="00403FE7">
        <w:rPr>
          <w:color w:val="000000"/>
          <w:sz w:val="27"/>
          <w:szCs w:val="27"/>
        </w:rPr>
        <w:t xml:space="preserve"> СПбГУ</w:t>
      </w:r>
      <w:r w:rsidR="004F46B9" w:rsidRPr="004F46B9">
        <w:rPr>
          <w:color w:val="000000"/>
          <w:sz w:val="27"/>
          <w:szCs w:val="27"/>
        </w:rPr>
        <w:t xml:space="preserve"> </w:t>
      </w:r>
      <w:r w:rsidR="004F46B9">
        <w:t>–</w:t>
      </w:r>
      <w:r w:rsidR="00403FE7" w:rsidRPr="004F46B9">
        <w:rPr>
          <w:color w:val="000000"/>
          <w:sz w:val="27"/>
          <w:szCs w:val="27"/>
        </w:rPr>
        <w:t xml:space="preserve"> 330</w:t>
      </w:r>
      <w:r w:rsidR="004F46B9">
        <w:rPr>
          <w:color w:val="000000"/>
          <w:sz w:val="27"/>
          <w:szCs w:val="27"/>
          <w:lang w:val="en-US"/>
        </w:rPr>
        <w:t>c</w:t>
      </w:r>
      <w:r w:rsidR="004F46B9" w:rsidRPr="004F46B9">
        <w:rPr>
          <w:color w:val="000000"/>
          <w:sz w:val="27"/>
          <w:szCs w:val="27"/>
        </w:rPr>
        <w:t xml:space="preserve">. </w:t>
      </w:r>
      <w:r w:rsidR="004F46B9">
        <w:t>–</w:t>
      </w:r>
      <w:r>
        <w:rPr>
          <w:color w:val="000000"/>
          <w:sz w:val="27"/>
          <w:szCs w:val="27"/>
        </w:rPr>
        <w:t xml:space="preserve"> 2000</w:t>
      </w:r>
      <w:r w:rsidR="004F46B9" w:rsidRPr="004F46B9">
        <w:rPr>
          <w:color w:val="000000"/>
          <w:sz w:val="27"/>
          <w:szCs w:val="27"/>
        </w:rPr>
        <w:t>.</w:t>
      </w:r>
    </w:p>
    <w:p w:rsidR="004456AB" w:rsidRDefault="004456AB" w:rsidP="004F46B9">
      <w:pPr>
        <w:pStyle w:val="a3"/>
        <w:spacing w:before="120" w:after="120" w:line="360" w:lineRule="auto"/>
        <w:ind w:left="357" w:right="57"/>
      </w:pPr>
      <w:r>
        <w:rPr>
          <w:sz w:val="27"/>
          <w:szCs w:val="27"/>
        </w:rPr>
        <w:t>11.   </w:t>
      </w:r>
      <w:r w:rsidR="004F46B9">
        <w:rPr>
          <w:sz w:val="27"/>
          <w:szCs w:val="27"/>
        </w:rPr>
        <w:t>Брыксин Т.А</w:t>
      </w:r>
      <w:r w:rsidR="004F46B9" w:rsidRPr="004F46B9">
        <w:rPr>
          <w:sz w:val="27"/>
          <w:szCs w:val="27"/>
        </w:rPr>
        <w:t xml:space="preserve">. </w:t>
      </w:r>
      <w:r w:rsidR="004F46B9">
        <w:rPr>
          <w:sz w:val="27"/>
          <w:szCs w:val="27"/>
        </w:rPr>
        <w:t xml:space="preserve">Дипломная работа </w:t>
      </w:r>
      <w:r>
        <w:rPr>
          <w:sz w:val="27"/>
          <w:szCs w:val="27"/>
        </w:rPr>
        <w:t>«Model/View архитектура Case-пакета Real/MV»</w:t>
      </w:r>
      <w:r w:rsidR="004F46B9">
        <w:rPr>
          <w:sz w:val="27"/>
          <w:szCs w:val="27"/>
        </w:rPr>
        <w:t xml:space="preserve">. </w:t>
      </w:r>
      <w:r w:rsidR="004F46B9">
        <w:t>–</w:t>
      </w:r>
      <w:r w:rsidR="004F46B9">
        <w:rPr>
          <w:sz w:val="27"/>
          <w:szCs w:val="27"/>
        </w:rPr>
        <w:t xml:space="preserve"> 2007</w:t>
      </w:r>
      <w:r>
        <w:rPr>
          <w:sz w:val="27"/>
          <w:szCs w:val="27"/>
        </w:rPr>
        <w:t>.</w:t>
      </w:r>
    </w:p>
    <w:p w:rsidR="004456AB" w:rsidRPr="004F46B9" w:rsidRDefault="004F46B9" w:rsidP="004F46B9">
      <w:pPr>
        <w:pStyle w:val="a3"/>
        <w:spacing w:before="120" w:after="120" w:line="360" w:lineRule="auto"/>
        <w:ind w:left="357" w:right="57"/>
      </w:pPr>
      <w:r>
        <w:rPr>
          <w:sz w:val="27"/>
          <w:szCs w:val="27"/>
        </w:rPr>
        <w:t xml:space="preserve">12.  </w:t>
      </w:r>
      <w:r w:rsidR="004456AB">
        <w:rPr>
          <w:sz w:val="27"/>
          <w:szCs w:val="27"/>
        </w:rPr>
        <w:t>А.А. Шалыто. Автоматное программирование.</w:t>
      </w:r>
      <w:r w:rsidRPr="004F46B9">
        <w:t xml:space="preserve"> </w:t>
      </w:r>
      <w:r>
        <w:t>–</w:t>
      </w:r>
      <w:r w:rsidR="004456AB">
        <w:rPr>
          <w:sz w:val="27"/>
          <w:szCs w:val="27"/>
        </w:rPr>
        <w:t xml:space="preserve">  СПБГУИТМО </w:t>
      </w:r>
      <w:r>
        <w:t>–</w:t>
      </w:r>
      <w:r>
        <w:rPr>
          <w:sz w:val="27"/>
          <w:szCs w:val="27"/>
        </w:rPr>
        <w:t xml:space="preserve"> 44</w:t>
      </w:r>
      <w:r w:rsidR="004456AB">
        <w:rPr>
          <w:sz w:val="27"/>
          <w:szCs w:val="27"/>
        </w:rPr>
        <w:t>с</w:t>
      </w:r>
      <w:r>
        <w:rPr>
          <w:sz w:val="27"/>
          <w:szCs w:val="27"/>
        </w:rPr>
        <w:t>.</w:t>
      </w:r>
      <w:r w:rsidR="004456AB">
        <w:rPr>
          <w:sz w:val="27"/>
          <w:szCs w:val="27"/>
        </w:rPr>
        <w:t xml:space="preserve"> </w:t>
      </w:r>
      <w:r>
        <w:t>–</w:t>
      </w:r>
      <w:r w:rsidR="004456AB">
        <w:rPr>
          <w:sz w:val="27"/>
          <w:szCs w:val="27"/>
        </w:rPr>
        <w:t>2009</w:t>
      </w:r>
      <w:r>
        <w:rPr>
          <w:sz w:val="27"/>
          <w:szCs w:val="27"/>
        </w:rPr>
        <w:t>.</w:t>
      </w:r>
    </w:p>
    <w:p w:rsidR="004456AB" w:rsidRDefault="004F46B9" w:rsidP="004F46B9">
      <w:pPr>
        <w:pStyle w:val="a3"/>
        <w:spacing w:before="120" w:after="120" w:line="360" w:lineRule="auto"/>
        <w:ind w:left="357" w:right="57"/>
        <w:jc w:val="both"/>
      </w:pPr>
      <w:r>
        <w:rPr>
          <w:sz w:val="27"/>
          <w:szCs w:val="27"/>
        </w:rPr>
        <w:t xml:space="preserve">13.  </w:t>
      </w:r>
      <w:r w:rsidR="004456AB">
        <w:rPr>
          <w:sz w:val="27"/>
          <w:szCs w:val="27"/>
        </w:rPr>
        <w:t xml:space="preserve">С. Канжелов, А.А.Шалыто. Автоматическая генерация кода программ с явным выделением состояний. </w:t>
      </w:r>
      <w:r>
        <w:t xml:space="preserve">– </w:t>
      </w:r>
      <w:r w:rsidR="004456AB">
        <w:rPr>
          <w:sz w:val="27"/>
          <w:szCs w:val="27"/>
        </w:rPr>
        <w:t xml:space="preserve">10 с. </w:t>
      </w:r>
      <w:r>
        <w:t>–</w:t>
      </w:r>
      <w:r w:rsidR="004456AB">
        <w:rPr>
          <w:sz w:val="27"/>
          <w:szCs w:val="27"/>
        </w:rPr>
        <w:t xml:space="preserve"> 2006</w:t>
      </w:r>
      <w:r>
        <w:rPr>
          <w:sz w:val="27"/>
          <w:szCs w:val="27"/>
        </w:rPr>
        <w:t>.</w:t>
      </w:r>
    </w:p>
    <w:p w:rsidR="004456AB" w:rsidRPr="004F46B9" w:rsidRDefault="004456AB" w:rsidP="004F46B9">
      <w:pPr>
        <w:pStyle w:val="a3"/>
        <w:spacing w:before="120" w:after="120" w:line="360" w:lineRule="auto"/>
        <w:ind w:left="357" w:right="57"/>
      </w:pPr>
      <w:r>
        <w:rPr>
          <w:sz w:val="27"/>
          <w:szCs w:val="27"/>
        </w:rPr>
        <w:t>14.</w:t>
      </w:r>
      <w:r w:rsidR="004F46B9">
        <w:rPr>
          <w:sz w:val="27"/>
          <w:szCs w:val="27"/>
        </w:rPr>
        <w:t xml:space="preserve">  </w:t>
      </w:r>
      <w:r w:rsidR="004F46B9">
        <w:rPr>
          <w:color w:val="000000"/>
          <w:sz w:val="27"/>
          <w:szCs w:val="27"/>
        </w:rPr>
        <w:t xml:space="preserve">А. М. </w:t>
      </w:r>
      <w:r>
        <w:rPr>
          <w:color w:val="000000"/>
          <w:sz w:val="27"/>
          <w:szCs w:val="27"/>
        </w:rPr>
        <w:t>Вендеров</w:t>
      </w:r>
      <w:r w:rsidR="004F46B9">
        <w:rPr>
          <w:color w:val="000000"/>
          <w:sz w:val="27"/>
          <w:szCs w:val="27"/>
        </w:rPr>
        <w:t>.</w:t>
      </w:r>
      <w:r>
        <w:rPr>
          <w:color w:val="000000"/>
          <w:sz w:val="27"/>
          <w:szCs w:val="27"/>
        </w:rPr>
        <w:t xml:space="preserve"> CASE-технологии. Современные методы и средства проек</w:t>
      </w:r>
      <w:r w:rsidR="004F46B9">
        <w:rPr>
          <w:color w:val="000000"/>
          <w:sz w:val="27"/>
          <w:szCs w:val="27"/>
        </w:rPr>
        <w:t xml:space="preserve">тирования информационных систем. </w:t>
      </w:r>
      <w:r w:rsidR="004F46B9">
        <w:t xml:space="preserve">– </w:t>
      </w:r>
      <w:r>
        <w:rPr>
          <w:color w:val="000000"/>
          <w:sz w:val="27"/>
          <w:szCs w:val="27"/>
        </w:rPr>
        <w:t>176с.</w:t>
      </w:r>
      <w:r w:rsidR="004F46B9">
        <w:rPr>
          <w:color w:val="000000"/>
          <w:sz w:val="27"/>
          <w:szCs w:val="27"/>
        </w:rPr>
        <w:t xml:space="preserve"> </w:t>
      </w:r>
      <w:r w:rsidR="004F46B9">
        <w:t xml:space="preserve">– </w:t>
      </w:r>
      <w:r>
        <w:rPr>
          <w:color w:val="000000"/>
          <w:sz w:val="27"/>
          <w:szCs w:val="27"/>
        </w:rPr>
        <w:t>М</w:t>
      </w:r>
      <w:r w:rsidRPr="004F46B9">
        <w:rPr>
          <w:color w:val="000000"/>
          <w:sz w:val="27"/>
          <w:szCs w:val="27"/>
        </w:rPr>
        <w:t>.</w:t>
      </w:r>
      <w:r w:rsidR="004F46B9" w:rsidRPr="004F46B9">
        <w:t xml:space="preserve"> </w:t>
      </w:r>
      <w:r w:rsidR="004F46B9">
        <w:t>–</w:t>
      </w:r>
      <w:r w:rsidRPr="004F46B9">
        <w:rPr>
          <w:color w:val="000000"/>
          <w:sz w:val="27"/>
          <w:szCs w:val="27"/>
        </w:rPr>
        <w:t xml:space="preserve"> 2004.</w:t>
      </w:r>
    </w:p>
    <w:p w:rsidR="004456AB" w:rsidRPr="004456AB" w:rsidRDefault="004456AB" w:rsidP="004F46B9">
      <w:pPr>
        <w:pStyle w:val="a3"/>
        <w:spacing w:before="120" w:after="120" w:line="360" w:lineRule="auto"/>
        <w:ind w:left="357" w:right="57"/>
        <w:rPr>
          <w:lang w:val="en-US"/>
        </w:rPr>
      </w:pPr>
      <w:r w:rsidRPr="004456AB">
        <w:rPr>
          <w:sz w:val="27"/>
          <w:szCs w:val="27"/>
          <w:lang w:val="en-US"/>
        </w:rPr>
        <w:t>15.</w:t>
      </w:r>
      <w:r w:rsidR="004F46B9" w:rsidRPr="004F46B9">
        <w:rPr>
          <w:sz w:val="27"/>
          <w:szCs w:val="27"/>
          <w:lang w:val="en-US"/>
        </w:rPr>
        <w:t xml:space="preserve">  </w:t>
      </w:r>
      <w:r w:rsidR="00403FE7">
        <w:rPr>
          <w:sz w:val="27"/>
          <w:szCs w:val="27"/>
          <w:lang w:val="en-US"/>
        </w:rPr>
        <w:t>BOUML</w:t>
      </w:r>
      <w:r w:rsidR="004F46B9">
        <w:rPr>
          <w:sz w:val="27"/>
          <w:szCs w:val="27"/>
        </w:rPr>
        <w:t>.</w:t>
      </w:r>
      <w:r w:rsidR="00403FE7">
        <w:rPr>
          <w:sz w:val="27"/>
          <w:szCs w:val="27"/>
          <w:lang w:val="en-US"/>
        </w:rPr>
        <w:t xml:space="preserve"> </w:t>
      </w:r>
      <w:r w:rsidR="00403FE7">
        <w:rPr>
          <w:color w:val="000000"/>
          <w:sz w:val="27"/>
          <w:szCs w:val="27"/>
          <w:lang w:val="en-US"/>
        </w:rPr>
        <w:t>URL:</w:t>
      </w:r>
      <w:r w:rsidRPr="004456AB">
        <w:rPr>
          <w:sz w:val="27"/>
          <w:szCs w:val="27"/>
          <w:lang w:val="en-US"/>
        </w:rPr>
        <w:t xml:space="preserve"> </w:t>
      </w:r>
      <w:hyperlink r:id="rId34" w:tgtFrame="_blank" w:history="1">
        <w:r w:rsidRPr="004456AB">
          <w:rPr>
            <w:rStyle w:val="af1"/>
            <w:sz w:val="27"/>
            <w:szCs w:val="27"/>
            <w:lang w:val="en-US"/>
          </w:rPr>
          <w:t>http://bouml.free.fr/</w:t>
        </w:r>
      </w:hyperlink>
    </w:p>
    <w:p w:rsidR="004456AB" w:rsidRPr="004456AB" w:rsidRDefault="004F46B9" w:rsidP="004F46B9">
      <w:pPr>
        <w:pStyle w:val="a3"/>
        <w:spacing w:before="120" w:after="120" w:line="360" w:lineRule="auto"/>
        <w:ind w:left="357" w:right="57"/>
        <w:rPr>
          <w:lang w:val="en-US"/>
        </w:rPr>
      </w:pPr>
      <w:r>
        <w:rPr>
          <w:sz w:val="27"/>
          <w:szCs w:val="27"/>
          <w:lang w:val="en-US"/>
        </w:rPr>
        <w:t>16.</w:t>
      </w:r>
      <w:r w:rsidRPr="004F46B9">
        <w:rPr>
          <w:sz w:val="27"/>
          <w:szCs w:val="27"/>
          <w:lang w:val="en-US"/>
        </w:rPr>
        <w:t xml:space="preserve">  </w:t>
      </w:r>
      <w:r w:rsidR="004456AB" w:rsidRPr="004456AB">
        <w:rPr>
          <w:sz w:val="27"/>
          <w:szCs w:val="27"/>
          <w:lang w:val="en-US"/>
        </w:rPr>
        <w:t>Enterprise Architect</w:t>
      </w:r>
      <w:r w:rsidRPr="004F46B9">
        <w:rPr>
          <w:sz w:val="27"/>
          <w:szCs w:val="27"/>
          <w:lang w:val="en-US"/>
        </w:rPr>
        <w:t>.</w:t>
      </w:r>
      <w:r w:rsidR="00403FE7">
        <w:rPr>
          <w:sz w:val="27"/>
          <w:szCs w:val="27"/>
          <w:lang w:val="en-US"/>
        </w:rPr>
        <w:t xml:space="preserve"> </w:t>
      </w:r>
      <w:r w:rsidR="00403FE7">
        <w:rPr>
          <w:color w:val="000000"/>
          <w:sz w:val="27"/>
          <w:szCs w:val="27"/>
          <w:lang w:val="en-US"/>
        </w:rPr>
        <w:t>URL:</w:t>
      </w:r>
      <w:r w:rsidR="004456AB" w:rsidRPr="004456AB">
        <w:rPr>
          <w:sz w:val="27"/>
          <w:szCs w:val="27"/>
          <w:lang w:val="en-US"/>
        </w:rPr>
        <w:t xml:space="preserve"> </w:t>
      </w:r>
      <w:hyperlink r:id="rId35" w:tgtFrame="_blank" w:history="1">
        <w:r w:rsidR="004456AB" w:rsidRPr="004456AB">
          <w:rPr>
            <w:rStyle w:val="af1"/>
            <w:sz w:val="27"/>
            <w:szCs w:val="27"/>
            <w:lang w:val="en-US"/>
          </w:rPr>
          <w:t>http://www.sparxsystems.com.au</w:t>
        </w:r>
      </w:hyperlink>
    </w:p>
    <w:p w:rsidR="004456AB" w:rsidRPr="004456AB" w:rsidRDefault="004456AB" w:rsidP="004F46B9">
      <w:pPr>
        <w:pStyle w:val="a3"/>
        <w:spacing w:before="120" w:after="120" w:line="360" w:lineRule="auto"/>
        <w:ind w:left="357" w:right="57"/>
        <w:rPr>
          <w:lang w:val="en-US"/>
        </w:rPr>
      </w:pPr>
      <w:r w:rsidRPr="004456AB">
        <w:rPr>
          <w:rFonts w:ascii="Calibri" w:hAnsi="Calibri" w:cs="Calibri"/>
          <w:lang w:val="en-US"/>
        </w:rPr>
        <w:lastRenderedPageBreak/>
        <w:t>17.</w:t>
      </w:r>
      <w:r w:rsidRPr="004456AB">
        <w:rPr>
          <w:sz w:val="27"/>
          <w:szCs w:val="27"/>
          <w:lang w:val="en-US"/>
        </w:rPr>
        <w:t> </w:t>
      </w:r>
      <w:r w:rsidR="004F46B9" w:rsidRPr="004F46B9">
        <w:rPr>
          <w:sz w:val="27"/>
          <w:szCs w:val="27"/>
          <w:lang w:val="en-US"/>
        </w:rPr>
        <w:t xml:space="preserve">  </w:t>
      </w:r>
      <w:r w:rsidR="004F46B9">
        <w:rPr>
          <w:sz w:val="27"/>
          <w:szCs w:val="27"/>
          <w:lang w:val="en-US"/>
        </w:rPr>
        <w:t>W</w:t>
      </w:r>
      <w:r w:rsidR="004F46B9" w:rsidRPr="004F46B9">
        <w:rPr>
          <w:sz w:val="27"/>
          <w:szCs w:val="27"/>
          <w:lang w:val="en-US"/>
        </w:rPr>
        <w:t>.</w:t>
      </w:r>
      <w:r w:rsidR="004F46B9">
        <w:rPr>
          <w:sz w:val="27"/>
          <w:szCs w:val="27"/>
          <w:lang w:val="en-US"/>
        </w:rPr>
        <w:t xml:space="preserve"> Zhao, R</w:t>
      </w:r>
      <w:r w:rsidR="004F46B9" w:rsidRPr="004F46B9">
        <w:rPr>
          <w:sz w:val="27"/>
          <w:szCs w:val="27"/>
          <w:lang w:val="en-US"/>
        </w:rPr>
        <w:t>.</w:t>
      </w:r>
      <w:r w:rsidR="004F46B9">
        <w:rPr>
          <w:sz w:val="27"/>
          <w:szCs w:val="27"/>
          <w:lang w:val="en-US"/>
        </w:rPr>
        <w:t xml:space="preserve"> Hauser, K</w:t>
      </w:r>
      <w:r w:rsidR="004F46B9" w:rsidRPr="004F46B9">
        <w:rPr>
          <w:sz w:val="27"/>
          <w:szCs w:val="27"/>
          <w:lang w:val="en-US"/>
        </w:rPr>
        <w:t>.</w:t>
      </w:r>
      <w:r w:rsidR="004F46B9">
        <w:rPr>
          <w:sz w:val="27"/>
          <w:szCs w:val="27"/>
          <w:lang w:val="en-US"/>
        </w:rPr>
        <w:t xml:space="preserve"> Bhattacharya, R. Bryant</w:t>
      </w:r>
      <w:r w:rsidRPr="004456AB">
        <w:rPr>
          <w:sz w:val="27"/>
          <w:szCs w:val="27"/>
          <w:lang w:val="en-US"/>
        </w:rPr>
        <w:t>.</w:t>
      </w:r>
      <w:r w:rsidRPr="004456AB">
        <w:rPr>
          <w:color w:val="000000"/>
          <w:sz w:val="27"/>
          <w:szCs w:val="27"/>
          <w:lang w:val="en-US"/>
        </w:rPr>
        <w:t xml:space="preserve"> </w:t>
      </w:r>
      <w:r w:rsidRPr="004456AB">
        <w:rPr>
          <w:sz w:val="27"/>
          <w:szCs w:val="27"/>
          <w:lang w:val="en-US"/>
        </w:rPr>
        <w:t>Compiling business processes: untangling unstructured loops in irreducible flow graphs</w:t>
      </w:r>
      <w:r w:rsidR="004F46B9" w:rsidRPr="004F46B9">
        <w:rPr>
          <w:sz w:val="27"/>
          <w:szCs w:val="27"/>
          <w:lang w:val="en-US"/>
        </w:rPr>
        <w:t>.</w:t>
      </w:r>
      <w:r w:rsidR="004F46B9">
        <w:rPr>
          <w:sz w:val="27"/>
          <w:szCs w:val="27"/>
          <w:lang w:val="en-US"/>
        </w:rPr>
        <w:t xml:space="preserve"> </w:t>
      </w:r>
      <w:r w:rsidR="004F46B9" w:rsidRPr="004F46B9">
        <w:rPr>
          <w:lang w:val="en-US"/>
        </w:rPr>
        <w:t xml:space="preserve">– </w:t>
      </w:r>
      <w:r w:rsidR="004F46B9">
        <w:rPr>
          <w:sz w:val="27"/>
          <w:szCs w:val="27"/>
          <w:lang w:val="en-US"/>
        </w:rPr>
        <w:t>24</w:t>
      </w:r>
      <w:r w:rsidR="004F46B9" w:rsidRPr="004F46B9">
        <w:rPr>
          <w:sz w:val="27"/>
          <w:szCs w:val="27"/>
          <w:lang w:val="en-US"/>
        </w:rPr>
        <w:t xml:space="preserve"> </w:t>
      </w:r>
      <w:r>
        <w:rPr>
          <w:sz w:val="27"/>
          <w:szCs w:val="27"/>
        </w:rPr>
        <w:t>с</w:t>
      </w:r>
      <w:r w:rsidRPr="004456AB">
        <w:rPr>
          <w:sz w:val="27"/>
          <w:szCs w:val="27"/>
          <w:lang w:val="en-US"/>
        </w:rPr>
        <w:t xml:space="preserve">. </w:t>
      </w:r>
      <w:r w:rsidR="004F46B9" w:rsidRPr="004F46B9">
        <w:rPr>
          <w:lang w:val="en-US"/>
        </w:rPr>
        <w:t>–</w:t>
      </w:r>
      <w:r w:rsidRPr="004456AB">
        <w:rPr>
          <w:sz w:val="27"/>
          <w:szCs w:val="27"/>
          <w:lang w:val="en-US"/>
        </w:rPr>
        <w:t xml:space="preserve"> 2006</w:t>
      </w:r>
      <w:r w:rsidR="004F46B9" w:rsidRPr="004F46B9">
        <w:rPr>
          <w:sz w:val="27"/>
          <w:szCs w:val="27"/>
          <w:lang w:val="en-US"/>
        </w:rPr>
        <w:t>.</w:t>
      </w:r>
      <w:r w:rsidRPr="004456AB">
        <w:rPr>
          <w:sz w:val="27"/>
          <w:szCs w:val="27"/>
          <w:lang w:val="en-US"/>
        </w:rPr>
        <w:t> </w:t>
      </w:r>
    </w:p>
    <w:p w:rsidR="004456AB" w:rsidRPr="004F46B9" w:rsidRDefault="004456AB" w:rsidP="004F46B9">
      <w:pPr>
        <w:pStyle w:val="a3"/>
        <w:spacing w:before="120" w:after="120" w:line="360" w:lineRule="auto"/>
        <w:ind w:left="357" w:right="57"/>
        <w:rPr>
          <w:lang w:val="en-US"/>
        </w:rPr>
      </w:pPr>
      <w:r w:rsidRPr="004456AB">
        <w:rPr>
          <w:sz w:val="27"/>
          <w:szCs w:val="27"/>
          <w:lang w:val="en-US"/>
        </w:rPr>
        <w:t>18.</w:t>
      </w:r>
      <w:r w:rsidR="004F46B9" w:rsidRPr="004F46B9">
        <w:rPr>
          <w:sz w:val="27"/>
          <w:szCs w:val="27"/>
          <w:lang w:val="en-US"/>
        </w:rPr>
        <w:t xml:space="preserve">  </w:t>
      </w:r>
      <w:r w:rsidRPr="004456AB">
        <w:rPr>
          <w:sz w:val="27"/>
          <w:szCs w:val="27"/>
          <w:lang w:val="en-US"/>
        </w:rPr>
        <w:t>A.K. Bhattacharjee1, R.K. Shyamasundar. Validated Code G</w:t>
      </w:r>
      <w:r w:rsidR="004F46B9">
        <w:rPr>
          <w:sz w:val="27"/>
          <w:szCs w:val="27"/>
          <w:lang w:val="en-US"/>
        </w:rPr>
        <w:t>eneration for Activity Diagrams</w:t>
      </w:r>
      <w:r w:rsidR="004F46B9" w:rsidRPr="004F46B9">
        <w:rPr>
          <w:sz w:val="27"/>
          <w:szCs w:val="27"/>
          <w:lang w:val="en-US"/>
        </w:rPr>
        <w:t>.</w:t>
      </w:r>
      <w:r w:rsidRPr="004456AB">
        <w:rPr>
          <w:sz w:val="27"/>
          <w:szCs w:val="27"/>
          <w:lang w:val="en-US"/>
        </w:rPr>
        <w:t xml:space="preserve"> </w:t>
      </w:r>
      <w:r w:rsidR="004F46B9" w:rsidRPr="004F46B9">
        <w:rPr>
          <w:lang w:val="en-US"/>
        </w:rPr>
        <w:t>–</w:t>
      </w:r>
      <w:r w:rsidRPr="004456AB">
        <w:rPr>
          <w:sz w:val="27"/>
          <w:szCs w:val="27"/>
          <w:lang w:val="en-US"/>
        </w:rPr>
        <w:t xml:space="preserve"> 14</w:t>
      </w:r>
      <w:r>
        <w:rPr>
          <w:sz w:val="27"/>
          <w:szCs w:val="27"/>
        </w:rPr>
        <w:t>с</w:t>
      </w:r>
      <w:r w:rsidRPr="004456AB">
        <w:rPr>
          <w:sz w:val="27"/>
          <w:szCs w:val="27"/>
          <w:lang w:val="en-US"/>
        </w:rPr>
        <w:t xml:space="preserve">. </w:t>
      </w:r>
      <w:r w:rsidR="004F46B9" w:rsidRPr="004F46B9">
        <w:rPr>
          <w:lang w:val="en-US"/>
        </w:rPr>
        <w:t xml:space="preserve">– </w:t>
      </w:r>
      <w:r w:rsidRPr="004456AB">
        <w:rPr>
          <w:sz w:val="27"/>
          <w:szCs w:val="27"/>
          <w:lang w:val="en-US"/>
        </w:rPr>
        <w:t>2005</w:t>
      </w:r>
      <w:r w:rsidR="004F46B9" w:rsidRPr="004F46B9">
        <w:rPr>
          <w:sz w:val="27"/>
          <w:szCs w:val="27"/>
          <w:lang w:val="en-US"/>
        </w:rPr>
        <w:t>.</w:t>
      </w:r>
    </w:p>
    <w:p w:rsidR="00A94FE0" w:rsidRPr="00FD0FBD" w:rsidRDefault="00A94FE0" w:rsidP="004F46B9">
      <w:pPr>
        <w:pStyle w:val="Default"/>
        <w:spacing w:line="360" w:lineRule="auto"/>
        <w:rPr>
          <w:rStyle w:val="todo10"/>
          <w:color w:val="auto"/>
          <w:lang w:val="en-US"/>
        </w:rPr>
      </w:pPr>
    </w:p>
    <w:sectPr w:rsidR="00A94FE0" w:rsidRPr="00FD0FBD" w:rsidSect="0066521C">
      <w:footerReference w:type="default" r:id="rId36"/>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6041" w:rsidRDefault="00686041" w:rsidP="00AA32E6">
      <w:pPr>
        <w:spacing w:after="0" w:line="240" w:lineRule="auto"/>
      </w:pPr>
      <w:r>
        <w:separator/>
      </w:r>
    </w:p>
  </w:endnote>
  <w:endnote w:type="continuationSeparator" w:id="1">
    <w:p w:rsidR="00686041" w:rsidRDefault="00686041" w:rsidP="00AA32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20000287" w:usb1="00000000"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imes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27985"/>
    </w:sdtPr>
    <w:sdtContent>
      <w:p w:rsidR="00CE6CCE" w:rsidRDefault="00933589">
        <w:pPr>
          <w:pStyle w:val="af8"/>
          <w:jc w:val="right"/>
        </w:pPr>
        <w:fldSimple w:instr=" PAGE   \* MERGEFORMAT ">
          <w:r w:rsidR="00080928">
            <w:rPr>
              <w:noProof/>
            </w:rPr>
            <w:t>29</w:t>
          </w:r>
        </w:fldSimple>
      </w:p>
    </w:sdtContent>
  </w:sdt>
  <w:p w:rsidR="00CE6CCE" w:rsidRDefault="00CE6CCE">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6041" w:rsidRDefault="00686041" w:rsidP="00AA32E6">
      <w:pPr>
        <w:spacing w:after="0" w:line="240" w:lineRule="auto"/>
      </w:pPr>
      <w:r>
        <w:separator/>
      </w:r>
    </w:p>
  </w:footnote>
  <w:footnote w:type="continuationSeparator" w:id="1">
    <w:p w:rsidR="00686041" w:rsidRDefault="00686041" w:rsidP="00AA32E6">
      <w:pPr>
        <w:spacing w:after="0" w:line="240" w:lineRule="auto"/>
      </w:pPr>
      <w:r>
        <w:continuationSeparator/>
      </w:r>
    </w:p>
  </w:footnote>
  <w:footnote w:id="2">
    <w:p w:rsidR="00CE6CCE" w:rsidRPr="00FD0FBD" w:rsidRDefault="00CE6CCE">
      <w:pPr>
        <w:pStyle w:val="ad"/>
        <w:rPr>
          <w:lang w:val="en-US"/>
        </w:rPr>
      </w:pPr>
      <w:r>
        <w:rPr>
          <w:rStyle w:val="ac"/>
        </w:rPr>
        <w:footnoteRef/>
      </w:r>
      <w:r>
        <w:t xml:space="preserve"> Портал Интернет университета информационных технологий. </w:t>
      </w:r>
      <w:r>
        <w:rPr>
          <w:lang w:val="en-US"/>
        </w:rPr>
        <w:t xml:space="preserve">URL: </w:t>
      </w:r>
      <w:r w:rsidRPr="00FD0FBD">
        <w:rPr>
          <w:lang w:val="en-US"/>
        </w:rPr>
        <w:t>http://www.intuit.ru/department/se/vismodtp/3/</w:t>
      </w:r>
    </w:p>
  </w:footnote>
  <w:footnote w:id="3">
    <w:p w:rsidR="00CE6CCE" w:rsidRPr="007B25BB" w:rsidRDefault="00CE6CCE">
      <w:pPr>
        <w:pStyle w:val="ad"/>
        <w:rPr>
          <w:lang w:val="en-US"/>
        </w:rPr>
      </w:pPr>
      <w:r>
        <w:rPr>
          <w:rStyle w:val="ac"/>
        </w:rPr>
        <w:footnoteRef/>
      </w:r>
      <w:r w:rsidRPr="00ED0450">
        <w:rPr>
          <w:lang w:val="en-US"/>
        </w:rPr>
        <w:t xml:space="preserve"> </w:t>
      </w:r>
      <w:r>
        <w:rPr>
          <w:lang w:val="en-US"/>
        </w:rPr>
        <w:t xml:space="preserve">DN – </w:t>
      </w:r>
      <w:r>
        <w:t>сокр</w:t>
      </w:r>
      <w:r w:rsidRPr="00ED0450">
        <w:rPr>
          <w:lang w:val="en-US"/>
        </w:rPr>
        <w:t xml:space="preserve">. </w:t>
      </w:r>
      <w:r>
        <w:t>с</w:t>
      </w:r>
      <w:r w:rsidRPr="00ED0450">
        <w:rPr>
          <w:lang w:val="en-US"/>
        </w:rPr>
        <w:t xml:space="preserve"> </w:t>
      </w:r>
      <w:r>
        <w:t>англ</w:t>
      </w:r>
      <w:r w:rsidRPr="00ED0450">
        <w:rPr>
          <w:lang w:val="en-US"/>
        </w:rPr>
        <w:t xml:space="preserve">. </w:t>
      </w:r>
      <w:r>
        <w:rPr>
          <w:lang w:val="en-US"/>
        </w:rPr>
        <w:t>Decision Node</w:t>
      </w:r>
      <w:r w:rsidRPr="007B25BB">
        <w:rPr>
          <w:lang w:val="en-US"/>
        </w:rPr>
        <w:t>.</w:t>
      </w:r>
    </w:p>
  </w:footnote>
  <w:footnote w:id="4">
    <w:p w:rsidR="00CE6CCE" w:rsidRPr="007B25BB" w:rsidRDefault="00CE6CCE">
      <w:pPr>
        <w:pStyle w:val="ad"/>
      </w:pPr>
      <w:r>
        <w:rPr>
          <w:rStyle w:val="ac"/>
        </w:rPr>
        <w:footnoteRef/>
      </w:r>
      <w:r w:rsidRPr="007B25BB">
        <w:t xml:space="preserve"> </w:t>
      </w:r>
      <w:r>
        <w:rPr>
          <w:lang w:val="en-US"/>
        </w:rPr>
        <w:t>MN</w:t>
      </w:r>
      <w:r w:rsidRPr="007B25BB">
        <w:t xml:space="preserve"> – </w:t>
      </w:r>
      <w:r>
        <w:t>сокр</w:t>
      </w:r>
      <w:r w:rsidRPr="007B25BB">
        <w:t xml:space="preserve">. </w:t>
      </w:r>
      <w:r>
        <w:t>с</w:t>
      </w:r>
      <w:r w:rsidRPr="007B25BB">
        <w:t xml:space="preserve"> </w:t>
      </w:r>
      <w:r>
        <w:t>англ</w:t>
      </w:r>
      <w:r w:rsidRPr="007B25BB">
        <w:t>.</w:t>
      </w:r>
      <w:r>
        <w:t xml:space="preserve"> </w:t>
      </w:r>
      <w:r>
        <w:rPr>
          <w:lang w:val="en-US"/>
        </w:rPr>
        <w:t>Merge</w:t>
      </w:r>
      <w:r w:rsidRPr="007B25BB">
        <w:t xml:space="preserve"> </w:t>
      </w:r>
      <w:r>
        <w:rPr>
          <w:lang w:val="en-US"/>
        </w:rPr>
        <w:t>Node.</w:t>
      </w:r>
    </w:p>
  </w:footnote>
  <w:footnote w:id="5">
    <w:p w:rsidR="00CE6CCE" w:rsidRPr="007B25BB" w:rsidRDefault="00CE6CCE">
      <w:pPr>
        <w:pStyle w:val="ad"/>
      </w:pPr>
      <w:r>
        <w:rPr>
          <w:rStyle w:val="ac"/>
        </w:rPr>
        <w:footnoteRef/>
      </w:r>
      <w:r>
        <w:t xml:space="preserve"> </w:t>
      </w:r>
      <w:r>
        <w:rPr>
          <w:lang w:val="en-US"/>
        </w:rPr>
        <w:t>FN</w:t>
      </w:r>
      <w:r w:rsidRPr="007B25BB">
        <w:t xml:space="preserve"> – </w:t>
      </w:r>
      <w:r>
        <w:t xml:space="preserve">сокр. с англ. </w:t>
      </w:r>
      <w:r>
        <w:rPr>
          <w:lang w:val="en-US"/>
        </w:rPr>
        <w:t>Final</w:t>
      </w:r>
      <w:r w:rsidRPr="007B25BB">
        <w:t xml:space="preserve"> </w:t>
      </w:r>
      <w:r>
        <w:rPr>
          <w:lang w:val="en-US"/>
        </w:rPr>
        <w:t>Node</w:t>
      </w:r>
      <w:r w:rsidRPr="007B25BB">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6"/>
    <w:lvl w:ilvl="0">
      <w:start w:val="1"/>
      <w:numFmt w:val="decimal"/>
      <w:lvlText w:val="%1."/>
      <w:lvlJc w:val="left"/>
      <w:pPr>
        <w:tabs>
          <w:tab w:val="num" w:pos="720"/>
        </w:tabs>
        <w:ind w:left="720" w:hanging="360"/>
      </w:pPr>
      <w:rPr>
        <w:rFonts w:ascii="Symbol" w:hAnsi="Symbol"/>
      </w:rPr>
    </w:lvl>
  </w:abstractNum>
  <w:abstractNum w:abstractNumId="1">
    <w:nsid w:val="076602C7"/>
    <w:multiLevelType w:val="hybridMultilevel"/>
    <w:tmpl w:val="4026773E"/>
    <w:lvl w:ilvl="0" w:tplc="5E5C6C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A772B42"/>
    <w:multiLevelType w:val="hybridMultilevel"/>
    <w:tmpl w:val="637853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5409EF"/>
    <w:multiLevelType w:val="hybridMultilevel"/>
    <w:tmpl w:val="D6226C28"/>
    <w:lvl w:ilvl="0" w:tplc="9E4A0F3C">
      <w:start w:val="1"/>
      <w:numFmt w:val="decimal"/>
      <w:lvlText w:val="%1."/>
      <w:lvlJc w:val="left"/>
      <w:pPr>
        <w:ind w:left="1068" w:hanging="360"/>
      </w:pPr>
      <w:rPr>
        <w:rFonts w:hint="default"/>
        <w:b w:val="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259064D"/>
    <w:multiLevelType w:val="hybridMultilevel"/>
    <w:tmpl w:val="32822D9C"/>
    <w:lvl w:ilvl="0" w:tplc="5EDA5200">
      <w:start w:val="1"/>
      <w:numFmt w:val="decimal"/>
      <w:lvlText w:val="[%1]"/>
      <w:lvlJc w:val="left"/>
      <w:pPr>
        <w:tabs>
          <w:tab w:val="num" w:pos="2496"/>
        </w:tabs>
        <w:ind w:left="2496" w:hanging="360"/>
      </w:pPr>
      <w:rPr>
        <w:rFonts w:hint="default"/>
      </w:rPr>
    </w:lvl>
    <w:lvl w:ilvl="1" w:tplc="5EDA5200">
      <w:start w:val="1"/>
      <w:numFmt w:val="decimal"/>
      <w:lvlText w:val="[%2]"/>
      <w:lvlJc w:val="left"/>
      <w:pPr>
        <w:tabs>
          <w:tab w:val="num" w:pos="2160"/>
        </w:tabs>
        <w:ind w:left="2160" w:hanging="360"/>
      </w:pPr>
      <w:rPr>
        <w:rFont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12D94E3A"/>
    <w:multiLevelType w:val="hybridMultilevel"/>
    <w:tmpl w:val="5B58A9BE"/>
    <w:lvl w:ilvl="0" w:tplc="AA6C641E">
      <w:start w:val="1"/>
      <w:numFmt w:val="low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41C24B9"/>
    <w:multiLevelType w:val="hybridMultilevel"/>
    <w:tmpl w:val="5BAC6132"/>
    <w:lvl w:ilvl="0" w:tplc="0B6EC4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50515C2"/>
    <w:multiLevelType w:val="hybridMultilevel"/>
    <w:tmpl w:val="CB40E1EE"/>
    <w:lvl w:ilvl="0" w:tplc="9C40CB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5A87A6D"/>
    <w:multiLevelType w:val="multilevel"/>
    <w:tmpl w:val="DFA8C8C6"/>
    <w:lvl w:ilvl="0">
      <w:start w:val="1"/>
      <w:numFmt w:val="decimal"/>
      <w:lvlText w:val="%1."/>
      <w:lvlJc w:val="left"/>
      <w:pPr>
        <w:ind w:left="540" w:hanging="540"/>
      </w:pPr>
      <w:rPr>
        <w:rFonts w:hint="default"/>
        <w:sz w:val="36"/>
      </w:rPr>
    </w:lvl>
    <w:lvl w:ilvl="1">
      <w:start w:val="3"/>
      <w:numFmt w:val="decimal"/>
      <w:lvlText w:val="%1.%2."/>
      <w:lvlJc w:val="left"/>
      <w:pPr>
        <w:ind w:left="1440" w:hanging="720"/>
      </w:pPr>
      <w:rPr>
        <w:rFonts w:hint="default"/>
        <w:sz w:val="36"/>
      </w:rPr>
    </w:lvl>
    <w:lvl w:ilvl="2">
      <w:start w:val="1"/>
      <w:numFmt w:val="decimal"/>
      <w:lvlText w:val="%1.%2.%3."/>
      <w:lvlJc w:val="left"/>
      <w:pPr>
        <w:ind w:left="2160" w:hanging="720"/>
      </w:pPr>
      <w:rPr>
        <w:rFonts w:hint="default"/>
        <w:sz w:val="36"/>
      </w:rPr>
    </w:lvl>
    <w:lvl w:ilvl="3">
      <w:start w:val="1"/>
      <w:numFmt w:val="decimal"/>
      <w:lvlText w:val="%1.%2.%3.%4."/>
      <w:lvlJc w:val="left"/>
      <w:pPr>
        <w:ind w:left="3240" w:hanging="1080"/>
      </w:pPr>
      <w:rPr>
        <w:rFonts w:hint="default"/>
        <w:sz w:val="36"/>
      </w:rPr>
    </w:lvl>
    <w:lvl w:ilvl="4">
      <w:start w:val="1"/>
      <w:numFmt w:val="decimal"/>
      <w:lvlText w:val="%1.%2.%3.%4.%5."/>
      <w:lvlJc w:val="left"/>
      <w:pPr>
        <w:ind w:left="4320" w:hanging="1440"/>
      </w:pPr>
      <w:rPr>
        <w:rFonts w:hint="default"/>
        <w:sz w:val="36"/>
      </w:rPr>
    </w:lvl>
    <w:lvl w:ilvl="5">
      <w:start w:val="1"/>
      <w:numFmt w:val="decimal"/>
      <w:lvlText w:val="%1.%2.%3.%4.%5.%6."/>
      <w:lvlJc w:val="left"/>
      <w:pPr>
        <w:ind w:left="5040" w:hanging="1440"/>
      </w:pPr>
      <w:rPr>
        <w:rFonts w:hint="default"/>
        <w:sz w:val="36"/>
      </w:rPr>
    </w:lvl>
    <w:lvl w:ilvl="6">
      <w:start w:val="1"/>
      <w:numFmt w:val="decimal"/>
      <w:lvlText w:val="%1.%2.%3.%4.%5.%6.%7."/>
      <w:lvlJc w:val="left"/>
      <w:pPr>
        <w:ind w:left="6120" w:hanging="1800"/>
      </w:pPr>
      <w:rPr>
        <w:rFonts w:hint="default"/>
        <w:sz w:val="36"/>
      </w:rPr>
    </w:lvl>
    <w:lvl w:ilvl="7">
      <w:start w:val="1"/>
      <w:numFmt w:val="decimal"/>
      <w:lvlText w:val="%1.%2.%3.%4.%5.%6.%7.%8."/>
      <w:lvlJc w:val="left"/>
      <w:pPr>
        <w:ind w:left="7200" w:hanging="2160"/>
      </w:pPr>
      <w:rPr>
        <w:rFonts w:hint="default"/>
        <w:sz w:val="36"/>
      </w:rPr>
    </w:lvl>
    <w:lvl w:ilvl="8">
      <w:start w:val="1"/>
      <w:numFmt w:val="decimal"/>
      <w:lvlText w:val="%1.%2.%3.%4.%5.%6.%7.%8.%9."/>
      <w:lvlJc w:val="left"/>
      <w:pPr>
        <w:ind w:left="7920" w:hanging="2160"/>
      </w:pPr>
      <w:rPr>
        <w:rFonts w:hint="default"/>
        <w:sz w:val="36"/>
      </w:rPr>
    </w:lvl>
  </w:abstractNum>
  <w:abstractNum w:abstractNumId="9">
    <w:nsid w:val="166D7721"/>
    <w:multiLevelType w:val="hybridMultilevel"/>
    <w:tmpl w:val="E152C502"/>
    <w:lvl w:ilvl="0" w:tplc="0B6EC404">
      <w:start w:val="1"/>
      <w:numFmt w:val="decimal"/>
      <w:lvlText w:val="%1."/>
      <w:lvlJc w:val="left"/>
      <w:pPr>
        <w:ind w:left="1776" w:hanging="360"/>
      </w:pPr>
      <w:rPr>
        <w:rFonts w:hint="default"/>
      </w:r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16CC35D5"/>
    <w:multiLevelType w:val="multilevel"/>
    <w:tmpl w:val="E0B873E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1B084B19"/>
    <w:multiLevelType w:val="hybridMultilevel"/>
    <w:tmpl w:val="A510DB2A"/>
    <w:lvl w:ilvl="0" w:tplc="769CD42A">
      <w:start w:val="1"/>
      <w:numFmt w:val="decimal"/>
      <w:pStyle w:val="todo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7E29DD"/>
    <w:multiLevelType w:val="hybridMultilevel"/>
    <w:tmpl w:val="60309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6CF7D96"/>
    <w:multiLevelType w:val="hybridMultilevel"/>
    <w:tmpl w:val="4D1C9F0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CD22AA2"/>
    <w:multiLevelType w:val="hybridMultilevel"/>
    <w:tmpl w:val="947C00F6"/>
    <w:lvl w:ilvl="0" w:tplc="45FC5B54">
      <w:start w:val="1"/>
      <w:numFmt w:val="bullet"/>
      <w:lvlText w:val="•"/>
      <w:lvlJc w:val="left"/>
      <w:pPr>
        <w:tabs>
          <w:tab w:val="num" w:pos="720"/>
        </w:tabs>
        <w:ind w:left="720" w:hanging="360"/>
      </w:pPr>
      <w:rPr>
        <w:rFonts w:ascii="Arial" w:hAnsi="Arial" w:hint="default"/>
      </w:rPr>
    </w:lvl>
    <w:lvl w:ilvl="1" w:tplc="02EA0492" w:tentative="1">
      <w:start w:val="1"/>
      <w:numFmt w:val="bullet"/>
      <w:lvlText w:val="•"/>
      <w:lvlJc w:val="left"/>
      <w:pPr>
        <w:tabs>
          <w:tab w:val="num" w:pos="1440"/>
        </w:tabs>
        <w:ind w:left="1440" w:hanging="360"/>
      </w:pPr>
      <w:rPr>
        <w:rFonts w:ascii="Arial" w:hAnsi="Arial" w:hint="default"/>
      </w:rPr>
    </w:lvl>
    <w:lvl w:ilvl="2" w:tplc="CBA86D8C" w:tentative="1">
      <w:start w:val="1"/>
      <w:numFmt w:val="bullet"/>
      <w:lvlText w:val="•"/>
      <w:lvlJc w:val="left"/>
      <w:pPr>
        <w:tabs>
          <w:tab w:val="num" w:pos="2160"/>
        </w:tabs>
        <w:ind w:left="2160" w:hanging="360"/>
      </w:pPr>
      <w:rPr>
        <w:rFonts w:ascii="Arial" w:hAnsi="Arial" w:hint="default"/>
      </w:rPr>
    </w:lvl>
    <w:lvl w:ilvl="3" w:tplc="1704649C" w:tentative="1">
      <w:start w:val="1"/>
      <w:numFmt w:val="bullet"/>
      <w:lvlText w:val="•"/>
      <w:lvlJc w:val="left"/>
      <w:pPr>
        <w:tabs>
          <w:tab w:val="num" w:pos="2880"/>
        </w:tabs>
        <w:ind w:left="2880" w:hanging="360"/>
      </w:pPr>
      <w:rPr>
        <w:rFonts w:ascii="Arial" w:hAnsi="Arial" w:hint="default"/>
      </w:rPr>
    </w:lvl>
    <w:lvl w:ilvl="4" w:tplc="294CC85C" w:tentative="1">
      <w:start w:val="1"/>
      <w:numFmt w:val="bullet"/>
      <w:lvlText w:val="•"/>
      <w:lvlJc w:val="left"/>
      <w:pPr>
        <w:tabs>
          <w:tab w:val="num" w:pos="3600"/>
        </w:tabs>
        <w:ind w:left="3600" w:hanging="360"/>
      </w:pPr>
      <w:rPr>
        <w:rFonts w:ascii="Arial" w:hAnsi="Arial" w:hint="default"/>
      </w:rPr>
    </w:lvl>
    <w:lvl w:ilvl="5" w:tplc="1FA08C68" w:tentative="1">
      <w:start w:val="1"/>
      <w:numFmt w:val="bullet"/>
      <w:lvlText w:val="•"/>
      <w:lvlJc w:val="left"/>
      <w:pPr>
        <w:tabs>
          <w:tab w:val="num" w:pos="4320"/>
        </w:tabs>
        <w:ind w:left="4320" w:hanging="360"/>
      </w:pPr>
      <w:rPr>
        <w:rFonts w:ascii="Arial" w:hAnsi="Arial" w:hint="default"/>
      </w:rPr>
    </w:lvl>
    <w:lvl w:ilvl="6" w:tplc="E6D05E14" w:tentative="1">
      <w:start w:val="1"/>
      <w:numFmt w:val="bullet"/>
      <w:lvlText w:val="•"/>
      <w:lvlJc w:val="left"/>
      <w:pPr>
        <w:tabs>
          <w:tab w:val="num" w:pos="5040"/>
        </w:tabs>
        <w:ind w:left="5040" w:hanging="360"/>
      </w:pPr>
      <w:rPr>
        <w:rFonts w:ascii="Arial" w:hAnsi="Arial" w:hint="default"/>
      </w:rPr>
    </w:lvl>
    <w:lvl w:ilvl="7" w:tplc="80B40830" w:tentative="1">
      <w:start w:val="1"/>
      <w:numFmt w:val="bullet"/>
      <w:lvlText w:val="•"/>
      <w:lvlJc w:val="left"/>
      <w:pPr>
        <w:tabs>
          <w:tab w:val="num" w:pos="5760"/>
        </w:tabs>
        <w:ind w:left="5760" w:hanging="360"/>
      </w:pPr>
      <w:rPr>
        <w:rFonts w:ascii="Arial" w:hAnsi="Arial" w:hint="default"/>
      </w:rPr>
    </w:lvl>
    <w:lvl w:ilvl="8" w:tplc="5622CEC8" w:tentative="1">
      <w:start w:val="1"/>
      <w:numFmt w:val="bullet"/>
      <w:lvlText w:val="•"/>
      <w:lvlJc w:val="left"/>
      <w:pPr>
        <w:tabs>
          <w:tab w:val="num" w:pos="6480"/>
        </w:tabs>
        <w:ind w:left="6480" w:hanging="360"/>
      </w:pPr>
      <w:rPr>
        <w:rFonts w:ascii="Arial" w:hAnsi="Arial" w:hint="default"/>
      </w:rPr>
    </w:lvl>
  </w:abstractNum>
  <w:abstractNum w:abstractNumId="15">
    <w:nsid w:val="3DD0204E"/>
    <w:multiLevelType w:val="multilevel"/>
    <w:tmpl w:val="DFA8C8C6"/>
    <w:lvl w:ilvl="0">
      <w:start w:val="1"/>
      <w:numFmt w:val="decimal"/>
      <w:lvlText w:val="%1."/>
      <w:lvlJc w:val="left"/>
      <w:pPr>
        <w:ind w:left="540" w:hanging="540"/>
      </w:pPr>
      <w:rPr>
        <w:rFonts w:hint="default"/>
        <w:sz w:val="36"/>
      </w:rPr>
    </w:lvl>
    <w:lvl w:ilvl="1">
      <w:start w:val="3"/>
      <w:numFmt w:val="decimal"/>
      <w:lvlText w:val="%1.%2."/>
      <w:lvlJc w:val="left"/>
      <w:pPr>
        <w:ind w:left="1440" w:hanging="720"/>
      </w:pPr>
      <w:rPr>
        <w:rFonts w:hint="default"/>
        <w:sz w:val="36"/>
      </w:rPr>
    </w:lvl>
    <w:lvl w:ilvl="2">
      <w:start w:val="1"/>
      <w:numFmt w:val="decimal"/>
      <w:lvlText w:val="%1.%2.%3."/>
      <w:lvlJc w:val="left"/>
      <w:pPr>
        <w:ind w:left="2160" w:hanging="720"/>
      </w:pPr>
      <w:rPr>
        <w:rFonts w:hint="default"/>
        <w:sz w:val="36"/>
      </w:rPr>
    </w:lvl>
    <w:lvl w:ilvl="3">
      <w:start w:val="1"/>
      <w:numFmt w:val="decimal"/>
      <w:lvlText w:val="%1.%2.%3.%4."/>
      <w:lvlJc w:val="left"/>
      <w:pPr>
        <w:ind w:left="3240" w:hanging="1080"/>
      </w:pPr>
      <w:rPr>
        <w:rFonts w:hint="default"/>
        <w:sz w:val="36"/>
      </w:rPr>
    </w:lvl>
    <w:lvl w:ilvl="4">
      <w:start w:val="1"/>
      <w:numFmt w:val="decimal"/>
      <w:lvlText w:val="%1.%2.%3.%4.%5."/>
      <w:lvlJc w:val="left"/>
      <w:pPr>
        <w:ind w:left="4320" w:hanging="1440"/>
      </w:pPr>
      <w:rPr>
        <w:rFonts w:hint="default"/>
        <w:sz w:val="36"/>
      </w:rPr>
    </w:lvl>
    <w:lvl w:ilvl="5">
      <w:start w:val="1"/>
      <w:numFmt w:val="decimal"/>
      <w:lvlText w:val="%1.%2.%3.%4.%5.%6."/>
      <w:lvlJc w:val="left"/>
      <w:pPr>
        <w:ind w:left="5040" w:hanging="1440"/>
      </w:pPr>
      <w:rPr>
        <w:rFonts w:hint="default"/>
        <w:sz w:val="36"/>
      </w:rPr>
    </w:lvl>
    <w:lvl w:ilvl="6">
      <w:start w:val="1"/>
      <w:numFmt w:val="decimal"/>
      <w:lvlText w:val="%1.%2.%3.%4.%5.%6.%7."/>
      <w:lvlJc w:val="left"/>
      <w:pPr>
        <w:ind w:left="6120" w:hanging="1800"/>
      </w:pPr>
      <w:rPr>
        <w:rFonts w:hint="default"/>
        <w:sz w:val="36"/>
      </w:rPr>
    </w:lvl>
    <w:lvl w:ilvl="7">
      <w:start w:val="1"/>
      <w:numFmt w:val="decimal"/>
      <w:lvlText w:val="%1.%2.%3.%4.%5.%6.%7.%8."/>
      <w:lvlJc w:val="left"/>
      <w:pPr>
        <w:ind w:left="7200" w:hanging="2160"/>
      </w:pPr>
      <w:rPr>
        <w:rFonts w:hint="default"/>
        <w:sz w:val="36"/>
      </w:rPr>
    </w:lvl>
    <w:lvl w:ilvl="8">
      <w:start w:val="1"/>
      <w:numFmt w:val="decimal"/>
      <w:lvlText w:val="%1.%2.%3.%4.%5.%6.%7.%8.%9."/>
      <w:lvlJc w:val="left"/>
      <w:pPr>
        <w:ind w:left="7920" w:hanging="2160"/>
      </w:pPr>
      <w:rPr>
        <w:rFonts w:hint="default"/>
        <w:sz w:val="36"/>
      </w:rPr>
    </w:lvl>
  </w:abstractNum>
  <w:abstractNum w:abstractNumId="16">
    <w:nsid w:val="429919D6"/>
    <w:multiLevelType w:val="multilevel"/>
    <w:tmpl w:val="96F848CC"/>
    <w:lvl w:ilvl="0">
      <w:start w:val="1"/>
      <w:numFmt w:val="decimal"/>
      <w:lvlText w:val="%1."/>
      <w:lvlJc w:val="left"/>
      <w:pPr>
        <w:ind w:left="540" w:hanging="540"/>
      </w:pPr>
      <w:rPr>
        <w:rFonts w:hint="default"/>
        <w:sz w:val="36"/>
      </w:rPr>
    </w:lvl>
    <w:lvl w:ilvl="1">
      <w:start w:val="3"/>
      <w:numFmt w:val="decimal"/>
      <w:lvlText w:val="%1.%2."/>
      <w:lvlJc w:val="left"/>
      <w:pPr>
        <w:ind w:left="720" w:hanging="720"/>
      </w:pPr>
      <w:rPr>
        <w:rFonts w:hint="default"/>
        <w:sz w:val="36"/>
      </w:rPr>
    </w:lvl>
    <w:lvl w:ilvl="2">
      <w:start w:val="1"/>
      <w:numFmt w:val="decimal"/>
      <w:lvlText w:val="%1.%2.%3."/>
      <w:lvlJc w:val="left"/>
      <w:pPr>
        <w:ind w:left="720" w:hanging="720"/>
      </w:pPr>
      <w:rPr>
        <w:rFonts w:hint="default"/>
        <w:sz w:val="36"/>
      </w:rPr>
    </w:lvl>
    <w:lvl w:ilvl="3">
      <w:start w:val="1"/>
      <w:numFmt w:val="decimal"/>
      <w:lvlText w:val="%1.%2.%3.%4."/>
      <w:lvlJc w:val="left"/>
      <w:pPr>
        <w:ind w:left="1080" w:hanging="1080"/>
      </w:pPr>
      <w:rPr>
        <w:rFonts w:hint="default"/>
        <w:sz w:val="36"/>
      </w:rPr>
    </w:lvl>
    <w:lvl w:ilvl="4">
      <w:start w:val="1"/>
      <w:numFmt w:val="decimal"/>
      <w:lvlText w:val="%1.%2.%3.%4.%5."/>
      <w:lvlJc w:val="left"/>
      <w:pPr>
        <w:ind w:left="1440" w:hanging="1440"/>
      </w:pPr>
      <w:rPr>
        <w:rFonts w:hint="default"/>
        <w:sz w:val="36"/>
      </w:rPr>
    </w:lvl>
    <w:lvl w:ilvl="5">
      <w:start w:val="1"/>
      <w:numFmt w:val="decimal"/>
      <w:lvlText w:val="%1.%2.%3.%4.%5.%6."/>
      <w:lvlJc w:val="left"/>
      <w:pPr>
        <w:ind w:left="1440" w:hanging="1440"/>
      </w:pPr>
      <w:rPr>
        <w:rFonts w:hint="default"/>
        <w:sz w:val="36"/>
      </w:rPr>
    </w:lvl>
    <w:lvl w:ilvl="6">
      <w:start w:val="1"/>
      <w:numFmt w:val="decimal"/>
      <w:lvlText w:val="%1.%2.%3.%4.%5.%6.%7."/>
      <w:lvlJc w:val="left"/>
      <w:pPr>
        <w:ind w:left="1800" w:hanging="1800"/>
      </w:pPr>
      <w:rPr>
        <w:rFonts w:hint="default"/>
        <w:sz w:val="36"/>
      </w:rPr>
    </w:lvl>
    <w:lvl w:ilvl="7">
      <w:start w:val="1"/>
      <w:numFmt w:val="decimal"/>
      <w:lvlText w:val="%1.%2.%3.%4.%5.%6.%7.%8."/>
      <w:lvlJc w:val="left"/>
      <w:pPr>
        <w:ind w:left="2160" w:hanging="2160"/>
      </w:pPr>
      <w:rPr>
        <w:rFonts w:hint="default"/>
        <w:sz w:val="36"/>
      </w:rPr>
    </w:lvl>
    <w:lvl w:ilvl="8">
      <w:start w:val="1"/>
      <w:numFmt w:val="decimal"/>
      <w:lvlText w:val="%1.%2.%3.%4.%5.%6.%7.%8.%9."/>
      <w:lvlJc w:val="left"/>
      <w:pPr>
        <w:ind w:left="2160" w:hanging="2160"/>
      </w:pPr>
      <w:rPr>
        <w:rFonts w:hint="default"/>
        <w:sz w:val="36"/>
      </w:rPr>
    </w:lvl>
  </w:abstractNum>
  <w:abstractNum w:abstractNumId="17">
    <w:nsid w:val="443279E3"/>
    <w:multiLevelType w:val="multilevel"/>
    <w:tmpl w:val="8D741DA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B276826"/>
    <w:multiLevelType w:val="hybridMultilevel"/>
    <w:tmpl w:val="FBD83916"/>
    <w:lvl w:ilvl="0" w:tplc="D66EC9CA">
      <w:start w:val="1"/>
      <w:numFmt w:val="decimal"/>
      <w:lvlText w:val="%1."/>
      <w:lvlJc w:val="left"/>
      <w:pPr>
        <w:tabs>
          <w:tab w:val="num" w:pos="720"/>
        </w:tabs>
        <w:ind w:left="720" w:hanging="360"/>
      </w:pPr>
      <w:rPr>
        <w:rFonts w:hint="default"/>
        <w:color w:val="auto"/>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F286971"/>
    <w:multiLevelType w:val="hybridMultilevel"/>
    <w:tmpl w:val="ABCAFE82"/>
    <w:lvl w:ilvl="0" w:tplc="7DD48DDC">
      <w:start w:val="1"/>
      <w:numFmt w:val="bullet"/>
      <w:lvlText w:val="–"/>
      <w:lvlJc w:val="left"/>
      <w:pPr>
        <w:tabs>
          <w:tab w:val="num" w:pos="720"/>
        </w:tabs>
        <w:ind w:left="720" w:hanging="360"/>
      </w:pPr>
      <w:rPr>
        <w:rFonts w:ascii="Arial" w:hAnsi="Arial" w:hint="default"/>
      </w:rPr>
    </w:lvl>
    <w:lvl w:ilvl="1" w:tplc="AF086F14">
      <w:start w:val="1"/>
      <w:numFmt w:val="bullet"/>
      <w:lvlText w:val="–"/>
      <w:lvlJc w:val="left"/>
      <w:pPr>
        <w:tabs>
          <w:tab w:val="num" w:pos="1440"/>
        </w:tabs>
        <w:ind w:left="1440" w:hanging="360"/>
      </w:pPr>
      <w:rPr>
        <w:rFonts w:ascii="Arial" w:hAnsi="Arial" w:hint="default"/>
      </w:rPr>
    </w:lvl>
    <w:lvl w:ilvl="2" w:tplc="BA422368" w:tentative="1">
      <w:start w:val="1"/>
      <w:numFmt w:val="bullet"/>
      <w:lvlText w:val="–"/>
      <w:lvlJc w:val="left"/>
      <w:pPr>
        <w:tabs>
          <w:tab w:val="num" w:pos="2160"/>
        </w:tabs>
        <w:ind w:left="2160" w:hanging="360"/>
      </w:pPr>
      <w:rPr>
        <w:rFonts w:ascii="Arial" w:hAnsi="Arial" w:hint="default"/>
      </w:rPr>
    </w:lvl>
    <w:lvl w:ilvl="3" w:tplc="B0B6A42C" w:tentative="1">
      <w:start w:val="1"/>
      <w:numFmt w:val="bullet"/>
      <w:lvlText w:val="–"/>
      <w:lvlJc w:val="left"/>
      <w:pPr>
        <w:tabs>
          <w:tab w:val="num" w:pos="2880"/>
        </w:tabs>
        <w:ind w:left="2880" w:hanging="360"/>
      </w:pPr>
      <w:rPr>
        <w:rFonts w:ascii="Arial" w:hAnsi="Arial" w:hint="default"/>
      </w:rPr>
    </w:lvl>
    <w:lvl w:ilvl="4" w:tplc="C5168A8E" w:tentative="1">
      <w:start w:val="1"/>
      <w:numFmt w:val="bullet"/>
      <w:lvlText w:val="–"/>
      <w:lvlJc w:val="left"/>
      <w:pPr>
        <w:tabs>
          <w:tab w:val="num" w:pos="3600"/>
        </w:tabs>
        <w:ind w:left="3600" w:hanging="360"/>
      </w:pPr>
      <w:rPr>
        <w:rFonts w:ascii="Arial" w:hAnsi="Arial" w:hint="default"/>
      </w:rPr>
    </w:lvl>
    <w:lvl w:ilvl="5" w:tplc="11D44308" w:tentative="1">
      <w:start w:val="1"/>
      <w:numFmt w:val="bullet"/>
      <w:lvlText w:val="–"/>
      <w:lvlJc w:val="left"/>
      <w:pPr>
        <w:tabs>
          <w:tab w:val="num" w:pos="4320"/>
        </w:tabs>
        <w:ind w:left="4320" w:hanging="360"/>
      </w:pPr>
      <w:rPr>
        <w:rFonts w:ascii="Arial" w:hAnsi="Arial" w:hint="default"/>
      </w:rPr>
    </w:lvl>
    <w:lvl w:ilvl="6" w:tplc="DA267790" w:tentative="1">
      <w:start w:val="1"/>
      <w:numFmt w:val="bullet"/>
      <w:lvlText w:val="–"/>
      <w:lvlJc w:val="left"/>
      <w:pPr>
        <w:tabs>
          <w:tab w:val="num" w:pos="5040"/>
        </w:tabs>
        <w:ind w:left="5040" w:hanging="360"/>
      </w:pPr>
      <w:rPr>
        <w:rFonts w:ascii="Arial" w:hAnsi="Arial" w:hint="default"/>
      </w:rPr>
    </w:lvl>
    <w:lvl w:ilvl="7" w:tplc="61849F80" w:tentative="1">
      <w:start w:val="1"/>
      <w:numFmt w:val="bullet"/>
      <w:lvlText w:val="–"/>
      <w:lvlJc w:val="left"/>
      <w:pPr>
        <w:tabs>
          <w:tab w:val="num" w:pos="5760"/>
        </w:tabs>
        <w:ind w:left="5760" w:hanging="360"/>
      </w:pPr>
      <w:rPr>
        <w:rFonts w:ascii="Arial" w:hAnsi="Arial" w:hint="default"/>
      </w:rPr>
    </w:lvl>
    <w:lvl w:ilvl="8" w:tplc="7B90B134" w:tentative="1">
      <w:start w:val="1"/>
      <w:numFmt w:val="bullet"/>
      <w:lvlText w:val="–"/>
      <w:lvlJc w:val="left"/>
      <w:pPr>
        <w:tabs>
          <w:tab w:val="num" w:pos="6480"/>
        </w:tabs>
        <w:ind w:left="6480" w:hanging="360"/>
      </w:pPr>
      <w:rPr>
        <w:rFonts w:ascii="Arial" w:hAnsi="Arial" w:hint="default"/>
      </w:rPr>
    </w:lvl>
  </w:abstractNum>
  <w:abstractNum w:abstractNumId="20">
    <w:nsid w:val="50FA49F8"/>
    <w:multiLevelType w:val="hybridMultilevel"/>
    <w:tmpl w:val="DF881D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57B466EB"/>
    <w:multiLevelType w:val="hybridMultilevel"/>
    <w:tmpl w:val="2A3A643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D985293"/>
    <w:multiLevelType w:val="hybridMultilevel"/>
    <w:tmpl w:val="6BDC529C"/>
    <w:lvl w:ilvl="0" w:tplc="954273FE">
      <w:start w:val="1"/>
      <w:numFmt w:val="decimal"/>
      <w:lvlText w:val="%1."/>
      <w:lvlJc w:val="left"/>
      <w:pPr>
        <w:ind w:left="360" w:hanging="360"/>
      </w:pPr>
      <w:rPr>
        <w:rFonts w:hint="default"/>
        <w:lang w:val="en-US"/>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3">
    <w:nsid w:val="5DCA4D47"/>
    <w:multiLevelType w:val="hybridMultilevel"/>
    <w:tmpl w:val="2A3A6434"/>
    <w:lvl w:ilvl="0" w:tplc="0419000F">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02D7C6C"/>
    <w:multiLevelType w:val="hybridMultilevel"/>
    <w:tmpl w:val="322E8FF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64B961FC"/>
    <w:multiLevelType w:val="hybridMultilevel"/>
    <w:tmpl w:val="88F81F9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7F1A538E"/>
    <w:multiLevelType w:val="hybridMultilevel"/>
    <w:tmpl w:val="8B8E6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413E4D"/>
    <w:multiLevelType w:val="multilevel"/>
    <w:tmpl w:val="A0324FD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12"/>
  </w:num>
  <w:num w:numId="3">
    <w:abstractNumId w:val="3"/>
  </w:num>
  <w:num w:numId="4">
    <w:abstractNumId w:val="22"/>
  </w:num>
  <w:num w:numId="5">
    <w:abstractNumId w:val="19"/>
  </w:num>
  <w:num w:numId="6">
    <w:abstractNumId w:val="6"/>
  </w:num>
  <w:num w:numId="7">
    <w:abstractNumId w:val="9"/>
  </w:num>
  <w:num w:numId="8">
    <w:abstractNumId w:val="24"/>
  </w:num>
  <w:num w:numId="9">
    <w:abstractNumId w:val="18"/>
  </w:num>
  <w:num w:numId="10">
    <w:abstractNumId w:val="0"/>
  </w:num>
  <w:num w:numId="11">
    <w:abstractNumId w:val="23"/>
  </w:num>
  <w:num w:numId="12">
    <w:abstractNumId w:val="21"/>
  </w:num>
  <w:num w:numId="13">
    <w:abstractNumId w:val="14"/>
  </w:num>
  <w:num w:numId="14">
    <w:abstractNumId w:val="2"/>
  </w:num>
  <w:num w:numId="15">
    <w:abstractNumId w:val="7"/>
  </w:num>
  <w:num w:numId="16">
    <w:abstractNumId w:val="1"/>
  </w:num>
  <w:num w:numId="17">
    <w:abstractNumId w:val="13"/>
  </w:num>
  <w:num w:numId="18">
    <w:abstractNumId w:val="20"/>
  </w:num>
  <w:num w:numId="19">
    <w:abstractNumId w:val="17"/>
  </w:num>
  <w:num w:numId="20">
    <w:abstractNumId w:val="27"/>
  </w:num>
  <w:num w:numId="21">
    <w:abstractNumId w:val="10"/>
  </w:num>
  <w:num w:numId="22">
    <w:abstractNumId w:val="16"/>
  </w:num>
  <w:num w:numId="23">
    <w:abstractNumId w:val="8"/>
  </w:num>
  <w:num w:numId="24">
    <w:abstractNumId w:val="15"/>
  </w:num>
  <w:num w:numId="25">
    <w:abstractNumId w:val="25"/>
  </w:num>
  <w:num w:numId="26">
    <w:abstractNumId w:val="4"/>
  </w:num>
  <w:num w:numId="27">
    <w:abstractNumId w:val="5"/>
  </w:num>
  <w:num w:numId="2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A4484E"/>
    <w:rsid w:val="0003192C"/>
    <w:rsid w:val="00050640"/>
    <w:rsid w:val="000509BF"/>
    <w:rsid w:val="00080928"/>
    <w:rsid w:val="00090370"/>
    <w:rsid w:val="000F6885"/>
    <w:rsid w:val="001152BF"/>
    <w:rsid w:val="00143EAE"/>
    <w:rsid w:val="00162F14"/>
    <w:rsid w:val="0019139C"/>
    <w:rsid w:val="001B0C05"/>
    <w:rsid w:val="002556E4"/>
    <w:rsid w:val="0026363E"/>
    <w:rsid w:val="002E0786"/>
    <w:rsid w:val="002E4F71"/>
    <w:rsid w:val="00367553"/>
    <w:rsid w:val="003962E5"/>
    <w:rsid w:val="003A4D58"/>
    <w:rsid w:val="003E05FB"/>
    <w:rsid w:val="00403FE7"/>
    <w:rsid w:val="004456AB"/>
    <w:rsid w:val="00445E84"/>
    <w:rsid w:val="00464039"/>
    <w:rsid w:val="0048270B"/>
    <w:rsid w:val="00490B54"/>
    <w:rsid w:val="004976C0"/>
    <w:rsid w:val="004D502F"/>
    <w:rsid w:val="004F46B9"/>
    <w:rsid w:val="0055183E"/>
    <w:rsid w:val="00597EA7"/>
    <w:rsid w:val="0062557E"/>
    <w:rsid w:val="0066521C"/>
    <w:rsid w:val="00665887"/>
    <w:rsid w:val="00686041"/>
    <w:rsid w:val="00696269"/>
    <w:rsid w:val="006C28D7"/>
    <w:rsid w:val="006C62C6"/>
    <w:rsid w:val="006E3E18"/>
    <w:rsid w:val="007309E2"/>
    <w:rsid w:val="007512C5"/>
    <w:rsid w:val="007B25BB"/>
    <w:rsid w:val="007C3033"/>
    <w:rsid w:val="007D6809"/>
    <w:rsid w:val="007F05C9"/>
    <w:rsid w:val="008126DE"/>
    <w:rsid w:val="008227D0"/>
    <w:rsid w:val="0083353B"/>
    <w:rsid w:val="00833BD4"/>
    <w:rsid w:val="00894EF6"/>
    <w:rsid w:val="008B756C"/>
    <w:rsid w:val="00900D18"/>
    <w:rsid w:val="00902B95"/>
    <w:rsid w:val="00933589"/>
    <w:rsid w:val="00940BFA"/>
    <w:rsid w:val="00997407"/>
    <w:rsid w:val="009B76C8"/>
    <w:rsid w:val="009C2A6D"/>
    <w:rsid w:val="00A4484E"/>
    <w:rsid w:val="00A8197F"/>
    <w:rsid w:val="00A94FE0"/>
    <w:rsid w:val="00AA32E6"/>
    <w:rsid w:val="00AC5048"/>
    <w:rsid w:val="00BE62A5"/>
    <w:rsid w:val="00C12373"/>
    <w:rsid w:val="00C15C0A"/>
    <w:rsid w:val="00C73B40"/>
    <w:rsid w:val="00CA2BED"/>
    <w:rsid w:val="00CD07A9"/>
    <w:rsid w:val="00CE6CCE"/>
    <w:rsid w:val="00D0747D"/>
    <w:rsid w:val="00DB68A2"/>
    <w:rsid w:val="00DD3085"/>
    <w:rsid w:val="00E03B07"/>
    <w:rsid w:val="00E9458E"/>
    <w:rsid w:val="00E97E13"/>
    <w:rsid w:val="00EA0E01"/>
    <w:rsid w:val="00EC3E11"/>
    <w:rsid w:val="00ED0450"/>
    <w:rsid w:val="00F454E4"/>
    <w:rsid w:val="00F846E0"/>
    <w:rsid w:val="00FA6213"/>
    <w:rsid w:val="00FC6A08"/>
    <w:rsid w:val="00FD0FBD"/>
    <w:rsid w:val="00FF2F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BFA"/>
    <w:pPr>
      <w:spacing w:after="200" w:line="276" w:lineRule="auto"/>
    </w:pPr>
    <w:rPr>
      <w:sz w:val="22"/>
      <w:szCs w:val="22"/>
    </w:rPr>
  </w:style>
  <w:style w:type="paragraph" w:styleId="1">
    <w:name w:val="heading 1"/>
    <w:basedOn w:val="a"/>
    <w:next w:val="a"/>
    <w:link w:val="10"/>
    <w:uiPriority w:val="9"/>
    <w:qFormat/>
    <w:rsid w:val="00C123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C2A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C3033"/>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iplom">
    <w:name w:val="diplom"/>
    <w:basedOn w:val="a3"/>
    <w:link w:val="diplom0"/>
    <w:qFormat/>
    <w:rsid w:val="00A4484E"/>
    <w:pPr>
      <w:spacing w:before="100" w:beforeAutospacing="1" w:after="120" w:afterAutospacing="1" w:line="360" w:lineRule="auto"/>
      <w:ind w:left="57" w:right="57" w:firstLine="651"/>
    </w:pPr>
    <w:rPr>
      <w:sz w:val="28"/>
      <w:szCs w:val="28"/>
    </w:rPr>
  </w:style>
  <w:style w:type="character" w:customStyle="1" w:styleId="diplom0">
    <w:name w:val="diplom Знак"/>
    <w:basedOn w:val="a0"/>
    <w:link w:val="diplom"/>
    <w:rsid w:val="00A4484E"/>
    <w:rPr>
      <w:rFonts w:ascii="Times New Roman" w:eastAsia="Times New Roman" w:hAnsi="Times New Roman" w:cs="Times New Roman"/>
      <w:sz w:val="28"/>
      <w:szCs w:val="28"/>
    </w:rPr>
  </w:style>
  <w:style w:type="paragraph" w:styleId="a3">
    <w:name w:val="Normal (Web)"/>
    <w:basedOn w:val="a"/>
    <w:uiPriority w:val="99"/>
    <w:unhideWhenUsed/>
    <w:rsid w:val="00A4484E"/>
    <w:rPr>
      <w:rFonts w:ascii="Times New Roman" w:hAnsi="Times New Roman"/>
      <w:sz w:val="24"/>
      <w:szCs w:val="24"/>
    </w:rPr>
  </w:style>
  <w:style w:type="paragraph" w:styleId="a4">
    <w:name w:val="Balloon Text"/>
    <w:basedOn w:val="a"/>
    <w:link w:val="a5"/>
    <w:uiPriority w:val="99"/>
    <w:semiHidden/>
    <w:unhideWhenUsed/>
    <w:rsid w:val="00A4484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484E"/>
    <w:rPr>
      <w:rFonts w:ascii="Tahoma" w:hAnsi="Tahoma" w:cs="Tahoma"/>
      <w:sz w:val="16"/>
      <w:szCs w:val="16"/>
    </w:rPr>
  </w:style>
  <w:style w:type="character" w:customStyle="1" w:styleId="apple-style-span">
    <w:name w:val="apple-style-span"/>
    <w:basedOn w:val="a0"/>
    <w:rsid w:val="00A4484E"/>
  </w:style>
  <w:style w:type="paragraph" w:styleId="a6">
    <w:name w:val="List Paragraph"/>
    <w:basedOn w:val="a"/>
    <w:link w:val="a7"/>
    <w:uiPriority w:val="34"/>
    <w:qFormat/>
    <w:rsid w:val="00A4484E"/>
    <w:pPr>
      <w:ind w:left="720"/>
      <w:contextualSpacing/>
    </w:pPr>
  </w:style>
  <w:style w:type="paragraph" w:customStyle="1" w:styleId="todo">
    <w:name w:val="todo"/>
    <w:basedOn w:val="a6"/>
    <w:link w:val="todo0"/>
    <w:qFormat/>
    <w:rsid w:val="00A4484E"/>
    <w:pPr>
      <w:ind w:hanging="360"/>
    </w:pPr>
  </w:style>
  <w:style w:type="character" w:customStyle="1" w:styleId="todo0">
    <w:name w:val="todo Знак"/>
    <w:basedOn w:val="diplom0"/>
    <w:link w:val="todo"/>
    <w:rsid w:val="00A4484E"/>
  </w:style>
  <w:style w:type="paragraph" w:customStyle="1" w:styleId="todo1">
    <w:name w:val="todo1"/>
    <w:basedOn w:val="a6"/>
    <w:link w:val="todo10"/>
    <w:qFormat/>
    <w:rsid w:val="00A4484E"/>
    <w:pPr>
      <w:numPr>
        <w:numId w:val="1"/>
      </w:numPr>
    </w:pPr>
    <w:rPr>
      <w:color w:val="FF0000"/>
    </w:rPr>
  </w:style>
  <w:style w:type="character" w:customStyle="1" w:styleId="a7">
    <w:name w:val="Абзац списка Знак"/>
    <w:basedOn w:val="a0"/>
    <w:link w:val="a6"/>
    <w:uiPriority w:val="34"/>
    <w:rsid w:val="00A4484E"/>
  </w:style>
  <w:style w:type="character" w:customStyle="1" w:styleId="todo10">
    <w:name w:val="todo1 Знак"/>
    <w:basedOn w:val="a7"/>
    <w:link w:val="todo1"/>
    <w:rsid w:val="00A4484E"/>
    <w:rPr>
      <w:color w:val="FF0000"/>
    </w:rPr>
  </w:style>
  <w:style w:type="paragraph" w:customStyle="1" w:styleId="a8">
    <w:name w:val="заголовок"/>
    <w:basedOn w:val="diplom"/>
    <w:link w:val="a9"/>
    <w:qFormat/>
    <w:rsid w:val="008B756C"/>
    <w:rPr>
      <w:b/>
      <w:sz w:val="40"/>
      <w:szCs w:val="40"/>
    </w:rPr>
  </w:style>
  <w:style w:type="paragraph" w:customStyle="1" w:styleId="aa">
    <w:name w:val="подзаголовок"/>
    <w:basedOn w:val="diplom"/>
    <w:link w:val="ab"/>
    <w:qFormat/>
    <w:rsid w:val="008B756C"/>
    <w:pPr>
      <w:ind w:left="0" w:firstLine="0"/>
    </w:pPr>
    <w:rPr>
      <w:b/>
      <w:sz w:val="36"/>
      <w:szCs w:val="36"/>
    </w:rPr>
  </w:style>
  <w:style w:type="character" w:customStyle="1" w:styleId="a9">
    <w:name w:val="заголовок Знак"/>
    <w:basedOn w:val="diplom0"/>
    <w:link w:val="a8"/>
    <w:rsid w:val="008B756C"/>
    <w:rPr>
      <w:b/>
      <w:sz w:val="40"/>
      <w:szCs w:val="40"/>
    </w:rPr>
  </w:style>
  <w:style w:type="character" w:customStyle="1" w:styleId="apple-converted-space">
    <w:name w:val="apple-converted-space"/>
    <w:basedOn w:val="a0"/>
    <w:rsid w:val="008B756C"/>
  </w:style>
  <w:style w:type="character" w:customStyle="1" w:styleId="ab">
    <w:name w:val="подзаголовок Знак"/>
    <w:basedOn w:val="diplom0"/>
    <w:link w:val="aa"/>
    <w:rsid w:val="008B756C"/>
    <w:rPr>
      <w:b/>
      <w:sz w:val="36"/>
      <w:szCs w:val="36"/>
    </w:rPr>
  </w:style>
  <w:style w:type="character" w:customStyle="1" w:styleId="xmlemitalic">
    <w:name w:val="xml_em_italic"/>
    <w:basedOn w:val="a0"/>
    <w:rsid w:val="008B756C"/>
  </w:style>
  <w:style w:type="character" w:customStyle="1" w:styleId="FootnoteCharacters">
    <w:name w:val="Footnote Characters"/>
    <w:rsid w:val="00AA32E6"/>
  </w:style>
  <w:style w:type="character" w:styleId="ac">
    <w:name w:val="footnote reference"/>
    <w:semiHidden/>
    <w:rsid w:val="00AA32E6"/>
    <w:rPr>
      <w:vertAlign w:val="superscript"/>
    </w:rPr>
  </w:style>
  <w:style w:type="paragraph" w:styleId="ad">
    <w:name w:val="footnote text"/>
    <w:basedOn w:val="a"/>
    <w:link w:val="ae"/>
    <w:semiHidden/>
    <w:rsid w:val="00AA32E6"/>
    <w:pPr>
      <w:widowControl w:val="0"/>
      <w:suppressLineNumbers/>
      <w:suppressAutoHyphens/>
      <w:spacing w:after="0" w:line="240" w:lineRule="auto"/>
      <w:ind w:left="283" w:hanging="283"/>
    </w:pPr>
    <w:rPr>
      <w:rFonts w:ascii="Times New Roman" w:eastAsia="Lucida Sans Unicode" w:hAnsi="Times New Roman"/>
      <w:kern w:val="1"/>
      <w:sz w:val="20"/>
      <w:szCs w:val="20"/>
    </w:rPr>
  </w:style>
  <w:style w:type="character" w:customStyle="1" w:styleId="ae">
    <w:name w:val="Текст сноски Знак"/>
    <w:basedOn w:val="a0"/>
    <w:link w:val="ad"/>
    <w:semiHidden/>
    <w:rsid w:val="00AA32E6"/>
    <w:rPr>
      <w:rFonts w:ascii="Times New Roman" w:eastAsia="Lucida Sans Unicode" w:hAnsi="Times New Roman" w:cs="Times New Roman"/>
      <w:kern w:val="1"/>
      <w:sz w:val="20"/>
      <w:szCs w:val="20"/>
    </w:rPr>
  </w:style>
  <w:style w:type="paragraph" w:styleId="af">
    <w:name w:val="Body Text"/>
    <w:basedOn w:val="a"/>
    <w:link w:val="af0"/>
    <w:semiHidden/>
    <w:rsid w:val="00FF2FFE"/>
    <w:pPr>
      <w:widowControl w:val="0"/>
      <w:suppressAutoHyphens/>
      <w:spacing w:after="120" w:line="240" w:lineRule="auto"/>
    </w:pPr>
    <w:rPr>
      <w:rFonts w:ascii="Times New Roman" w:eastAsia="Lucida Sans Unicode" w:hAnsi="Times New Roman"/>
      <w:kern w:val="1"/>
      <w:sz w:val="24"/>
      <w:szCs w:val="24"/>
      <w:lang w:eastAsia="ar-SA"/>
    </w:rPr>
  </w:style>
  <w:style w:type="character" w:customStyle="1" w:styleId="af0">
    <w:name w:val="Основной текст Знак"/>
    <w:basedOn w:val="a0"/>
    <w:link w:val="af"/>
    <w:semiHidden/>
    <w:rsid w:val="00FF2FFE"/>
    <w:rPr>
      <w:rFonts w:ascii="Times New Roman" w:eastAsia="Lucida Sans Unicode" w:hAnsi="Times New Roman" w:cs="Times New Roman"/>
      <w:kern w:val="1"/>
      <w:sz w:val="24"/>
      <w:szCs w:val="24"/>
      <w:lang w:eastAsia="ar-SA"/>
    </w:rPr>
  </w:style>
  <w:style w:type="paragraph" w:customStyle="1" w:styleId="MMTitle">
    <w:name w:val="MM Title"/>
    <w:basedOn w:val="a8"/>
    <w:rsid w:val="00FF2FFE"/>
    <w:pPr>
      <w:keepNext/>
      <w:widowControl w:val="0"/>
      <w:suppressAutoHyphens/>
      <w:spacing w:before="240" w:beforeAutospacing="0" w:afterAutospacing="0" w:line="240" w:lineRule="auto"/>
      <w:ind w:left="0" w:right="0" w:firstLine="0"/>
    </w:pPr>
    <w:rPr>
      <w:rFonts w:ascii="Helvetica" w:eastAsia="Lucida Sans Unicode" w:hAnsi="Helvetica" w:cs="Tahoma"/>
      <w:b w:val="0"/>
      <w:kern w:val="1"/>
      <w:sz w:val="28"/>
      <w:szCs w:val="28"/>
      <w:lang w:eastAsia="ar-SA"/>
    </w:rPr>
  </w:style>
  <w:style w:type="character" w:styleId="af1">
    <w:name w:val="Hyperlink"/>
    <w:basedOn w:val="a0"/>
    <w:uiPriority w:val="99"/>
    <w:rsid w:val="00A94FE0"/>
    <w:rPr>
      <w:color w:val="0000FF"/>
      <w:u w:val="single"/>
    </w:rPr>
  </w:style>
  <w:style w:type="paragraph" w:customStyle="1" w:styleId="Default">
    <w:name w:val="Default"/>
    <w:rsid w:val="003A4D58"/>
    <w:pPr>
      <w:autoSpaceDE w:val="0"/>
      <w:autoSpaceDN w:val="0"/>
      <w:adjustRightInd w:val="0"/>
    </w:pPr>
    <w:rPr>
      <w:rFonts w:ascii="Times New Roman" w:hAnsi="Times New Roman"/>
      <w:color w:val="000000"/>
      <w:sz w:val="24"/>
      <w:szCs w:val="24"/>
    </w:rPr>
  </w:style>
  <w:style w:type="character" w:customStyle="1" w:styleId="30">
    <w:name w:val="Заголовок 3 Знак"/>
    <w:basedOn w:val="a0"/>
    <w:link w:val="3"/>
    <w:uiPriority w:val="9"/>
    <w:rsid w:val="007C3033"/>
    <w:rPr>
      <w:rFonts w:ascii="Times New Roman" w:hAnsi="Times New Roman"/>
      <w:b/>
      <w:bCs/>
      <w:sz w:val="27"/>
      <w:szCs w:val="27"/>
    </w:rPr>
  </w:style>
  <w:style w:type="character" w:customStyle="1" w:styleId="shorttext">
    <w:name w:val="short_text"/>
    <w:basedOn w:val="a0"/>
    <w:rsid w:val="00FC6A08"/>
  </w:style>
  <w:style w:type="table" w:styleId="af2">
    <w:name w:val="Table Grid"/>
    <w:basedOn w:val="a1"/>
    <w:uiPriority w:val="99"/>
    <w:rsid w:val="0066521C"/>
    <w:pPr>
      <w:spacing w:line="360" w:lineRule="auto"/>
    </w:pPr>
    <w:rPr>
      <w:rFonts w:ascii="Times New Roman" w:eastAsia="MS Mincho"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endnote text"/>
    <w:basedOn w:val="a"/>
    <w:link w:val="af4"/>
    <w:uiPriority w:val="99"/>
    <w:semiHidden/>
    <w:rsid w:val="0066521C"/>
    <w:pPr>
      <w:spacing w:after="0" w:line="240" w:lineRule="auto"/>
    </w:pPr>
    <w:rPr>
      <w:rFonts w:ascii="Times New Roman" w:hAnsi="Times New Roman" w:cs="Courier New"/>
      <w:sz w:val="24"/>
      <w:szCs w:val="20"/>
    </w:rPr>
  </w:style>
  <w:style w:type="character" w:customStyle="1" w:styleId="af4">
    <w:name w:val="Текст концевой сноски Знак"/>
    <w:basedOn w:val="a0"/>
    <w:link w:val="af3"/>
    <w:uiPriority w:val="99"/>
    <w:semiHidden/>
    <w:rsid w:val="0066521C"/>
    <w:rPr>
      <w:rFonts w:ascii="Times New Roman" w:hAnsi="Times New Roman" w:cs="Courier New"/>
      <w:sz w:val="24"/>
    </w:rPr>
  </w:style>
  <w:style w:type="character" w:styleId="af5">
    <w:name w:val="endnote reference"/>
    <w:basedOn w:val="a0"/>
    <w:uiPriority w:val="99"/>
    <w:semiHidden/>
    <w:rsid w:val="0066521C"/>
    <w:rPr>
      <w:rFonts w:cs="Times New Roman"/>
      <w:vertAlign w:val="superscript"/>
    </w:rPr>
  </w:style>
  <w:style w:type="paragraph" w:styleId="af6">
    <w:name w:val="header"/>
    <w:basedOn w:val="a"/>
    <w:link w:val="af7"/>
    <w:uiPriority w:val="99"/>
    <w:semiHidden/>
    <w:unhideWhenUsed/>
    <w:rsid w:val="0066521C"/>
    <w:pPr>
      <w:tabs>
        <w:tab w:val="center" w:pos="4677"/>
        <w:tab w:val="right" w:pos="9355"/>
      </w:tabs>
      <w:spacing w:after="0" w:line="240" w:lineRule="auto"/>
    </w:pPr>
  </w:style>
  <w:style w:type="character" w:customStyle="1" w:styleId="af7">
    <w:name w:val="Верхний колонтитул Знак"/>
    <w:basedOn w:val="a0"/>
    <w:link w:val="af6"/>
    <w:uiPriority w:val="99"/>
    <w:semiHidden/>
    <w:rsid w:val="0066521C"/>
    <w:rPr>
      <w:sz w:val="22"/>
      <w:szCs w:val="22"/>
    </w:rPr>
  </w:style>
  <w:style w:type="paragraph" w:styleId="af8">
    <w:name w:val="footer"/>
    <w:basedOn w:val="a"/>
    <w:link w:val="af9"/>
    <w:uiPriority w:val="99"/>
    <w:unhideWhenUsed/>
    <w:rsid w:val="0066521C"/>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66521C"/>
    <w:rPr>
      <w:sz w:val="22"/>
      <w:szCs w:val="22"/>
    </w:rPr>
  </w:style>
  <w:style w:type="character" w:customStyle="1" w:styleId="10">
    <w:name w:val="Заголовок 1 Знак"/>
    <w:basedOn w:val="a0"/>
    <w:link w:val="1"/>
    <w:uiPriority w:val="9"/>
    <w:rsid w:val="00C12373"/>
    <w:rPr>
      <w:rFonts w:asciiTheme="majorHAnsi" w:eastAsiaTheme="majorEastAsia" w:hAnsiTheme="majorHAnsi" w:cstheme="majorBidi"/>
      <w:b/>
      <w:bCs/>
      <w:color w:val="365F91" w:themeColor="accent1" w:themeShade="BF"/>
      <w:sz w:val="28"/>
      <w:szCs w:val="28"/>
    </w:rPr>
  </w:style>
  <w:style w:type="paragraph" w:styleId="afa">
    <w:name w:val="TOC Heading"/>
    <w:basedOn w:val="1"/>
    <w:next w:val="a"/>
    <w:uiPriority w:val="39"/>
    <w:semiHidden/>
    <w:unhideWhenUsed/>
    <w:qFormat/>
    <w:rsid w:val="00C12373"/>
    <w:pPr>
      <w:outlineLvl w:val="9"/>
    </w:pPr>
    <w:rPr>
      <w:lang w:eastAsia="en-US"/>
    </w:rPr>
  </w:style>
  <w:style w:type="character" w:customStyle="1" w:styleId="20">
    <w:name w:val="Заголовок 2 Знак"/>
    <w:basedOn w:val="a0"/>
    <w:link w:val="2"/>
    <w:uiPriority w:val="9"/>
    <w:rsid w:val="009C2A6D"/>
    <w:rPr>
      <w:rFonts w:asciiTheme="majorHAnsi" w:eastAsiaTheme="majorEastAsia" w:hAnsiTheme="majorHAnsi" w:cstheme="majorBidi"/>
      <w:b/>
      <w:bCs/>
      <w:color w:val="4F81BD" w:themeColor="accent1"/>
      <w:sz w:val="26"/>
      <w:szCs w:val="26"/>
    </w:rPr>
  </w:style>
  <w:style w:type="paragraph" w:styleId="11">
    <w:name w:val="toc 1"/>
    <w:basedOn w:val="a"/>
    <w:next w:val="a"/>
    <w:autoRedefine/>
    <w:uiPriority w:val="39"/>
    <w:unhideWhenUsed/>
    <w:rsid w:val="003E05FB"/>
    <w:pPr>
      <w:spacing w:after="100"/>
    </w:pPr>
  </w:style>
  <w:style w:type="paragraph" w:styleId="21">
    <w:name w:val="toc 2"/>
    <w:basedOn w:val="a"/>
    <w:next w:val="a"/>
    <w:autoRedefine/>
    <w:uiPriority w:val="39"/>
    <w:unhideWhenUsed/>
    <w:rsid w:val="003E05FB"/>
    <w:pPr>
      <w:spacing w:after="100"/>
      <w:ind w:left="220"/>
    </w:pPr>
  </w:style>
  <w:style w:type="character" w:styleId="afb">
    <w:name w:val="Emphasis"/>
    <w:basedOn w:val="a0"/>
    <w:uiPriority w:val="20"/>
    <w:qFormat/>
    <w:rsid w:val="006E3E18"/>
    <w:rPr>
      <w:i/>
      <w:iCs/>
    </w:rPr>
  </w:style>
  <w:style w:type="paragraph" w:styleId="31">
    <w:name w:val="toc 3"/>
    <w:basedOn w:val="a"/>
    <w:next w:val="a"/>
    <w:autoRedefine/>
    <w:uiPriority w:val="39"/>
    <w:unhideWhenUsed/>
    <w:rsid w:val="00833BD4"/>
    <w:pPr>
      <w:spacing w:after="100"/>
      <w:ind w:left="440"/>
    </w:pPr>
  </w:style>
  <w:style w:type="paragraph" w:customStyle="1" w:styleId="Img">
    <w:name w:val="Img"/>
    <w:basedOn w:val="a"/>
    <w:rsid w:val="003962E5"/>
    <w:pPr>
      <w:shd w:val="solid" w:color="FFFFFF" w:fill="auto"/>
      <w:spacing w:after="0" w:line="240" w:lineRule="auto"/>
    </w:pPr>
    <w:rPr>
      <w:rFonts w:ascii="Verdana" w:eastAsia="Verdana" w:hAnsi="Verdana" w:cs="Verdana"/>
      <w:color w:val="000000"/>
      <w:sz w:val="20"/>
      <w:szCs w:val="24"/>
      <w:shd w:val="solid" w:color="FFFFFF" w:fill="auto"/>
    </w:rPr>
  </w:style>
  <w:style w:type="paragraph" w:customStyle="1" w:styleId="Div">
    <w:name w:val="Div"/>
    <w:basedOn w:val="a"/>
    <w:rsid w:val="003962E5"/>
    <w:pPr>
      <w:shd w:val="solid" w:color="FFFFFF" w:fill="auto"/>
      <w:spacing w:after="0" w:line="240" w:lineRule="auto"/>
    </w:pPr>
    <w:rPr>
      <w:rFonts w:ascii="Verdana" w:eastAsia="Verdana" w:hAnsi="Verdana" w:cs="Verdana"/>
      <w:color w:val="000000"/>
      <w:sz w:val="20"/>
      <w:szCs w:val="24"/>
      <w:shd w:val="solid" w:color="FFFFFF" w:fill="auto"/>
    </w:rPr>
  </w:style>
  <w:style w:type="paragraph" w:customStyle="1" w:styleId="writely-toc-upper-alpha">
    <w:name w:val="writely-toc-upper-alpha"/>
    <w:basedOn w:val="a"/>
    <w:rsid w:val="003962E5"/>
    <w:pPr>
      <w:shd w:val="solid" w:color="FFFFFF" w:fill="auto"/>
      <w:spacing w:after="0" w:line="240" w:lineRule="auto"/>
    </w:pPr>
    <w:rPr>
      <w:rFonts w:ascii="Verdana" w:eastAsia="Verdana" w:hAnsi="Verdana" w:cs="Verdana"/>
      <w:color w:val="000000"/>
      <w:sz w:val="20"/>
      <w:szCs w:val="24"/>
      <w:shd w:val="solid" w:color="FFFFFF" w:fill="auto"/>
    </w:rPr>
  </w:style>
</w:styles>
</file>

<file path=word/webSettings.xml><?xml version="1.0" encoding="utf-8"?>
<w:webSettings xmlns:r="http://schemas.openxmlformats.org/officeDocument/2006/relationships" xmlns:w="http://schemas.openxmlformats.org/wordprocessingml/2006/main">
  <w:divs>
    <w:div w:id="309870173">
      <w:bodyDiv w:val="1"/>
      <w:marLeft w:val="0"/>
      <w:marRight w:val="0"/>
      <w:marTop w:val="0"/>
      <w:marBottom w:val="0"/>
      <w:divBdr>
        <w:top w:val="none" w:sz="0" w:space="0" w:color="auto"/>
        <w:left w:val="none" w:sz="0" w:space="0" w:color="auto"/>
        <w:bottom w:val="none" w:sz="0" w:space="0" w:color="auto"/>
        <w:right w:val="none" w:sz="0" w:space="0" w:color="auto"/>
      </w:divBdr>
      <w:divsChild>
        <w:div w:id="1749304288">
          <w:marLeft w:val="547"/>
          <w:marRight w:val="0"/>
          <w:marTop w:val="154"/>
          <w:marBottom w:val="0"/>
          <w:divBdr>
            <w:top w:val="none" w:sz="0" w:space="0" w:color="auto"/>
            <w:left w:val="none" w:sz="0" w:space="0" w:color="auto"/>
            <w:bottom w:val="none" w:sz="0" w:space="0" w:color="auto"/>
            <w:right w:val="none" w:sz="0" w:space="0" w:color="auto"/>
          </w:divBdr>
        </w:div>
      </w:divsChild>
    </w:div>
    <w:div w:id="820731721">
      <w:bodyDiv w:val="1"/>
      <w:marLeft w:val="0"/>
      <w:marRight w:val="0"/>
      <w:marTop w:val="0"/>
      <w:marBottom w:val="0"/>
      <w:divBdr>
        <w:top w:val="none" w:sz="0" w:space="0" w:color="auto"/>
        <w:left w:val="none" w:sz="0" w:space="0" w:color="auto"/>
        <w:bottom w:val="none" w:sz="0" w:space="0" w:color="auto"/>
        <w:right w:val="none" w:sz="0" w:space="0" w:color="auto"/>
      </w:divBdr>
    </w:div>
    <w:div w:id="846362124">
      <w:bodyDiv w:val="1"/>
      <w:marLeft w:val="0"/>
      <w:marRight w:val="0"/>
      <w:marTop w:val="0"/>
      <w:marBottom w:val="0"/>
      <w:divBdr>
        <w:top w:val="none" w:sz="0" w:space="0" w:color="auto"/>
        <w:left w:val="none" w:sz="0" w:space="0" w:color="auto"/>
        <w:bottom w:val="none" w:sz="0" w:space="0" w:color="auto"/>
        <w:right w:val="none" w:sz="0" w:space="0" w:color="auto"/>
      </w:divBdr>
      <w:divsChild>
        <w:div w:id="968125947">
          <w:marLeft w:val="1166"/>
          <w:marRight w:val="0"/>
          <w:marTop w:val="134"/>
          <w:marBottom w:val="0"/>
          <w:divBdr>
            <w:top w:val="none" w:sz="0" w:space="0" w:color="auto"/>
            <w:left w:val="none" w:sz="0" w:space="0" w:color="auto"/>
            <w:bottom w:val="none" w:sz="0" w:space="0" w:color="auto"/>
            <w:right w:val="none" w:sz="0" w:space="0" w:color="auto"/>
          </w:divBdr>
        </w:div>
        <w:div w:id="1318730380">
          <w:marLeft w:val="1166"/>
          <w:marRight w:val="0"/>
          <w:marTop w:val="134"/>
          <w:marBottom w:val="0"/>
          <w:divBdr>
            <w:top w:val="none" w:sz="0" w:space="0" w:color="auto"/>
            <w:left w:val="none" w:sz="0" w:space="0" w:color="auto"/>
            <w:bottom w:val="none" w:sz="0" w:space="0" w:color="auto"/>
            <w:right w:val="none" w:sz="0" w:space="0" w:color="auto"/>
          </w:divBdr>
        </w:div>
        <w:div w:id="1841240160">
          <w:marLeft w:val="1166"/>
          <w:marRight w:val="0"/>
          <w:marTop w:val="134"/>
          <w:marBottom w:val="0"/>
          <w:divBdr>
            <w:top w:val="none" w:sz="0" w:space="0" w:color="auto"/>
            <w:left w:val="none" w:sz="0" w:space="0" w:color="auto"/>
            <w:bottom w:val="none" w:sz="0" w:space="0" w:color="auto"/>
            <w:right w:val="none" w:sz="0" w:space="0" w:color="auto"/>
          </w:divBdr>
        </w:div>
      </w:divsChild>
    </w:div>
    <w:div w:id="1333803570">
      <w:bodyDiv w:val="1"/>
      <w:marLeft w:val="0"/>
      <w:marRight w:val="0"/>
      <w:marTop w:val="0"/>
      <w:marBottom w:val="0"/>
      <w:divBdr>
        <w:top w:val="none" w:sz="0" w:space="0" w:color="auto"/>
        <w:left w:val="none" w:sz="0" w:space="0" w:color="auto"/>
        <w:bottom w:val="none" w:sz="0" w:space="0" w:color="auto"/>
        <w:right w:val="none" w:sz="0" w:space="0" w:color="auto"/>
      </w:divBdr>
      <w:divsChild>
        <w:div w:id="642470556">
          <w:marLeft w:val="1166"/>
          <w:marRight w:val="0"/>
          <w:marTop w:val="134"/>
          <w:marBottom w:val="0"/>
          <w:divBdr>
            <w:top w:val="none" w:sz="0" w:space="0" w:color="auto"/>
            <w:left w:val="none" w:sz="0" w:space="0" w:color="auto"/>
            <w:bottom w:val="none" w:sz="0" w:space="0" w:color="auto"/>
            <w:right w:val="none" w:sz="0" w:space="0" w:color="auto"/>
          </w:divBdr>
        </w:div>
        <w:div w:id="1495099527">
          <w:marLeft w:val="1166"/>
          <w:marRight w:val="0"/>
          <w:marTop w:val="134"/>
          <w:marBottom w:val="0"/>
          <w:divBdr>
            <w:top w:val="none" w:sz="0" w:space="0" w:color="auto"/>
            <w:left w:val="none" w:sz="0" w:space="0" w:color="auto"/>
            <w:bottom w:val="none" w:sz="0" w:space="0" w:color="auto"/>
            <w:right w:val="none" w:sz="0" w:space="0" w:color="auto"/>
          </w:divBdr>
        </w:div>
        <w:div w:id="1514102406">
          <w:marLeft w:val="1166"/>
          <w:marRight w:val="0"/>
          <w:marTop w:val="134"/>
          <w:marBottom w:val="0"/>
          <w:divBdr>
            <w:top w:val="none" w:sz="0" w:space="0" w:color="auto"/>
            <w:left w:val="none" w:sz="0" w:space="0" w:color="auto"/>
            <w:bottom w:val="none" w:sz="0" w:space="0" w:color="auto"/>
            <w:right w:val="none" w:sz="0" w:space="0" w:color="auto"/>
          </w:divBdr>
        </w:div>
      </w:divsChild>
    </w:div>
    <w:div w:id="1362434070">
      <w:bodyDiv w:val="1"/>
      <w:marLeft w:val="0"/>
      <w:marRight w:val="0"/>
      <w:marTop w:val="0"/>
      <w:marBottom w:val="0"/>
      <w:divBdr>
        <w:top w:val="none" w:sz="0" w:space="0" w:color="auto"/>
        <w:left w:val="none" w:sz="0" w:space="0" w:color="auto"/>
        <w:bottom w:val="none" w:sz="0" w:space="0" w:color="auto"/>
        <w:right w:val="none" w:sz="0" w:space="0" w:color="auto"/>
      </w:divBdr>
    </w:div>
    <w:div w:id="1573420078">
      <w:bodyDiv w:val="1"/>
      <w:marLeft w:val="0"/>
      <w:marRight w:val="0"/>
      <w:marTop w:val="0"/>
      <w:marBottom w:val="0"/>
      <w:divBdr>
        <w:top w:val="none" w:sz="0" w:space="0" w:color="auto"/>
        <w:left w:val="none" w:sz="0" w:space="0" w:color="auto"/>
        <w:bottom w:val="none" w:sz="0" w:space="0" w:color="auto"/>
        <w:right w:val="none" w:sz="0" w:space="0" w:color="auto"/>
      </w:divBdr>
    </w:div>
    <w:div w:id="1722974044">
      <w:bodyDiv w:val="1"/>
      <w:marLeft w:val="0"/>
      <w:marRight w:val="0"/>
      <w:marTop w:val="0"/>
      <w:marBottom w:val="0"/>
      <w:divBdr>
        <w:top w:val="none" w:sz="0" w:space="0" w:color="auto"/>
        <w:left w:val="none" w:sz="0" w:space="0" w:color="auto"/>
        <w:bottom w:val="none" w:sz="0" w:space="0" w:color="auto"/>
        <w:right w:val="none" w:sz="0" w:space="0" w:color="auto"/>
      </w:divBdr>
    </w:div>
    <w:div w:id="1861359228">
      <w:bodyDiv w:val="1"/>
      <w:marLeft w:val="0"/>
      <w:marRight w:val="0"/>
      <w:marTop w:val="0"/>
      <w:marBottom w:val="0"/>
      <w:divBdr>
        <w:top w:val="none" w:sz="0" w:space="0" w:color="auto"/>
        <w:left w:val="none" w:sz="0" w:space="0" w:color="auto"/>
        <w:bottom w:val="none" w:sz="0" w:space="0" w:color="auto"/>
        <w:right w:val="none" w:sz="0" w:space="0" w:color="auto"/>
      </w:divBdr>
      <w:divsChild>
        <w:div w:id="767510196">
          <w:marLeft w:val="547"/>
          <w:marRight w:val="0"/>
          <w:marTop w:val="154"/>
          <w:marBottom w:val="0"/>
          <w:divBdr>
            <w:top w:val="none" w:sz="0" w:space="0" w:color="auto"/>
            <w:left w:val="none" w:sz="0" w:space="0" w:color="auto"/>
            <w:bottom w:val="none" w:sz="0" w:space="0" w:color="auto"/>
            <w:right w:val="none" w:sz="0" w:space="0" w:color="auto"/>
          </w:divBdr>
        </w:div>
        <w:div w:id="2003581729">
          <w:marLeft w:val="547"/>
          <w:marRight w:val="0"/>
          <w:marTop w:val="154"/>
          <w:marBottom w:val="0"/>
          <w:divBdr>
            <w:top w:val="none" w:sz="0" w:space="0" w:color="auto"/>
            <w:left w:val="none" w:sz="0" w:space="0" w:color="auto"/>
            <w:bottom w:val="none" w:sz="0" w:space="0" w:color="auto"/>
            <w:right w:val="none" w:sz="0" w:space="0" w:color="auto"/>
          </w:divBdr>
        </w:div>
        <w:div w:id="206382072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uml.org/"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bouml.free.f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uml.sourceforge.ne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altova.com/products/umodel/uml_too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visual-paradigm.c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argouml.tigris.org/"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doc.qt.noki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msdn.microsoft.com/" TargetMode="External"/><Relationship Id="rId30" Type="http://schemas.openxmlformats.org/officeDocument/2006/relationships/hyperlink" Target="http://unreal.tepkom.ru/" TargetMode="External"/><Relationship Id="rId35" Type="http://schemas.openxmlformats.org/officeDocument/2006/relationships/hyperlink" Target="http://www.sparxsystems.com.a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48415-BCE0-487C-B89C-56B3B85C3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4080</Words>
  <Characters>23262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Abris JSC</Company>
  <LinksUpToDate>false</LinksUpToDate>
  <CharactersWithSpaces>27288</CharactersWithSpaces>
  <SharedDoc>false</SharedDoc>
  <HLinks>
    <vt:vector size="84" baseType="variant">
      <vt:variant>
        <vt:i4>4784156</vt:i4>
      </vt:variant>
      <vt:variant>
        <vt:i4>39</vt:i4>
      </vt:variant>
      <vt:variant>
        <vt:i4>0</vt:i4>
      </vt:variant>
      <vt:variant>
        <vt:i4>5</vt:i4>
      </vt:variant>
      <vt:variant>
        <vt:lpwstr>http://www.magicdraw.com/</vt:lpwstr>
      </vt:variant>
      <vt:variant>
        <vt:lpwstr/>
      </vt:variant>
      <vt:variant>
        <vt:i4>2424878</vt:i4>
      </vt:variant>
      <vt:variant>
        <vt:i4>36</vt:i4>
      </vt:variant>
      <vt:variant>
        <vt:i4>0</vt:i4>
      </vt:variant>
      <vt:variant>
        <vt:i4>5</vt:i4>
      </vt:variant>
      <vt:variant>
        <vt:lpwstr>http://www.gentleware.com/</vt:lpwstr>
      </vt:variant>
      <vt:variant>
        <vt:lpwstr/>
      </vt:variant>
      <vt:variant>
        <vt:i4>4784205</vt:i4>
      </vt:variant>
      <vt:variant>
        <vt:i4>33</vt:i4>
      </vt:variant>
      <vt:variant>
        <vt:i4>0</vt:i4>
      </vt:variant>
      <vt:variant>
        <vt:i4>5</vt:i4>
      </vt:variant>
      <vt:variant>
        <vt:lpwstr>http://www.netbeans.org/</vt:lpwstr>
      </vt:variant>
      <vt:variant>
        <vt:lpwstr/>
      </vt:variant>
      <vt:variant>
        <vt:i4>3866667</vt:i4>
      </vt:variant>
      <vt:variant>
        <vt:i4>30</vt:i4>
      </vt:variant>
      <vt:variant>
        <vt:i4>0</vt:i4>
      </vt:variant>
      <vt:variant>
        <vt:i4>5</vt:i4>
      </vt:variant>
      <vt:variant>
        <vt:lpwstr>http://www.sparxsystems.com.au/</vt:lpwstr>
      </vt:variant>
      <vt:variant>
        <vt:lpwstr/>
      </vt:variant>
      <vt:variant>
        <vt:i4>3866667</vt:i4>
      </vt:variant>
      <vt:variant>
        <vt:i4>27</vt:i4>
      </vt:variant>
      <vt:variant>
        <vt:i4>0</vt:i4>
      </vt:variant>
      <vt:variant>
        <vt:i4>5</vt:i4>
      </vt:variant>
      <vt:variant>
        <vt:lpwstr>http://www.sparxsystems.com.au/</vt:lpwstr>
      </vt:variant>
      <vt:variant>
        <vt:lpwstr/>
      </vt:variant>
      <vt:variant>
        <vt:i4>983124</vt:i4>
      </vt:variant>
      <vt:variant>
        <vt:i4>24</vt:i4>
      </vt:variant>
      <vt:variant>
        <vt:i4>0</vt:i4>
      </vt:variant>
      <vt:variant>
        <vt:i4>5</vt:i4>
      </vt:variant>
      <vt:variant>
        <vt:lpwstr>http://bouml.free.fr/</vt:lpwstr>
      </vt:variant>
      <vt:variant>
        <vt:lpwstr/>
      </vt:variant>
      <vt:variant>
        <vt:i4>3932273</vt:i4>
      </vt:variant>
      <vt:variant>
        <vt:i4>21</vt:i4>
      </vt:variant>
      <vt:variant>
        <vt:i4>0</vt:i4>
      </vt:variant>
      <vt:variant>
        <vt:i4>5</vt:i4>
      </vt:variant>
      <vt:variant>
        <vt:lpwstr>http://uml.sourceforge.net/</vt:lpwstr>
      </vt:variant>
      <vt:variant>
        <vt:lpwstr/>
      </vt:variant>
      <vt:variant>
        <vt:i4>6815801</vt:i4>
      </vt:variant>
      <vt:variant>
        <vt:i4>18</vt:i4>
      </vt:variant>
      <vt:variant>
        <vt:i4>0</vt:i4>
      </vt:variant>
      <vt:variant>
        <vt:i4>5</vt:i4>
      </vt:variant>
      <vt:variant>
        <vt:lpwstr>http://visual-paradigm.com/</vt:lpwstr>
      </vt:variant>
      <vt:variant>
        <vt:lpwstr/>
      </vt:variant>
      <vt:variant>
        <vt:i4>1769558</vt:i4>
      </vt:variant>
      <vt:variant>
        <vt:i4>15</vt:i4>
      </vt:variant>
      <vt:variant>
        <vt:i4>0</vt:i4>
      </vt:variant>
      <vt:variant>
        <vt:i4>5</vt:i4>
      </vt:variant>
      <vt:variant>
        <vt:lpwstr>http://doc.qt.nokia.com/</vt:lpwstr>
      </vt:variant>
      <vt:variant>
        <vt:lpwstr/>
      </vt:variant>
      <vt:variant>
        <vt:i4>6094942</vt:i4>
      </vt:variant>
      <vt:variant>
        <vt:i4>12</vt:i4>
      </vt:variant>
      <vt:variant>
        <vt:i4>0</vt:i4>
      </vt:variant>
      <vt:variant>
        <vt:i4>5</vt:i4>
      </vt:variant>
      <vt:variant>
        <vt:lpwstr>http://unreal.tepkom.ru/</vt:lpwstr>
      </vt:variant>
      <vt:variant>
        <vt:lpwstr/>
      </vt:variant>
      <vt:variant>
        <vt:i4>4456496</vt:i4>
      </vt:variant>
      <vt:variant>
        <vt:i4>9</vt:i4>
      </vt:variant>
      <vt:variant>
        <vt:i4>0</vt:i4>
      </vt:variant>
      <vt:variant>
        <vt:i4>5</vt:i4>
      </vt:variant>
      <vt:variant>
        <vt:lpwstr>http://www.altova.com/products/umodel/uml_tool.html</vt:lpwstr>
      </vt:variant>
      <vt:variant>
        <vt:lpwstr/>
      </vt:variant>
      <vt:variant>
        <vt:i4>3997751</vt:i4>
      </vt:variant>
      <vt:variant>
        <vt:i4>6</vt:i4>
      </vt:variant>
      <vt:variant>
        <vt:i4>0</vt:i4>
      </vt:variant>
      <vt:variant>
        <vt:i4>5</vt:i4>
      </vt:variant>
      <vt:variant>
        <vt:lpwstr>http://argouml.tigris.org/</vt:lpwstr>
      </vt:variant>
      <vt:variant>
        <vt:lpwstr/>
      </vt:variant>
      <vt:variant>
        <vt:i4>7077984</vt:i4>
      </vt:variant>
      <vt:variant>
        <vt:i4>3</vt:i4>
      </vt:variant>
      <vt:variant>
        <vt:i4>0</vt:i4>
      </vt:variant>
      <vt:variant>
        <vt:i4>5</vt:i4>
      </vt:variant>
      <vt:variant>
        <vt:lpwstr>http://msdn.microsoft.com/</vt:lpwstr>
      </vt:variant>
      <vt:variant>
        <vt:lpwstr/>
      </vt:variant>
      <vt:variant>
        <vt:i4>3801144</vt:i4>
      </vt:variant>
      <vt:variant>
        <vt:i4>0</vt:i4>
      </vt:variant>
      <vt:variant>
        <vt:i4>0</vt:i4>
      </vt:variant>
      <vt:variant>
        <vt:i4>5</vt:i4>
      </vt:variant>
      <vt:variant>
        <vt:lpwstr>http://uml.org/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2010-06-09T03:41:00Z</dcterms:created>
  <dcterms:modified xsi:type="dcterms:W3CDTF">2010-06-09T03:41:00Z</dcterms:modified>
</cp:coreProperties>
</file>