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C39" w:rsidRPr="00BD6C6A" w:rsidRDefault="00EE3C39" w:rsidP="00EE3C39">
      <w:pPr>
        <w:jc w:val="center"/>
        <w:rPr>
          <w:szCs w:val="28"/>
        </w:rPr>
      </w:pPr>
      <w:r w:rsidRPr="00BD6C6A">
        <w:rPr>
          <w:szCs w:val="28"/>
        </w:rPr>
        <w:t>САНКТ-ПЕТЕРБУРГСКИЙ ГОСУДАРСТВЕННЫЙ УНИВЕРСИТЕТ</w:t>
      </w:r>
    </w:p>
    <w:p w:rsidR="00EE3C39" w:rsidRPr="00BD6C6A" w:rsidRDefault="00EE3C39" w:rsidP="00EE3C39">
      <w:pPr>
        <w:jc w:val="center"/>
        <w:rPr>
          <w:szCs w:val="28"/>
        </w:rPr>
      </w:pPr>
      <w:r w:rsidRPr="00BD6C6A">
        <w:rPr>
          <w:szCs w:val="28"/>
        </w:rPr>
        <w:t>Математико-механический факультет</w:t>
      </w:r>
    </w:p>
    <w:p w:rsidR="00EE3C39" w:rsidRPr="00EE3C39" w:rsidRDefault="00EE3C39" w:rsidP="00EE3C39">
      <w:pPr>
        <w:rPr>
          <w:bCs/>
          <w:sz w:val="24"/>
        </w:rPr>
      </w:pPr>
    </w:p>
    <w:p w:rsidR="00EE3C39" w:rsidRPr="00EE3C39" w:rsidRDefault="00EE3C39" w:rsidP="00EE3C39">
      <w:pPr>
        <w:rPr>
          <w:bCs/>
          <w:sz w:val="24"/>
        </w:rPr>
      </w:pPr>
    </w:p>
    <w:p w:rsidR="00EE3C39" w:rsidRPr="00D90C97" w:rsidRDefault="00EE3C39" w:rsidP="00EE3C39">
      <w:pPr>
        <w:jc w:val="center"/>
        <w:rPr>
          <w:szCs w:val="28"/>
        </w:rPr>
      </w:pPr>
      <w:r w:rsidRPr="00D90C97">
        <w:rPr>
          <w:szCs w:val="28"/>
        </w:rPr>
        <w:t>Кафедра системного программирования</w:t>
      </w:r>
    </w:p>
    <w:p w:rsidR="00EE3C39" w:rsidRPr="00EE3C39" w:rsidRDefault="00EE3C39" w:rsidP="00EE3C39">
      <w:pPr>
        <w:rPr>
          <w:sz w:val="24"/>
        </w:rPr>
      </w:pPr>
    </w:p>
    <w:p w:rsidR="00EE3C39" w:rsidRPr="00EE3C39" w:rsidRDefault="00EE3C39" w:rsidP="00EE3C39">
      <w:pPr>
        <w:rPr>
          <w:sz w:val="24"/>
        </w:rPr>
      </w:pPr>
    </w:p>
    <w:p w:rsidR="00EE3C39" w:rsidRPr="00EE3C39" w:rsidRDefault="00EE3C39" w:rsidP="00EE3C39">
      <w:pPr>
        <w:rPr>
          <w:sz w:val="24"/>
        </w:rPr>
      </w:pPr>
    </w:p>
    <w:p w:rsidR="00EE3C39" w:rsidRPr="00EE3C39" w:rsidRDefault="00EE3C39" w:rsidP="00EE3C39">
      <w:pPr>
        <w:rPr>
          <w:sz w:val="24"/>
        </w:rPr>
      </w:pPr>
    </w:p>
    <w:p w:rsidR="00EE3C39" w:rsidRPr="00EE3C39" w:rsidRDefault="00EE3C39" w:rsidP="00EE3C39">
      <w:pPr>
        <w:rPr>
          <w:sz w:val="24"/>
        </w:rPr>
      </w:pPr>
    </w:p>
    <w:p w:rsidR="00EE3C39" w:rsidRDefault="00EE3C39" w:rsidP="00EE3C39">
      <w:pPr>
        <w:pStyle w:val="a8"/>
        <w:spacing w:after="0"/>
        <w:jc w:val="center"/>
        <w:rPr>
          <w:bCs/>
          <w:sz w:val="40"/>
          <w:szCs w:val="40"/>
        </w:rPr>
      </w:pPr>
      <w:r>
        <w:rPr>
          <w:bCs/>
          <w:sz w:val="40"/>
          <w:szCs w:val="40"/>
        </w:rPr>
        <w:t xml:space="preserve">АВТОМАТИЗИРОВАННАЯ ПОДДЕРЖКА </w:t>
      </w:r>
      <w:r w:rsidRPr="00EE3C39">
        <w:rPr>
          <w:bCs/>
          <w:sz w:val="40"/>
          <w:szCs w:val="40"/>
        </w:rPr>
        <w:t>ПОЛЬЗОВАТЕЛЬСКОЙ ДОКУМЕНТАЦИИ</w:t>
      </w:r>
    </w:p>
    <w:p w:rsidR="00EE3C39" w:rsidRDefault="00EE3C39" w:rsidP="00EE3C39">
      <w:pPr>
        <w:pStyle w:val="a8"/>
        <w:spacing w:after="0"/>
        <w:jc w:val="center"/>
        <w:rPr>
          <w:bCs/>
          <w:sz w:val="40"/>
          <w:szCs w:val="40"/>
        </w:rPr>
      </w:pPr>
      <w:r w:rsidRPr="00EE3C39">
        <w:rPr>
          <w:bCs/>
          <w:sz w:val="40"/>
          <w:szCs w:val="40"/>
          <w:lang w:val="en-US"/>
        </w:rPr>
        <w:t>WEB</w:t>
      </w:r>
      <w:r w:rsidRPr="00EE3C39">
        <w:rPr>
          <w:bCs/>
          <w:sz w:val="40"/>
          <w:szCs w:val="40"/>
        </w:rPr>
        <w:t>-ПРИЛОЖЕНИЙ,</w:t>
      </w:r>
      <w:r>
        <w:rPr>
          <w:bCs/>
          <w:sz w:val="40"/>
          <w:szCs w:val="40"/>
        </w:rPr>
        <w:t xml:space="preserve"> РАЗРАБАТЫВАЕМЫХ</w:t>
      </w:r>
    </w:p>
    <w:p w:rsidR="00EE3C39" w:rsidRPr="00EE3C39" w:rsidRDefault="00EE3C39" w:rsidP="00EE3C39">
      <w:pPr>
        <w:pStyle w:val="a8"/>
        <w:jc w:val="center"/>
        <w:rPr>
          <w:sz w:val="40"/>
          <w:szCs w:val="40"/>
        </w:rPr>
      </w:pPr>
      <w:r w:rsidRPr="00EE3C39">
        <w:rPr>
          <w:bCs/>
          <w:sz w:val="40"/>
          <w:szCs w:val="40"/>
        </w:rPr>
        <w:t xml:space="preserve">В СРЕДЕ </w:t>
      </w:r>
      <w:r w:rsidRPr="00EE3C39">
        <w:rPr>
          <w:bCs/>
          <w:sz w:val="40"/>
          <w:szCs w:val="40"/>
          <w:lang w:val="en-US"/>
        </w:rPr>
        <w:t>WEBRATIO</w:t>
      </w:r>
    </w:p>
    <w:p w:rsidR="00EE3C39" w:rsidRPr="00EE3C39" w:rsidRDefault="00EE3C39" w:rsidP="00EE3C39">
      <w:pPr>
        <w:rPr>
          <w:sz w:val="24"/>
        </w:rPr>
      </w:pPr>
    </w:p>
    <w:p w:rsidR="00EE3C39" w:rsidRPr="00EE3C39" w:rsidRDefault="00EE3C39" w:rsidP="00EE3C39">
      <w:pPr>
        <w:rPr>
          <w:sz w:val="24"/>
        </w:rPr>
      </w:pPr>
    </w:p>
    <w:p w:rsidR="00EE3C39" w:rsidRPr="00EE3C39" w:rsidRDefault="00EE3C39" w:rsidP="00EE3C39">
      <w:pPr>
        <w:rPr>
          <w:sz w:val="24"/>
        </w:rPr>
      </w:pPr>
    </w:p>
    <w:p w:rsidR="00EE3C39" w:rsidRPr="00EE3C39" w:rsidRDefault="00EE3C39" w:rsidP="00EE3C39">
      <w:pPr>
        <w:rPr>
          <w:sz w:val="24"/>
        </w:rPr>
      </w:pPr>
    </w:p>
    <w:p w:rsidR="00EE3C39" w:rsidRPr="00EE3C39" w:rsidRDefault="00EE3C39" w:rsidP="00EE3C39">
      <w:pPr>
        <w:rPr>
          <w:sz w:val="24"/>
        </w:rPr>
      </w:pPr>
    </w:p>
    <w:p w:rsidR="00EE3C39" w:rsidRPr="00EE3C39" w:rsidRDefault="00EE3C39" w:rsidP="00EE3C39">
      <w:pPr>
        <w:jc w:val="center"/>
        <w:rPr>
          <w:sz w:val="24"/>
        </w:rPr>
      </w:pPr>
      <w:r w:rsidRPr="00EE3C39">
        <w:rPr>
          <w:sz w:val="24"/>
        </w:rPr>
        <w:t>Дипломная работа</w:t>
      </w:r>
      <w:r>
        <w:rPr>
          <w:sz w:val="24"/>
        </w:rPr>
        <w:t xml:space="preserve"> студента 544</w:t>
      </w:r>
      <w:r w:rsidRPr="00EE3C39">
        <w:rPr>
          <w:sz w:val="24"/>
        </w:rPr>
        <w:t xml:space="preserve"> группы</w:t>
      </w:r>
    </w:p>
    <w:p w:rsidR="00EE3C39" w:rsidRPr="00D1032B" w:rsidRDefault="00EE3C39" w:rsidP="00EE3C39">
      <w:pPr>
        <w:jc w:val="center"/>
      </w:pPr>
    </w:p>
    <w:p w:rsidR="00EE3C39" w:rsidRPr="00D90C97" w:rsidRDefault="00EE3C39" w:rsidP="00EE3C39">
      <w:pPr>
        <w:jc w:val="center"/>
        <w:rPr>
          <w:szCs w:val="28"/>
        </w:rPr>
      </w:pPr>
      <w:r>
        <w:rPr>
          <w:szCs w:val="28"/>
        </w:rPr>
        <w:t>Дорохова Вадима Александровича</w:t>
      </w:r>
    </w:p>
    <w:p w:rsidR="00EE3C39" w:rsidRPr="00EE3C39" w:rsidRDefault="00EE3C39" w:rsidP="00EE3C39">
      <w:pPr>
        <w:rPr>
          <w:sz w:val="24"/>
        </w:rPr>
      </w:pPr>
    </w:p>
    <w:p w:rsidR="00EE3C39" w:rsidRPr="00EE3C39" w:rsidRDefault="00EE3C39" w:rsidP="00EE3C39">
      <w:pPr>
        <w:rPr>
          <w:sz w:val="24"/>
        </w:rPr>
      </w:pPr>
    </w:p>
    <w:p w:rsidR="00EE3C39" w:rsidRPr="00EE3C39" w:rsidRDefault="00EE3C39" w:rsidP="00EE3C39">
      <w:pPr>
        <w:rPr>
          <w:sz w:val="24"/>
        </w:rPr>
      </w:pPr>
    </w:p>
    <w:p w:rsidR="00EE3C39" w:rsidRPr="00EE3C39" w:rsidRDefault="00EE3C39" w:rsidP="00EE3C39">
      <w:pPr>
        <w:rPr>
          <w:sz w:val="24"/>
        </w:rPr>
      </w:pPr>
    </w:p>
    <w:p w:rsidR="00EE3C39" w:rsidRPr="00EE3C39" w:rsidRDefault="00EE3C39" w:rsidP="00EE3C39">
      <w:pPr>
        <w:rPr>
          <w:sz w:val="24"/>
        </w:rPr>
      </w:pPr>
    </w:p>
    <w:p w:rsidR="00EE3C39" w:rsidRPr="00EE3C39" w:rsidRDefault="00EE3C39" w:rsidP="00EE3C39">
      <w:pPr>
        <w:rPr>
          <w:sz w:val="24"/>
        </w:rPr>
      </w:pPr>
    </w:p>
    <w:p w:rsidR="00EE3C39" w:rsidRPr="00EE3C39" w:rsidRDefault="00EE3C39" w:rsidP="00EE3C39">
      <w:pPr>
        <w:rPr>
          <w:sz w:val="24"/>
        </w:rPr>
      </w:pPr>
    </w:p>
    <w:tbl>
      <w:tblPr>
        <w:tblStyle w:val="af5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808"/>
        <w:gridCol w:w="2545"/>
        <w:gridCol w:w="3827"/>
      </w:tblGrid>
      <w:tr w:rsidR="00EE3C39" w:rsidRPr="00EE3C39" w:rsidTr="00EE3C39">
        <w:trPr>
          <w:trHeight w:val="1190"/>
        </w:trPr>
        <w:tc>
          <w:tcPr>
            <w:tcW w:w="2808" w:type="dxa"/>
          </w:tcPr>
          <w:p w:rsidR="00EE3C39" w:rsidRPr="00EE3C39" w:rsidRDefault="00EE3C39" w:rsidP="00EE3C39">
            <w:pPr>
              <w:spacing w:line="360" w:lineRule="auto"/>
              <w:rPr>
                <w:sz w:val="24"/>
              </w:rPr>
            </w:pPr>
            <w:r w:rsidRPr="00EE3C39">
              <w:rPr>
                <w:sz w:val="24"/>
              </w:rPr>
              <w:t>Научный руководитель</w:t>
            </w:r>
          </w:p>
        </w:tc>
        <w:tc>
          <w:tcPr>
            <w:tcW w:w="2545" w:type="dxa"/>
          </w:tcPr>
          <w:p w:rsidR="00EE3C39" w:rsidRPr="00EE3C39" w:rsidRDefault="00EE3C39" w:rsidP="00EE3C39">
            <w:pPr>
              <w:spacing w:line="360" w:lineRule="auto"/>
              <w:jc w:val="center"/>
              <w:rPr>
                <w:sz w:val="24"/>
              </w:rPr>
            </w:pPr>
            <w:r w:rsidRPr="00EE3C39">
              <w:rPr>
                <w:sz w:val="24"/>
              </w:rPr>
              <w:t>………………</w:t>
            </w:r>
            <w:r w:rsidRPr="00EE3C39">
              <w:rPr>
                <w:rFonts w:eastAsia="MS Mincho"/>
                <w:sz w:val="24"/>
              </w:rPr>
              <w:br/>
            </w:r>
            <w:r w:rsidRPr="00EE3C39">
              <w:rPr>
                <w:sz w:val="24"/>
              </w:rPr>
              <w:t>/ подпись /</w:t>
            </w:r>
          </w:p>
        </w:tc>
        <w:tc>
          <w:tcPr>
            <w:tcW w:w="3827" w:type="dxa"/>
          </w:tcPr>
          <w:p w:rsidR="00EE3C39" w:rsidRPr="00EE3C39" w:rsidRDefault="00EE3C39" w:rsidP="00EE3C39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ст. преподаватель Смирнов М.Н</w:t>
            </w:r>
            <w:r w:rsidRPr="00EE3C39">
              <w:rPr>
                <w:sz w:val="24"/>
              </w:rPr>
              <w:t>.</w:t>
            </w:r>
          </w:p>
        </w:tc>
      </w:tr>
      <w:tr w:rsidR="00EE3C39" w:rsidRPr="00EE3C39" w:rsidTr="00EE3C39">
        <w:trPr>
          <w:trHeight w:val="1277"/>
        </w:trPr>
        <w:tc>
          <w:tcPr>
            <w:tcW w:w="2808" w:type="dxa"/>
          </w:tcPr>
          <w:p w:rsidR="00EE3C39" w:rsidRPr="00EE3C39" w:rsidRDefault="00EE3C39" w:rsidP="00EE3C39">
            <w:pPr>
              <w:spacing w:line="360" w:lineRule="auto"/>
              <w:rPr>
                <w:sz w:val="24"/>
              </w:rPr>
            </w:pPr>
            <w:r w:rsidRPr="00EE3C39">
              <w:rPr>
                <w:sz w:val="24"/>
              </w:rPr>
              <w:t>Рецензент</w:t>
            </w:r>
          </w:p>
        </w:tc>
        <w:tc>
          <w:tcPr>
            <w:tcW w:w="2545" w:type="dxa"/>
          </w:tcPr>
          <w:p w:rsidR="00EE3C39" w:rsidRPr="00EE3C39" w:rsidRDefault="00EE3C39" w:rsidP="00EE3C39">
            <w:pPr>
              <w:spacing w:line="360" w:lineRule="auto"/>
              <w:jc w:val="center"/>
              <w:rPr>
                <w:sz w:val="24"/>
              </w:rPr>
            </w:pPr>
            <w:r w:rsidRPr="00EE3C39">
              <w:rPr>
                <w:sz w:val="24"/>
              </w:rPr>
              <w:t>………………</w:t>
            </w:r>
            <w:r w:rsidRPr="00EE3C39">
              <w:rPr>
                <w:rFonts w:eastAsia="MS Mincho"/>
                <w:sz w:val="24"/>
              </w:rPr>
              <w:br/>
            </w:r>
            <w:r w:rsidRPr="00EE3C39">
              <w:rPr>
                <w:sz w:val="24"/>
              </w:rPr>
              <w:t>/ подпись /</w:t>
            </w:r>
          </w:p>
        </w:tc>
        <w:tc>
          <w:tcPr>
            <w:tcW w:w="3827" w:type="dxa"/>
          </w:tcPr>
          <w:p w:rsidR="00EE3C39" w:rsidRPr="00EE3C39" w:rsidRDefault="00EE3C39" w:rsidP="00EE3C39">
            <w:pPr>
              <w:spacing w:line="360" w:lineRule="auto"/>
              <w:rPr>
                <w:sz w:val="24"/>
              </w:rPr>
            </w:pPr>
            <w:r w:rsidRPr="00EE3C39">
              <w:rPr>
                <w:sz w:val="24"/>
              </w:rPr>
              <w:t xml:space="preserve">к. ф.-м.н., доцент </w:t>
            </w:r>
            <w:r>
              <w:rPr>
                <w:sz w:val="24"/>
              </w:rPr>
              <w:t>Кознов Д.В</w:t>
            </w:r>
            <w:r w:rsidRPr="00EE3C39">
              <w:rPr>
                <w:sz w:val="24"/>
              </w:rPr>
              <w:t>.</w:t>
            </w:r>
          </w:p>
        </w:tc>
      </w:tr>
      <w:tr w:rsidR="00EE3C39" w:rsidRPr="00EE3C39" w:rsidTr="00EE3C39">
        <w:tc>
          <w:tcPr>
            <w:tcW w:w="2808" w:type="dxa"/>
          </w:tcPr>
          <w:p w:rsidR="00EE3C39" w:rsidRPr="00EE3C39" w:rsidRDefault="00EE3C39" w:rsidP="00EE3C39">
            <w:pPr>
              <w:spacing w:line="360" w:lineRule="auto"/>
              <w:rPr>
                <w:sz w:val="24"/>
              </w:rPr>
            </w:pPr>
            <w:r w:rsidRPr="00EE3C39">
              <w:rPr>
                <w:sz w:val="24"/>
              </w:rPr>
              <w:t>“Допустить к защите”</w:t>
            </w:r>
            <w:r w:rsidRPr="00EE3C39">
              <w:rPr>
                <w:rFonts w:eastAsia="MS Mincho"/>
                <w:sz w:val="24"/>
              </w:rPr>
              <w:br/>
            </w:r>
            <w:r w:rsidRPr="00EE3C39">
              <w:rPr>
                <w:sz w:val="24"/>
              </w:rPr>
              <w:t>заведующий кафедрой,</w:t>
            </w:r>
          </w:p>
        </w:tc>
        <w:tc>
          <w:tcPr>
            <w:tcW w:w="2545" w:type="dxa"/>
          </w:tcPr>
          <w:p w:rsidR="00EE3C39" w:rsidRPr="00EE3C39" w:rsidRDefault="00EE3C39" w:rsidP="00EE3C39">
            <w:pPr>
              <w:spacing w:line="360" w:lineRule="auto"/>
              <w:jc w:val="center"/>
              <w:rPr>
                <w:sz w:val="24"/>
              </w:rPr>
            </w:pPr>
            <w:r w:rsidRPr="00EE3C39">
              <w:rPr>
                <w:sz w:val="24"/>
              </w:rPr>
              <w:t>………………</w:t>
            </w:r>
          </w:p>
          <w:p w:rsidR="00EE3C39" w:rsidRPr="00EE3C39" w:rsidRDefault="00EE3C39" w:rsidP="00EE3C39">
            <w:pPr>
              <w:spacing w:line="360" w:lineRule="auto"/>
              <w:jc w:val="center"/>
              <w:rPr>
                <w:sz w:val="24"/>
              </w:rPr>
            </w:pPr>
            <w:r w:rsidRPr="00EE3C39">
              <w:rPr>
                <w:sz w:val="24"/>
              </w:rPr>
              <w:t>/ подпись /</w:t>
            </w:r>
          </w:p>
        </w:tc>
        <w:tc>
          <w:tcPr>
            <w:tcW w:w="3827" w:type="dxa"/>
          </w:tcPr>
          <w:p w:rsidR="00EE3C39" w:rsidRPr="00EE3C39" w:rsidRDefault="00EE3C39" w:rsidP="00EE3C39">
            <w:pPr>
              <w:spacing w:line="360" w:lineRule="auto"/>
              <w:ind w:firstLine="33"/>
              <w:rPr>
                <w:sz w:val="24"/>
              </w:rPr>
            </w:pPr>
            <w:r w:rsidRPr="00EE3C39">
              <w:rPr>
                <w:sz w:val="24"/>
              </w:rPr>
              <w:t>д.ф.-м.н., проф. Терехов А.Н.</w:t>
            </w:r>
          </w:p>
        </w:tc>
      </w:tr>
    </w:tbl>
    <w:p w:rsidR="00EE3C39" w:rsidRPr="00EE3C39" w:rsidRDefault="00EE3C39" w:rsidP="00EE3C39">
      <w:pPr>
        <w:rPr>
          <w:sz w:val="24"/>
        </w:rPr>
      </w:pPr>
    </w:p>
    <w:p w:rsidR="00EE3C39" w:rsidRPr="00EE3C39" w:rsidRDefault="00EE3C39" w:rsidP="00EE3C39">
      <w:pPr>
        <w:rPr>
          <w:sz w:val="24"/>
        </w:rPr>
      </w:pPr>
    </w:p>
    <w:p w:rsidR="00EE3C39" w:rsidRPr="00EE3C39" w:rsidRDefault="00EE3C39" w:rsidP="00EE3C39">
      <w:pPr>
        <w:rPr>
          <w:sz w:val="24"/>
        </w:rPr>
      </w:pPr>
    </w:p>
    <w:p w:rsidR="00EE3C39" w:rsidRPr="00EE3C39" w:rsidRDefault="00EE3C39" w:rsidP="00EE3C39">
      <w:pPr>
        <w:rPr>
          <w:sz w:val="24"/>
        </w:rPr>
      </w:pPr>
    </w:p>
    <w:p w:rsidR="00EE3C39" w:rsidRPr="00FB5AF5" w:rsidRDefault="00EE3C39" w:rsidP="00EE3C39">
      <w:pPr>
        <w:jc w:val="center"/>
        <w:rPr>
          <w:sz w:val="24"/>
          <w:lang w:val="en-US"/>
        </w:rPr>
      </w:pPr>
      <w:r w:rsidRPr="00EE3C39">
        <w:rPr>
          <w:sz w:val="24"/>
        </w:rPr>
        <w:t>Санкт</w:t>
      </w:r>
      <w:r w:rsidRPr="00FB5AF5">
        <w:rPr>
          <w:sz w:val="24"/>
          <w:lang w:val="en-US"/>
        </w:rPr>
        <w:t>-</w:t>
      </w:r>
      <w:r w:rsidRPr="00EE3C39">
        <w:rPr>
          <w:sz w:val="24"/>
        </w:rPr>
        <w:t>Петербург</w:t>
      </w:r>
    </w:p>
    <w:p w:rsidR="00CA2B6D" w:rsidRDefault="0023727E" w:rsidP="00CA2B6D">
      <w:pPr>
        <w:jc w:val="center"/>
        <w:rPr>
          <w:sz w:val="24"/>
          <w:lang w:val="en-US"/>
        </w:rPr>
        <w:sectPr w:rsidR="00CA2B6D" w:rsidSect="00801926">
          <w:footerReference w:type="default" r:id="rId8"/>
          <w:pgSz w:w="11905" w:h="16837"/>
          <w:pgMar w:top="1134" w:right="990" w:bottom="1134" w:left="1134" w:header="720" w:footer="720" w:gutter="0"/>
          <w:cols w:space="720"/>
          <w:titlePg/>
          <w:docGrid w:linePitch="381"/>
        </w:sectPr>
      </w:pPr>
      <w:r w:rsidRPr="00EE3C39">
        <w:rPr>
          <w:sz w:val="24"/>
          <w:lang w:val="en-US"/>
        </w:rPr>
        <w:fldChar w:fldCharType="begin"/>
      </w:r>
      <w:r w:rsidR="00EE3C39" w:rsidRPr="00EE3C39">
        <w:rPr>
          <w:sz w:val="24"/>
          <w:lang w:val="en-US"/>
        </w:rPr>
        <w:instrText xml:space="preserve"> DATE  \@ "yyyy"  \* MERGEFORMAT </w:instrText>
      </w:r>
      <w:r w:rsidRPr="00EE3C39">
        <w:rPr>
          <w:sz w:val="24"/>
          <w:lang w:val="en-US"/>
        </w:rPr>
        <w:fldChar w:fldCharType="separate"/>
      </w:r>
      <w:r w:rsidR="00450E9B">
        <w:rPr>
          <w:noProof/>
          <w:sz w:val="24"/>
          <w:lang w:val="en-US"/>
        </w:rPr>
        <w:t>2010</w:t>
      </w:r>
      <w:r w:rsidRPr="00EE3C39">
        <w:rPr>
          <w:sz w:val="24"/>
          <w:lang w:val="en-US"/>
        </w:rPr>
        <w:fldChar w:fldCharType="end"/>
      </w:r>
    </w:p>
    <w:p w:rsidR="00EE3C39" w:rsidRPr="00EE3C39" w:rsidRDefault="00EE3C39" w:rsidP="00EE3C39">
      <w:pPr>
        <w:jc w:val="center"/>
        <w:rPr>
          <w:szCs w:val="32"/>
          <w:lang w:val="en-US"/>
        </w:rPr>
      </w:pPr>
      <w:r w:rsidRPr="00EE3C39">
        <w:rPr>
          <w:szCs w:val="32"/>
          <w:lang w:val="en-US"/>
        </w:rPr>
        <w:lastRenderedPageBreak/>
        <w:t>SAINT PETERSBURG STATE UNIVERSITY</w:t>
      </w:r>
    </w:p>
    <w:p w:rsidR="00EE3C39" w:rsidRPr="00BD6C6A" w:rsidRDefault="00EE3C39" w:rsidP="00EE3C39">
      <w:pPr>
        <w:jc w:val="center"/>
        <w:rPr>
          <w:szCs w:val="28"/>
          <w:lang w:val="en-US"/>
        </w:rPr>
      </w:pPr>
      <w:r w:rsidRPr="00BD6C6A">
        <w:rPr>
          <w:szCs w:val="28"/>
          <w:lang w:val="en-US"/>
        </w:rPr>
        <w:t>Mathematics &amp; Mechanics Faculty</w:t>
      </w:r>
    </w:p>
    <w:p w:rsidR="00EE3C39" w:rsidRPr="00EE3C39" w:rsidRDefault="00EE3C39" w:rsidP="00EE3C39">
      <w:pPr>
        <w:rPr>
          <w:b/>
          <w:bCs/>
          <w:sz w:val="24"/>
          <w:lang w:val="en-US"/>
        </w:rPr>
      </w:pPr>
    </w:p>
    <w:p w:rsidR="00EE3C39" w:rsidRPr="00EE3C39" w:rsidRDefault="00EE3C39" w:rsidP="00EE3C39">
      <w:pPr>
        <w:rPr>
          <w:b/>
          <w:bCs/>
          <w:sz w:val="24"/>
          <w:lang w:val="en-US"/>
        </w:rPr>
      </w:pPr>
    </w:p>
    <w:p w:rsidR="00EE3C39" w:rsidRPr="00380827" w:rsidRDefault="00EE3C39" w:rsidP="00EE3C39">
      <w:pPr>
        <w:jc w:val="center"/>
        <w:rPr>
          <w:szCs w:val="28"/>
          <w:lang w:val="en-US"/>
        </w:rPr>
      </w:pPr>
      <w:r w:rsidRPr="006D088B">
        <w:rPr>
          <w:szCs w:val="28"/>
          <w:lang w:val="en-US"/>
        </w:rPr>
        <w:t xml:space="preserve">Software Engineering </w:t>
      </w:r>
      <w:r>
        <w:rPr>
          <w:szCs w:val="28"/>
          <w:lang w:val="en-US"/>
        </w:rPr>
        <w:t>Chair</w:t>
      </w:r>
    </w:p>
    <w:p w:rsidR="00EE3C39" w:rsidRPr="00CA2B6D" w:rsidRDefault="00EE3C39" w:rsidP="00EE3C39">
      <w:pPr>
        <w:rPr>
          <w:sz w:val="24"/>
          <w:lang w:val="en-US"/>
        </w:rPr>
      </w:pPr>
    </w:p>
    <w:p w:rsidR="00EE3C39" w:rsidRPr="00CA2B6D" w:rsidRDefault="00EE3C39" w:rsidP="00EE3C39">
      <w:pPr>
        <w:rPr>
          <w:sz w:val="24"/>
          <w:lang w:val="en-US"/>
        </w:rPr>
      </w:pPr>
    </w:p>
    <w:p w:rsidR="00EE3C39" w:rsidRPr="00CA2B6D" w:rsidRDefault="00EE3C39" w:rsidP="00EE3C39">
      <w:pPr>
        <w:rPr>
          <w:sz w:val="24"/>
          <w:lang w:val="en-US"/>
        </w:rPr>
      </w:pPr>
    </w:p>
    <w:p w:rsidR="00EE3C39" w:rsidRPr="00CA2B6D" w:rsidRDefault="00EE3C39" w:rsidP="00EE3C39">
      <w:pPr>
        <w:rPr>
          <w:sz w:val="24"/>
          <w:lang w:val="en-US"/>
        </w:rPr>
      </w:pPr>
    </w:p>
    <w:p w:rsidR="00EE3C39" w:rsidRPr="00CA2B6D" w:rsidRDefault="00EE3C39" w:rsidP="00EE3C39">
      <w:pPr>
        <w:rPr>
          <w:sz w:val="24"/>
          <w:lang w:val="en-US"/>
        </w:rPr>
      </w:pPr>
    </w:p>
    <w:p w:rsidR="00EE3C39" w:rsidRPr="00CA2B6D" w:rsidRDefault="00CA2B6D" w:rsidP="00CA2B6D">
      <w:pPr>
        <w:pStyle w:val="a8"/>
        <w:jc w:val="center"/>
        <w:rPr>
          <w:sz w:val="40"/>
          <w:szCs w:val="40"/>
          <w:lang w:val="en-US"/>
        </w:rPr>
      </w:pPr>
      <w:r w:rsidRPr="00CA2B6D">
        <w:rPr>
          <w:bCs/>
          <w:sz w:val="40"/>
          <w:szCs w:val="40"/>
          <w:lang w:val="en-US"/>
        </w:rPr>
        <w:t>COMPUTER-AIDED SUPPORT OF USER MANUALS FOR WEB-APPLICATIONS</w:t>
      </w:r>
      <w:r>
        <w:rPr>
          <w:bCs/>
          <w:sz w:val="40"/>
          <w:szCs w:val="40"/>
          <w:lang w:val="en-US"/>
        </w:rPr>
        <w:t xml:space="preserve"> </w:t>
      </w:r>
      <w:r w:rsidRPr="00CA2B6D">
        <w:rPr>
          <w:bCs/>
          <w:sz w:val="40"/>
          <w:szCs w:val="40"/>
          <w:lang w:val="en-US"/>
        </w:rPr>
        <w:t>BEING DEVELOPED</w:t>
      </w:r>
      <w:r w:rsidR="00395A6F">
        <w:rPr>
          <w:bCs/>
          <w:sz w:val="40"/>
          <w:szCs w:val="40"/>
          <w:lang w:val="en-US"/>
        </w:rPr>
        <w:br/>
      </w:r>
      <w:r w:rsidRPr="00CA2B6D">
        <w:rPr>
          <w:bCs/>
          <w:sz w:val="40"/>
          <w:szCs w:val="40"/>
          <w:lang w:val="en-US"/>
        </w:rPr>
        <w:t>IN WEBRATIO</w:t>
      </w:r>
    </w:p>
    <w:p w:rsidR="00EE3C39" w:rsidRDefault="00EE3C39" w:rsidP="00EE3C39">
      <w:pPr>
        <w:rPr>
          <w:sz w:val="24"/>
          <w:lang w:val="en-US"/>
        </w:rPr>
      </w:pPr>
    </w:p>
    <w:p w:rsidR="00CA2B6D" w:rsidRDefault="00CA2B6D" w:rsidP="00EE3C39">
      <w:pPr>
        <w:rPr>
          <w:sz w:val="24"/>
          <w:lang w:val="en-US"/>
        </w:rPr>
      </w:pPr>
    </w:p>
    <w:p w:rsidR="00CA2B6D" w:rsidRPr="00CA2B6D" w:rsidRDefault="00CA2B6D" w:rsidP="00EE3C39">
      <w:pPr>
        <w:rPr>
          <w:sz w:val="24"/>
          <w:lang w:val="en-US"/>
        </w:rPr>
      </w:pPr>
    </w:p>
    <w:p w:rsidR="00EE3C39" w:rsidRPr="00CA2B6D" w:rsidRDefault="00EE3C39" w:rsidP="00EE3C39">
      <w:pPr>
        <w:rPr>
          <w:sz w:val="24"/>
          <w:lang w:val="en-US"/>
        </w:rPr>
      </w:pPr>
    </w:p>
    <w:p w:rsidR="00EE3C39" w:rsidRPr="00CA2B6D" w:rsidRDefault="00EE3C39" w:rsidP="00EE3C39">
      <w:pPr>
        <w:jc w:val="center"/>
        <w:rPr>
          <w:sz w:val="24"/>
          <w:lang w:val="en-US"/>
        </w:rPr>
      </w:pPr>
      <w:r w:rsidRPr="00CA2B6D">
        <w:rPr>
          <w:sz w:val="24"/>
          <w:lang w:val="en-US"/>
        </w:rPr>
        <w:t>by</w:t>
      </w:r>
    </w:p>
    <w:p w:rsidR="00EE3C39" w:rsidRPr="00CA2B6D" w:rsidRDefault="00EE3C39" w:rsidP="00EE3C39">
      <w:pPr>
        <w:rPr>
          <w:sz w:val="24"/>
          <w:lang w:val="en-US"/>
        </w:rPr>
      </w:pPr>
    </w:p>
    <w:p w:rsidR="00EE3C39" w:rsidRPr="00CA2B6D" w:rsidRDefault="00EE3C39" w:rsidP="00EE3C39">
      <w:pPr>
        <w:rPr>
          <w:sz w:val="24"/>
          <w:lang w:val="en-US"/>
        </w:rPr>
      </w:pPr>
    </w:p>
    <w:p w:rsidR="00EE3C39" w:rsidRPr="00CA2B6D" w:rsidRDefault="00CA2B6D" w:rsidP="00EE3C39">
      <w:pPr>
        <w:jc w:val="center"/>
        <w:rPr>
          <w:szCs w:val="28"/>
          <w:lang w:val="en-US"/>
        </w:rPr>
      </w:pPr>
      <w:r>
        <w:rPr>
          <w:szCs w:val="28"/>
          <w:lang w:val="en-US"/>
        </w:rPr>
        <w:t>Vadim Dorokhov</w:t>
      </w:r>
    </w:p>
    <w:p w:rsidR="00EE3C39" w:rsidRPr="00CA2B6D" w:rsidRDefault="00EE3C39" w:rsidP="00EE3C39">
      <w:pPr>
        <w:rPr>
          <w:sz w:val="24"/>
          <w:lang w:val="en-US"/>
        </w:rPr>
      </w:pPr>
    </w:p>
    <w:p w:rsidR="00EE3C39" w:rsidRPr="00BD6C6A" w:rsidRDefault="00EE3C39" w:rsidP="00EE3C39">
      <w:pPr>
        <w:jc w:val="center"/>
        <w:rPr>
          <w:szCs w:val="28"/>
          <w:lang w:val="en-US"/>
        </w:rPr>
      </w:pPr>
      <w:r w:rsidRPr="00BD6C6A">
        <w:rPr>
          <w:szCs w:val="28"/>
          <w:lang w:val="en-US"/>
        </w:rPr>
        <w:t>Master’s thesis</w:t>
      </w:r>
    </w:p>
    <w:p w:rsidR="00EE3C39" w:rsidRPr="00EE3C39" w:rsidRDefault="00EE3C39" w:rsidP="00EE3C39">
      <w:pPr>
        <w:rPr>
          <w:sz w:val="24"/>
          <w:lang w:val="en-US"/>
        </w:rPr>
      </w:pPr>
    </w:p>
    <w:p w:rsidR="00EE3C39" w:rsidRPr="00CA2B6D" w:rsidRDefault="00EE3C39" w:rsidP="00EE3C39">
      <w:pPr>
        <w:rPr>
          <w:sz w:val="24"/>
          <w:lang w:val="en-US"/>
        </w:rPr>
      </w:pPr>
    </w:p>
    <w:p w:rsidR="00EE3C39" w:rsidRPr="00CA2B6D" w:rsidRDefault="00EE3C39" w:rsidP="00EE3C39">
      <w:pPr>
        <w:rPr>
          <w:sz w:val="24"/>
          <w:lang w:val="en-US"/>
        </w:rPr>
      </w:pPr>
    </w:p>
    <w:p w:rsidR="00EE3C39" w:rsidRPr="00CA2B6D" w:rsidRDefault="00EE3C39" w:rsidP="00EE3C39">
      <w:pPr>
        <w:rPr>
          <w:sz w:val="24"/>
          <w:lang w:val="en-US"/>
        </w:rPr>
      </w:pPr>
    </w:p>
    <w:p w:rsidR="00EE3C39" w:rsidRPr="00CA2B6D" w:rsidRDefault="00EE3C39" w:rsidP="00EE3C39">
      <w:pPr>
        <w:rPr>
          <w:sz w:val="24"/>
          <w:lang w:val="en-US"/>
        </w:rPr>
      </w:pPr>
    </w:p>
    <w:p w:rsidR="00EE3C39" w:rsidRPr="00CA2B6D" w:rsidRDefault="00EE3C39" w:rsidP="00EE3C39">
      <w:pPr>
        <w:rPr>
          <w:sz w:val="24"/>
          <w:lang w:val="en-US"/>
        </w:rPr>
      </w:pPr>
    </w:p>
    <w:p w:rsidR="00EE3C39" w:rsidRPr="00CA2B6D" w:rsidRDefault="00EE3C39" w:rsidP="00EE3C39">
      <w:pPr>
        <w:rPr>
          <w:sz w:val="24"/>
          <w:lang w:val="en-US"/>
        </w:rPr>
      </w:pPr>
    </w:p>
    <w:tbl>
      <w:tblPr>
        <w:tblStyle w:val="af5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808"/>
        <w:gridCol w:w="2545"/>
        <w:gridCol w:w="3827"/>
      </w:tblGrid>
      <w:tr w:rsidR="00EE3C39" w:rsidRPr="00450E9B" w:rsidTr="00EE3C39">
        <w:trPr>
          <w:trHeight w:val="1190"/>
        </w:trPr>
        <w:tc>
          <w:tcPr>
            <w:tcW w:w="2808" w:type="dxa"/>
          </w:tcPr>
          <w:p w:rsidR="00EE3C39" w:rsidRPr="00CA2B6D" w:rsidRDefault="00EE3C39" w:rsidP="00EE3C39">
            <w:pPr>
              <w:spacing w:line="360" w:lineRule="auto"/>
              <w:rPr>
                <w:sz w:val="24"/>
              </w:rPr>
            </w:pPr>
            <w:r w:rsidRPr="00CA2B6D">
              <w:rPr>
                <w:sz w:val="24"/>
                <w:lang w:val="en-US"/>
              </w:rPr>
              <w:t>Supervisor</w:t>
            </w:r>
          </w:p>
        </w:tc>
        <w:tc>
          <w:tcPr>
            <w:tcW w:w="2545" w:type="dxa"/>
          </w:tcPr>
          <w:p w:rsidR="00EE3C39" w:rsidRPr="00CA2B6D" w:rsidRDefault="00EE3C39" w:rsidP="00EE3C39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CA2B6D">
              <w:rPr>
                <w:sz w:val="24"/>
              </w:rPr>
              <w:t>………………</w:t>
            </w:r>
          </w:p>
        </w:tc>
        <w:tc>
          <w:tcPr>
            <w:tcW w:w="3827" w:type="dxa"/>
          </w:tcPr>
          <w:p w:rsidR="00EE3C39" w:rsidRPr="00CA2B6D" w:rsidRDefault="00CA2B6D" w:rsidP="00CA2B6D">
            <w:pPr>
              <w:spacing w:line="360" w:lineRule="auto"/>
              <w:rPr>
                <w:sz w:val="24"/>
                <w:lang w:val="en-US"/>
              </w:rPr>
            </w:pPr>
            <w:r w:rsidRPr="00CA2B6D">
              <w:rPr>
                <w:sz w:val="24"/>
                <w:lang w:val="en-US"/>
              </w:rPr>
              <w:t>Senior Lect.</w:t>
            </w:r>
            <w:r>
              <w:rPr>
                <w:sz w:val="24"/>
                <w:lang w:val="en-US"/>
              </w:rPr>
              <w:t xml:space="preserve"> M. N. Smirnov</w:t>
            </w:r>
          </w:p>
        </w:tc>
      </w:tr>
      <w:tr w:rsidR="00EE3C39" w:rsidRPr="00450E9B" w:rsidTr="00EE3C39">
        <w:trPr>
          <w:trHeight w:val="1277"/>
        </w:trPr>
        <w:tc>
          <w:tcPr>
            <w:tcW w:w="2808" w:type="dxa"/>
          </w:tcPr>
          <w:p w:rsidR="00EE3C39" w:rsidRPr="00CA2B6D" w:rsidRDefault="00EE3C39" w:rsidP="00EE3C39">
            <w:pPr>
              <w:spacing w:line="360" w:lineRule="auto"/>
              <w:rPr>
                <w:sz w:val="24"/>
                <w:lang w:val="en-US"/>
              </w:rPr>
            </w:pPr>
            <w:r w:rsidRPr="00CA2B6D">
              <w:rPr>
                <w:sz w:val="24"/>
                <w:lang w:val="en-US"/>
              </w:rPr>
              <w:t>Reviewer</w:t>
            </w:r>
          </w:p>
        </w:tc>
        <w:tc>
          <w:tcPr>
            <w:tcW w:w="2545" w:type="dxa"/>
          </w:tcPr>
          <w:p w:rsidR="00EE3C39" w:rsidRPr="00CA2B6D" w:rsidRDefault="00EE3C39" w:rsidP="00EE3C39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CA2B6D">
              <w:rPr>
                <w:sz w:val="24"/>
                <w:lang w:val="en-US"/>
              </w:rPr>
              <w:t>………………</w:t>
            </w:r>
          </w:p>
        </w:tc>
        <w:tc>
          <w:tcPr>
            <w:tcW w:w="3827" w:type="dxa"/>
          </w:tcPr>
          <w:p w:rsidR="00EE3C39" w:rsidRPr="00CA2B6D" w:rsidRDefault="00CA2B6D" w:rsidP="00CA2B6D">
            <w:pPr>
              <w:spacing w:line="360" w:lineRule="auto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PhD, </w:t>
            </w:r>
            <w:r w:rsidRPr="00CA2B6D">
              <w:rPr>
                <w:sz w:val="24"/>
                <w:lang w:val="en-US"/>
              </w:rPr>
              <w:t>Associated Professor</w:t>
            </w:r>
            <w:r w:rsidR="00EE3C39" w:rsidRPr="00CA2B6D">
              <w:rPr>
                <w:rFonts w:eastAsia="MS Mincho"/>
                <w:sz w:val="24"/>
                <w:lang w:val="en-US"/>
              </w:rPr>
              <w:br/>
            </w:r>
            <w:r>
              <w:rPr>
                <w:sz w:val="24"/>
                <w:lang w:val="en-US"/>
              </w:rPr>
              <w:t>D. V. Koznov</w:t>
            </w:r>
          </w:p>
        </w:tc>
      </w:tr>
      <w:tr w:rsidR="00EE3C39" w:rsidRPr="00450E9B" w:rsidTr="00EE3C39">
        <w:tc>
          <w:tcPr>
            <w:tcW w:w="2808" w:type="dxa"/>
          </w:tcPr>
          <w:p w:rsidR="00EE3C39" w:rsidRPr="00CA2B6D" w:rsidRDefault="00EE3C39" w:rsidP="00EE3C39">
            <w:pPr>
              <w:spacing w:line="360" w:lineRule="auto"/>
              <w:rPr>
                <w:sz w:val="24"/>
                <w:lang w:val="en-US"/>
              </w:rPr>
            </w:pPr>
            <w:r w:rsidRPr="00CA2B6D">
              <w:rPr>
                <w:sz w:val="24"/>
                <w:lang w:val="en-US"/>
              </w:rPr>
              <w:t>“Approved by”</w:t>
            </w:r>
            <w:r w:rsidRPr="00CA2B6D">
              <w:rPr>
                <w:rFonts w:eastAsia="MS Mincho"/>
                <w:sz w:val="24"/>
                <w:lang w:val="en-US"/>
              </w:rPr>
              <w:br/>
            </w:r>
            <w:r w:rsidRPr="00CA2B6D">
              <w:rPr>
                <w:sz w:val="24"/>
                <w:lang w:val="en-US"/>
              </w:rPr>
              <w:t>Head of Department</w:t>
            </w:r>
          </w:p>
        </w:tc>
        <w:tc>
          <w:tcPr>
            <w:tcW w:w="2545" w:type="dxa"/>
          </w:tcPr>
          <w:p w:rsidR="00EE3C39" w:rsidRPr="00CA2B6D" w:rsidRDefault="00EE3C39" w:rsidP="00EE3C39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CA2B6D">
              <w:rPr>
                <w:sz w:val="24"/>
                <w:lang w:val="en-US"/>
              </w:rPr>
              <w:t>………………</w:t>
            </w:r>
          </w:p>
        </w:tc>
        <w:tc>
          <w:tcPr>
            <w:tcW w:w="3827" w:type="dxa"/>
          </w:tcPr>
          <w:p w:rsidR="00EE3C39" w:rsidRPr="00CA2B6D" w:rsidRDefault="00CA2B6D" w:rsidP="00EE3C39">
            <w:pPr>
              <w:spacing w:line="360" w:lineRule="auto"/>
              <w:ind w:firstLine="3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PhD, </w:t>
            </w:r>
            <w:r w:rsidR="00EE3C39" w:rsidRPr="00CA2B6D">
              <w:rPr>
                <w:sz w:val="24"/>
                <w:lang w:val="en-US"/>
              </w:rPr>
              <w:t>Professor A. N. Terekhov</w:t>
            </w:r>
          </w:p>
        </w:tc>
      </w:tr>
    </w:tbl>
    <w:p w:rsidR="00EE3C39" w:rsidRPr="00CA2B6D" w:rsidRDefault="00EE3C39" w:rsidP="00EE3C39">
      <w:pPr>
        <w:rPr>
          <w:sz w:val="24"/>
          <w:lang w:val="en-US"/>
        </w:rPr>
      </w:pPr>
    </w:p>
    <w:p w:rsidR="00EE3C39" w:rsidRPr="00CA2B6D" w:rsidRDefault="00EE3C39" w:rsidP="00EE3C39">
      <w:pPr>
        <w:rPr>
          <w:sz w:val="24"/>
          <w:lang w:val="en-US"/>
        </w:rPr>
      </w:pPr>
    </w:p>
    <w:p w:rsidR="00EE3C39" w:rsidRPr="00CA2B6D" w:rsidRDefault="00EE3C39" w:rsidP="00EE3C39">
      <w:pPr>
        <w:rPr>
          <w:sz w:val="24"/>
          <w:lang w:val="en-US"/>
        </w:rPr>
      </w:pPr>
    </w:p>
    <w:p w:rsidR="00EE3C39" w:rsidRPr="00CA2B6D" w:rsidRDefault="00EE3C39" w:rsidP="00EE3C39">
      <w:pPr>
        <w:rPr>
          <w:sz w:val="24"/>
          <w:lang w:val="en-US"/>
        </w:rPr>
      </w:pPr>
    </w:p>
    <w:p w:rsidR="00EE3C39" w:rsidRPr="00CA2B6D" w:rsidRDefault="00EE3C39" w:rsidP="00EE3C39">
      <w:pPr>
        <w:jc w:val="center"/>
        <w:rPr>
          <w:sz w:val="24"/>
          <w:lang w:val="en-US"/>
        </w:rPr>
      </w:pPr>
      <w:r w:rsidRPr="00CA2B6D">
        <w:rPr>
          <w:sz w:val="24"/>
          <w:lang w:val="en-US"/>
        </w:rPr>
        <w:t>Saint Petersburg</w:t>
      </w:r>
    </w:p>
    <w:p w:rsidR="00CA2B6D" w:rsidRDefault="0023727E" w:rsidP="00EE3C39">
      <w:pPr>
        <w:jc w:val="center"/>
        <w:rPr>
          <w:sz w:val="24"/>
          <w:lang w:val="en-US"/>
        </w:rPr>
      </w:pPr>
      <w:r w:rsidRPr="00CA2B6D">
        <w:rPr>
          <w:sz w:val="24"/>
          <w:lang w:val="en-US"/>
        </w:rPr>
        <w:fldChar w:fldCharType="begin"/>
      </w:r>
      <w:r w:rsidR="00EE3C39" w:rsidRPr="00CA2B6D">
        <w:rPr>
          <w:sz w:val="24"/>
          <w:lang w:val="en-US"/>
        </w:rPr>
        <w:instrText xml:space="preserve"> DATE  \@ "yyyy"  \* MERGEFORMAT </w:instrText>
      </w:r>
      <w:r w:rsidRPr="00CA2B6D">
        <w:rPr>
          <w:sz w:val="24"/>
          <w:lang w:val="en-US"/>
        </w:rPr>
        <w:fldChar w:fldCharType="separate"/>
      </w:r>
      <w:r w:rsidR="00450E9B">
        <w:rPr>
          <w:noProof/>
          <w:sz w:val="24"/>
          <w:lang w:val="en-US"/>
        </w:rPr>
        <w:t>2010</w:t>
      </w:r>
      <w:r w:rsidRPr="00CA2B6D">
        <w:rPr>
          <w:sz w:val="24"/>
          <w:lang w:val="en-US"/>
        </w:rPr>
        <w:fldChar w:fldCharType="end"/>
      </w:r>
    </w:p>
    <w:p w:rsidR="00CA2B6D" w:rsidRDefault="00CA2B6D">
      <w:pPr>
        <w:widowControl/>
        <w:suppressAutoHyphens w:val="0"/>
        <w:rPr>
          <w:sz w:val="24"/>
          <w:lang w:val="en-US"/>
        </w:rPr>
      </w:pPr>
      <w:r>
        <w:rPr>
          <w:sz w:val="24"/>
          <w:lang w:val="en-US"/>
        </w:rPr>
        <w:br w:type="page"/>
      </w:r>
    </w:p>
    <w:p w:rsidR="00D5645A" w:rsidRDefault="00D5645A" w:rsidP="00D5645A">
      <w:pPr>
        <w:pStyle w:val="1"/>
      </w:pPr>
      <w:bookmarkStart w:id="0" w:name="_Toc259804088"/>
      <w:bookmarkStart w:id="1" w:name="_Toc259804445"/>
      <w:bookmarkStart w:id="2" w:name="_Toc259934320"/>
      <w:bookmarkStart w:id="3" w:name="_Toc260024382"/>
      <w:bookmarkStart w:id="4" w:name="_Toc260226690"/>
      <w:bookmarkStart w:id="5" w:name="_Toc260274903"/>
      <w:bookmarkStart w:id="6" w:name="_Toc260275629"/>
      <w:bookmarkStart w:id="7" w:name="_Toc261210968"/>
      <w:bookmarkStart w:id="8" w:name="_Toc263716827"/>
      <w:r>
        <w:lastRenderedPageBreak/>
        <w:t>Оглавление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sdt>
      <w:sdtPr>
        <w:rPr>
          <w:szCs w:val="28"/>
        </w:rPr>
        <w:id w:val="228176661"/>
        <w:docPartObj>
          <w:docPartGallery w:val="Table of Contents"/>
          <w:docPartUnique/>
        </w:docPartObj>
      </w:sdtPr>
      <w:sdtEndPr>
        <w:rPr>
          <w:szCs w:val="24"/>
        </w:rPr>
      </w:sdtEndPr>
      <w:sdtContent>
        <w:p w:rsidR="00450E9B" w:rsidRPr="00450E9B" w:rsidRDefault="0023727E" w:rsidP="00450E9B">
          <w:pPr>
            <w:pStyle w:val="13"/>
            <w:rPr>
              <w:rFonts w:eastAsiaTheme="minorEastAsia"/>
              <w:noProof/>
              <w:kern w:val="0"/>
              <w:szCs w:val="28"/>
            </w:rPr>
          </w:pPr>
          <w:r w:rsidRPr="00450E9B">
            <w:rPr>
              <w:szCs w:val="28"/>
            </w:rPr>
            <w:fldChar w:fldCharType="begin"/>
          </w:r>
          <w:r w:rsidR="00D5645A" w:rsidRPr="00450E9B">
            <w:rPr>
              <w:szCs w:val="28"/>
            </w:rPr>
            <w:instrText xml:space="preserve"> TOC \o "1-3" \h \z \u </w:instrText>
          </w:r>
          <w:r w:rsidRPr="00450E9B">
            <w:rPr>
              <w:szCs w:val="28"/>
            </w:rPr>
            <w:fldChar w:fldCharType="separate"/>
          </w:r>
        </w:p>
        <w:p w:rsidR="00450E9B" w:rsidRPr="00450E9B" w:rsidRDefault="00450E9B">
          <w:pPr>
            <w:pStyle w:val="13"/>
            <w:tabs>
              <w:tab w:val="right" w:leader="dot" w:pos="9771"/>
            </w:tabs>
            <w:rPr>
              <w:rFonts w:eastAsiaTheme="minorEastAsia"/>
              <w:noProof/>
              <w:kern w:val="0"/>
              <w:szCs w:val="28"/>
            </w:rPr>
          </w:pPr>
          <w:hyperlink w:anchor="_Toc263716828" w:history="1">
            <w:r w:rsidRPr="00450E9B">
              <w:rPr>
                <w:rStyle w:val="a5"/>
                <w:noProof/>
                <w:szCs w:val="28"/>
              </w:rPr>
              <w:t>Введение</w:t>
            </w:r>
            <w:r w:rsidRPr="00450E9B">
              <w:rPr>
                <w:noProof/>
                <w:webHidden/>
                <w:szCs w:val="28"/>
              </w:rPr>
              <w:tab/>
            </w:r>
            <w:r w:rsidRPr="00450E9B">
              <w:rPr>
                <w:noProof/>
                <w:webHidden/>
                <w:szCs w:val="28"/>
              </w:rPr>
              <w:fldChar w:fldCharType="begin"/>
            </w:r>
            <w:r w:rsidRPr="00450E9B">
              <w:rPr>
                <w:noProof/>
                <w:webHidden/>
                <w:szCs w:val="28"/>
              </w:rPr>
              <w:instrText xml:space="preserve"> PAGEREF _Toc263716828 \h </w:instrText>
            </w:r>
            <w:r w:rsidRPr="00450E9B">
              <w:rPr>
                <w:noProof/>
                <w:webHidden/>
                <w:szCs w:val="28"/>
              </w:rPr>
            </w:r>
            <w:r w:rsidRPr="00450E9B">
              <w:rPr>
                <w:noProof/>
                <w:webHidden/>
                <w:szCs w:val="28"/>
              </w:rPr>
              <w:fldChar w:fldCharType="separate"/>
            </w:r>
            <w:r w:rsidRPr="00450E9B">
              <w:rPr>
                <w:noProof/>
                <w:webHidden/>
                <w:szCs w:val="28"/>
              </w:rPr>
              <w:t>4</w:t>
            </w:r>
            <w:r w:rsidRPr="00450E9B">
              <w:rPr>
                <w:noProof/>
                <w:webHidden/>
                <w:szCs w:val="28"/>
              </w:rPr>
              <w:fldChar w:fldCharType="end"/>
            </w:r>
          </w:hyperlink>
        </w:p>
        <w:p w:rsidR="00450E9B" w:rsidRPr="00450E9B" w:rsidRDefault="00450E9B">
          <w:pPr>
            <w:pStyle w:val="13"/>
            <w:tabs>
              <w:tab w:val="right" w:leader="dot" w:pos="9771"/>
            </w:tabs>
            <w:rPr>
              <w:rFonts w:eastAsiaTheme="minorEastAsia"/>
              <w:noProof/>
              <w:kern w:val="0"/>
              <w:szCs w:val="28"/>
            </w:rPr>
          </w:pPr>
          <w:hyperlink w:anchor="_Toc263716829" w:history="1">
            <w:r w:rsidRPr="00450E9B">
              <w:rPr>
                <w:rStyle w:val="a5"/>
                <w:noProof/>
                <w:szCs w:val="28"/>
              </w:rPr>
              <w:t>Постановка задачи</w:t>
            </w:r>
            <w:r w:rsidRPr="00450E9B">
              <w:rPr>
                <w:noProof/>
                <w:webHidden/>
                <w:szCs w:val="28"/>
              </w:rPr>
              <w:tab/>
            </w:r>
            <w:r w:rsidRPr="00450E9B">
              <w:rPr>
                <w:noProof/>
                <w:webHidden/>
                <w:szCs w:val="28"/>
              </w:rPr>
              <w:fldChar w:fldCharType="begin"/>
            </w:r>
            <w:r w:rsidRPr="00450E9B">
              <w:rPr>
                <w:noProof/>
                <w:webHidden/>
                <w:szCs w:val="28"/>
              </w:rPr>
              <w:instrText xml:space="preserve"> PAGEREF _Toc263716829 \h </w:instrText>
            </w:r>
            <w:r w:rsidRPr="00450E9B">
              <w:rPr>
                <w:noProof/>
                <w:webHidden/>
                <w:szCs w:val="28"/>
              </w:rPr>
            </w:r>
            <w:r w:rsidRPr="00450E9B">
              <w:rPr>
                <w:noProof/>
                <w:webHidden/>
                <w:szCs w:val="28"/>
              </w:rPr>
              <w:fldChar w:fldCharType="separate"/>
            </w:r>
            <w:r w:rsidRPr="00450E9B">
              <w:rPr>
                <w:noProof/>
                <w:webHidden/>
                <w:szCs w:val="28"/>
              </w:rPr>
              <w:t>6</w:t>
            </w:r>
            <w:r w:rsidRPr="00450E9B">
              <w:rPr>
                <w:noProof/>
                <w:webHidden/>
                <w:szCs w:val="28"/>
              </w:rPr>
              <w:fldChar w:fldCharType="end"/>
            </w:r>
          </w:hyperlink>
        </w:p>
        <w:p w:rsidR="00450E9B" w:rsidRPr="00450E9B" w:rsidRDefault="00450E9B">
          <w:pPr>
            <w:pStyle w:val="13"/>
            <w:tabs>
              <w:tab w:val="right" w:leader="dot" w:pos="9771"/>
            </w:tabs>
            <w:rPr>
              <w:rFonts w:eastAsiaTheme="minorEastAsia"/>
              <w:noProof/>
              <w:kern w:val="0"/>
              <w:szCs w:val="28"/>
            </w:rPr>
          </w:pPr>
          <w:hyperlink w:anchor="_Toc263716830" w:history="1">
            <w:r w:rsidRPr="00450E9B">
              <w:rPr>
                <w:rStyle w:val="a5"/>
                <w:noProof/>
                <w:szCs w:val="28"/>
              </w:rPr>
              <w:t>Глава 1. Контекст исследования</w:t>
            </w:r>
            <w:r w:rsidRPr="00450E9B">
              <w:rPr>
                <w:noProof/>
                <w:webHidden/>
                <w:szCs w:val="28"/>
              </w:rPr>
              <w:tab/>
            </w:r>
            <w:r w:rsidRPr="00450E9B">
              <w:rPr>
                <w:noProof/>
                <w:webHidden/>
                <w:szCs w:val="28"/>
              </w:rPr>
              <w:fldChar w:fldCharType="begin"/>
            </w:r>
            <w:r w:rsidRPr="00450E9B">
              <w:rPr>
                <w:noProof/>
                <w:webHidden/>
                <w:szCs w:val="28"/>
              </w:rPr>
              <w:instrText xml:space="preserve"> PAGEREF _Toc263716830 \h </w:instrText>
            </w:r>
            <w:r w:rsidRPr="00450E9B">
              <w:rPr>
                <w:noProof/>
                <w:webHidden/>
                <w:szCs w:val="28"/>
              </w:rPr>
            </w:r>
            <w:r w:rsidRPr="00450E9B">
              <w:rPr>
                <w:noProof/>
                <w:webHidden/>
                <w:szCs w:val="28"/>
              </w:rPr>
              <w:fldChar w:fldCharType="separate"/>
            </w:r>
            <w:r w:rsidRPr="00450E9B">
              <w:rPr>
                <w:noProof/>
                <w:webHidden/>
                <w:szCs w:val="28"/>
              </w:rPr>
              <w:t>7</w:t>
            </w:r>
            <w:r w:rsidRPr="00450E9B">
              <w:rPr>
                <w:noProof/>
                <w:webHidden/>
                <w:szCs w:val="28"/>
              </w:rPr>
              <w:fldChar w:fldCharType="end"/>
            </w:r>
          </w:hyperlink>
        </w:p>
        <w:p w:rsidR="00450E9B" w:rsidRPr="00450E9B" w:rsidRDefault="00450E9B">
          <w:pPr>
            <w:pStyle w:val="21"/>
            <w:rPr>
              <w:rFonts w:ascii="Times New Roman" w:hAnsi="Times New Roman" w:cs="Times New Roman"/>
              <w:sz w:val="26"/>
              <w:szCs w:val="26"/>
              <w:lang w:eastAsia="ru-RU"/>
            </w:rPr>
          </w:pPr>
          <w:hyperlink w:anchor="_Toc263716831" w:history="1"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 xml:space="preserve">Язык </w:t>
            </w:r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  <w:lang w:val="en-US"/>
              </w:rPr>
              <w:t>WebML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ab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begin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instrText xml:space="preserve"> PAGEREF _Toc263716831 \h </w:instrTex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separate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>7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end"/>
            </w:r>
          </w:hyperlink>
        </w:p>
        <w:p w:rsidR="00450E9B" w:rsidRPr="00450E9B" w:rsidRDefault="00450E9B">
          <w:pPr>
            <w:pStyle w:val="31"/>
            <w:tabs>
              <w:tab w:val="right" w:leader="dot" w:pos="9771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263716832" w:history="1">
            <w:r w:rsidRPr="00450E9B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Описание языка</w:t>
            </w:r>
            <w:r w:rsidRPr="00450E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50E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50E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_Toc263716832 \h </w:instrText>
            </w:r>
            <w:r w:rsidRPr="00450E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50E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50E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450E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0E9B" w:rsidRPr="00450E9B" w:rsidRDefault="00450E9B">
          <w:pPr>
            <w:pStyle w:val="31"/>
            <w:tabs>
              <w:tab w:val="right" w:leader="dot" w:pos="9771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263716833" w:history="1">
            <w:r w:rsidRPr="00450E9B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 xml:space="preserve">Гипертекстовая модель </w:t>
            </w:r>
            <w:r w:rsidRPr="00450E9B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WebML</w:t>
            </w:r>
            <w:r w:rsidRPr="00450E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50E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50E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_Toc263716833 \h </w:instrText>
            </w:r>
            <w:r w:rsidRPr="00450E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50E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50E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450E9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50E9B" w:rsidRPr="00450E9B" w:rsidRDefault="00450E9B">
          <w:pPr>
            <w:pStyle w:val="21"/>
            <w:rPr>
              <w:rFonts w:ascii="Times New Roman" w:hAnsi="Times New Roman" w:cs="Times New Roman"/>
              <w:sz w:val="26"/>
              <w:szCs w:val="26"/>
              <w:lang w:eastAsia="ru-RU"/>
            </w:rPr>
          </w:pPr>
          <w:hyperlink w:anchor="_Toc263716834" w:history="1"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  <w:lang w:val="en-US"/>
              </w:rPr>
              <w:t>CASE</w:t>
            </w:r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 xml:space="preserve">-пакет </w:t>
            </w:r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  <w:lang w:val="en-US"/>
              </w:rPr>
              <w:t>WebRatio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ab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begin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instrText xml:space="preserve"> PAGEREF _Toc263716834 \h </w:instrTex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separate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>11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end"/>
            </w:r>
          </w:hyperlink>
        </w:p>
        <w:p w:rsidR="00450E9B" w:rsidRPr="00450E9B" w:rsidRDefault="00450E9B">
          <w:pPr>
            <w:pStyle w:val="21"/>
            <w:rPr>
              <w:rFonts w:ascii="Times New Roman" w:hAnsi="Times New Roman" w:cs="Times New Roman"/>
              <w:sz w:val="26"/>
              <w:szCs w:val="26"/>
              <w:lang w:eastAsia="ru-RU"/>
            </w:rPr>
          </w:pPr>
          <w:hyperlink w:anchor="_Toc263716835" w:history="1"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 xml:space="preserve">Технология </w:t>
            </w:r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  <w:lang w:val="en-US"/>
              </w:rPr>
              <w:t>DocLine</w:t>
            </w:r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 xml:space="preserve"> и язык </w:t>
            </w:r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  <w:lang w:val="en-US"/>
              </w:rPr>
              <w:t>DRL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ab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begin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instrText xml:space="preserve"> PAGEREF _Toc263716835 \h </w:instrTex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separate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>12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end"/>
            </w:r>
          </w:hyperlink>
        </w:p>
        <w:p w:rsidR="00450E9B" w:rsidRPr="00450E9B" w:rsidRDefault="00450E9B">
          <w:pPr>
            <w:pStyle w:val="13"/>
            <w:tabs>
              <w:tab w:val="right" w:leader="dot" w:pos="9771"/>
            </w:tabs>
            <w:rPr>
              <w:rFonts w:eastAsiaTheme="minorEastAsia"/>
              <w:noProof/>
              <w:kern w:val="0"/>
              <w:szCs w:val="28"/>
            </w:rPr>
          </w:pPr>
          <w:hyperlink w:anchor="_Toc263716836" w:history="1">
            <w:r w:rsidRPr="00450E9B">
              <w:rPr>
                <w:rStyle w:val="a5"/>
                <w:noProof/>
                <w:szCs w:val="28"/>
              </w:rPr>
              <w:t>Глава 2. Обсуждение проблемы и основные идеи</w:t>
            </w:r>
            <w:r w:rsidRPr="00450E9B">
              <w:rPr>
                <w:noProof/>
                <w:webHidden/>
                <w:szCs w:val="28"/>
              </w:rPr>
              <w:tab/>
            </w:r>
            <w:r w:rsidRPr="00450E9B">
              <w:rPr>
                <w:noProof/>
                <w:webHidden/>
                <w:szCs w:val="28"/>
              </w:rPr>
              <w:fldChar w:fldCharType="begin"/>
            </w:r>
            <w:r w:rsidRPr="00450E9B">
              <w:rPr>
                <w:noProof/>
                <w:webHidden/>
                <w:szCs w:val="28"/>
              </w:rPr>
              <w:instrText xml:space="preserve"> PAGEREF _Toc263716836 \h </w:instrText>
            </w:r>
            <w:r w:rsidRPr="00450E9B">
              <w:rPr>
                <w:noProof/>
                <w:webHidden/>
                <w:szCs w:val="28"/>
              </w:rPr>
            </w:r>
            <w:r w:rsidRPr="00450E9B">
              <w:rPr>
                <w:noProof/>
                <w:webHidden/>
                <w:szCs w:val="28"/>
              </w:rPr>
              <w:fldChar w:fldCharType="separate"/>
            </w:r>
            <w:r w:rsidRPr="00450E9B">
              <w:rPr>
                <w:noProof/>
                <w:webHidden/>
                <w:szCs w:val="28"/>
              </w:rPr>
              <w:t>14</w:t>
            </w:r>
            <w:r w:rsidRPr="00450E9B">
              <w:rPr>
                <w:noProof/>
                <w:webHidden/>
                <w:szCs w:val="28"/>
              </w:rPr>
              <w:fldChar w:fldCharType="end"/>
            </w:r>
          </w:hyperlink>
        </w:p>
        <w:p w:rsidR="00450E9B" w:rsidRPr="00450E9B" w:rsidRDefault="00450E9B">
          <w:pPr>
            <w:pStyle w:val="21"/>
            <w:rPr>
              <w:rFonts w:ascii="Times New Roman" w:hAnsi="Times New Roman" w:cs="Times New Roman"/>
              <w:sz w:val="26"/>
              <w:szCs w:val="26"/>
              <w:lang w:eastAsia="ru-RU"/>
            </w:rPr>
          </w:pPr>
          <w:hyperlink w:anchor="_Toc263716837" w:history="1"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>Связь спецификации программного обеспечения с документацией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ab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begin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instrText xml:space="preserve"> PAGEREF _Toc263716837 \h </w:instrTex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separate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>14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end"/>
            </w:r>
          </w:hyperlink>
        </w:p>
        <w:p w:rsidR="00450E9B" w:rsidRPr="00450E9B" w:rsidRDefault="00450E9B">
          <w:pPr>
            <w:pStyle w:val="21"/>
            <w:rPr>
              <w:rFonts w:ascii="Times New Roman" w:hAnsi="Times New Roman" w:cs="Times New Roman"/>
              <w:sz w:val="26"/>
              <w:szCs w:val="26"/>
              <w:lang w:eastAsia="ru-RU"/>
            </w:rPr>
          </w:pPr>
          <w:hyperlink w:anchor="_Toc263716838" w:history="1"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>Связь интерфейса и пользовательской документации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ab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begin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instrText xml:space="preserve"> PAGEREF _Toc263716838 \h </w:instrTex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separate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>15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end"/>
            </w:r>
          </w:hyperlink>
        </w:p>
        <w:p w:rsidR="00450E9B" w:rsidRPr="00450E9B" w:rsidRDefault="00450E9B">
          <w:pPr>
            <w:pStyle w:val="21"/>
            <w:rPr>
              <w:rFonts w:ascii="Times New Roman" w:hAnsi="Times New Roman" w:cs="Times New Roman"/>
              <w:sz w:val="26"/>
              <w:szCs w:val="26"/>
              <w:lang w:eastAsia="ru-RU"/>
            </w:rPr>
          </w:pPr>
          <w:hyperlink w:anchor="_Toc263716839" w:history="1"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>Преимущества языка WebML для данной задачи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ab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begin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instrText xml:space="preserve"> PAGEREF _Toc263716839 \h </w:instrTex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separate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>17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end"/>
            </w:r>
          </w:hyperlink>
        </w:p>
        <w:p w:rsidR="00450E9B" w:rsidRPr="00450E9B" w:rsidRDefault="00450E9B">
          <w:pPr>
            <w:pStyle w:val="13"/>
            <w:tabs>
              <w:tab w:val="right" w:leader="dot" w:pos="9771"/>
            </w:tabs>
            <w:rPr>
              <w:rFonts w:eastAsiaTheme="minorEastAsia"/>
              <w:noProof/>
              <w:kern w:val="0"/>
              <w:szCs w:val="28"/>
            </w:rPr>
          </w:pPr>
          <w:hyperlink w:anchor="_Toc263716840" w:history="1">
            <w:r w:rsidRPr="00450E9B">
              <w:rPr>
                <w:rStyle w:val="a5"/>
                <w:noProof/>
                <w:szCs w:val="28"/>
              </w:rPr>
              <w:t>Глава 3. Архитектура решения</w:t>
            </w:r>
            <w:r w:rsidRPr="00450E9B">
              <w:rPr>
                <w:noProof/>
                <w:webHidden/>
                <w:szCs w:val="28"/>
              </w:rPr>
              <w:tab/>
            </w:r>
            <w:r w:rsidRPr="00450E9B">
              <w:rPr>
                <w:noProof/>
                <w:webHidden/>
                <w:szCs w:val="28"/>
              </w:rPr>
              <w:fldChar w:fldCharType="begin"/>
            </w:r>
            <w:r w:rsidRPr="00450E9B">
              <w:rPr>
                <w:noProof/>
                <w:webHidden/>
                <w:szCs w:val="28"/>
              </w:rPr>
              <w:instrText xml:space="preserve"> PAGEREF _Toc263716840 \h </w:instrText>
            </w:r>
            <w:r w:rsidRPr="00450E9B">
              <w:rPr>
                <w:noProof/>
                <w:webHidden/>
                <w:szCs w:val="28"/>
              </w:rPr>
            </w:r>
            <w:r w:rsidRPr="00450E9B">
              <w:rPr>
                <w:noProof/>
                <w:webHidden/>
                <w:szCs w:val="28"/>
              </w:rPr>
              <w:fldChar w:fldCharType="separate"/>
            </w:r>
            <w:r w:rsidRPr="00450E9B">
              <w:rPr>
                <w:noProof/>
                <w:webHidden/>
                <w:szCs w:val="28"/>
              </w:rPr>
              <w:t>20</w:t>
            </w:r>
            <w:r w:rsidRPr="00450E9B">
              <w:rPr>
                <w:noProof/>
                <w:webHidden/>
                <w:szCs w:val="28"/>
              </w:rPr>
              <w:fldChar w:fldCharType="end"/>
            </w:r>
          </w:hyperlink>
        </w:p>
        <w:p w:rsidR="00450E9B" w:rsidRPr="00450E9B" w:rsidRDefault="00450E9B">
          <w:pPr>
            <w:pStyle w:val="21"/>
            <w:rPr>
              <w:rFonts w:ascii="Times New Roman" w:hAnsi="Times New Roman" w:cs="Times New Roman"/>
              <w:sz w:val="26"/>
              <w:szCs w:val="26"/>
              <w:lang w:eastAsia="ru-RU"/>
            </w:rPr>
          </w:pPr>
          <w:hyperlink w:anchor="_Toc263716841" w:history="1"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 xml:space="preserve">Причины создания нового графического редактора </w:t>
            </w:r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  <w:lang w:val="en-US"/>
              </w:rPr>
              <w:t>WebMLDoc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ab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begin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instrText xml:space="preserve"> PAGEREF _Toc263716841 \h </w:instrTex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separate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>20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end"/>
            </w:r>
          </w:hyperlink>
        </w:p>
        <w:p w:rsidR="00450E9B" w:rsidRPr="00450E9B" w:rsidRDefault="00450E9B">
          <w:pPr>
            <w:pStyle w:val="21"/>
            <w:rPr>
              <w:rFonts w:ascii="Times New Roman" w:hAnsi="Times New Roman" w:cs="Times New Roman"/>
              <w:sz w:val="26"/>
              <w:szCs w:val="26"/>
              <w:lang w:eastAsia="ru-RU"/>
            </w:rPr>
          </w:pPr>
          <w:hyperlink w:anchor="_Toc263716842" w:history="1"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>Модель связи интерфейса с документацией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ab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begin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instrText xml:space="preserve"> PAGEREF _Toc263716842 \h </w:instrTex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separate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>21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end"/>
            </w:r>
          </w:hyperlink>
        </w:p>
        <w:p w:rsidR="00450E9B" w:rsidRPr="00450E9B" w:rsidRDefault="00450E9B">
          <w:pPr>
            <w:pStyle w:val="21"/>
            <w:rPr>
              <w:rFonts w:ascii="Times New Roman" w:hAnsi="Times New Roman" w:cs="Times New Roman"/>
              <w:sz w:val="26"/>
              <w:szCs w:val="26"/>
              <w:lang w:eastAsia="ru-RU"/>
            </w:rPr>
          </w:pPr>
          <w:hyperlink w:anchor="_Toc263716843" w:history="1"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 xml:space="preserve">Генерация модели </w:t>
            </w:r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  <w:lang w:val="en-US"/>
              </w:rPr>
              <w:t>WebMLDoc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ab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begin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instrText xml:space="preserve"> PAGEREF _Toc263716843 \h </w:instrTex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separate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>23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end"/>
            </w:r>
          </w:hyperlink>
        </w:p>
        <w:p w:rsidR="00450E9B" w:rsidRPr="00450E9B" w:rsidRDefault="00450E9B">
          <w:pPr>
            <w:pStyle w:val="21"/>
            <w:rPr>
              <w:rFonts w:ascii="Times New Roman" w:hAnsi="Times New Roman" w:cs="Times New Roman"/>
              <w:sz w:val="26"/>
              <w:szCs w:val="26"/>
              <w:lang w:eastAsia="ru-RU"/>
            </w:rPr>
          </w:pPr>
          <w:hyperlink w:anchor="_Toc263716844" w:history="1"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 xml:space="preserve">Управление связями интерфейса с документацией в </w:t>
            </w:r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  <w:lang w:val="en-US"/>
              </w:rPr>
              <w:t>DocLine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ab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begin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instrText xml:space="preserve"> PAGEREF _Toc263716844 \h </w:instrTex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separate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>24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end"/>
            </w:r>
          </w:hyperlink>
        </w:p>
        <w:p w:rsidR="00450E9B" w:rsidRPr="00450E9B" w:rsidRDefault="00450E9B">
          <w:pPr>
            <w:pStyle w:val="21"/>
            <w:rPr>
              <w:rFonts w:ascii="Times New Roman" w:hAnsi="Times New Roman" w:cs="Times New Roman"/>
              <w:sz w:val="26"/>
              <w:szCs w:val="26"/>
              <w:lang w:eastAsia="ru-RU"/>
            </w:rPr>
          </w:pPr>
          <w:hyperlink w:anchor="_Toc263716845" w:history="1"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>Алгоритм определения разделов документации, подлежащих проверке при изменении гипертекстовой модели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ab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begin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instrText xml:space="preserve"> PAGEREF _Toc263716845 \h </w:instrTex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separate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>25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end"/>
            </w:r>
          </w:hyperlink>
        </w:p>
        <w:p w:rsidR="00450E9B" w:rsidRPr="00450E9B" w:rsidRDefault="00450E9B">
          <w:pPr>
            <w:pStyle w:val="13"/>
            <w:tabs>
              <w:tab w:val="right" w:leader="dot" w:pos="9771"/>
            </w:tabs>
            <w:rPr>
              <w:rFonts w:eastAsiaTheme="minorEastAsia"/>
              <w:noProof/>
              <w:kern w:val="0"/>
              <w:szCs w:val="28"/>
            </w:rPr>
          </w:pPr>
          <w:hyperlink w:anchor="_Toc263716846" w:history="1">
            <w:r w:rsidRPr="00450E9B">
              <w:rPr>
                <w:rStyle w:val="a5"/>
                <w:noProof/>
                <w:szCs w:val="28"/>
              </w:rPr>
              <w:t>Глава 4. Особенности реализации и пример</w:t>
            </w:r>
            <w:r w:rsidRPr="00450E9B">
              <w:rPr>
                <w:noProof/>
                <w:webHidden/>
                <w:szCs w:val="28"/>
              </w:rPr>
              <w:tab/>
            </w:r>
            <w:r w:rsidRPr="00450E9B">
              <w:rPr>
                <w:noProof/>
                <w:webHidden/>
                <w:szCs w:val="28"/>
              </w:rPr>
              <w:fldChar w:fldCharType="begin"/>
            </w:r>
            <w:r w:rsidRPr="00450E9B">
              <w:rPr>
                <w:noProof/>
                <w:webHidden/>
                <w:szCs w:val="28"/>
              </w:rPr>
              <w:instrText xml:space="preserve"> PAGEREF _Toc263716846 \h </w:instrText>
            </w:r>
            <w:r w:rsidRPr="00450E9B">
              <w:rPr>
                <w:noProof/>
                <w:webHidden/>
                <w:szCs w:val="28"/>
              </w:rPr>
            </w:r>
            <w:r w:rsidRPr="00450E9B">
              <w:rPr>
                <w:noProof/>
                <w:webHidden/>
                <w:szCs w:val="28"/>
              </w:rPr>
              <w:fldChar w:fldCharType="separate"/>
            </w:r>
            <w:r w:rsidRPr="00450E9B">
              <w:rPr>
                <w:noProof/>
                <w:webHidden/>
                <w:szCs w:val="28"/>
              </w:rPr>
              <w:t>27</w:t>
            </w:r>
            <w:r w:rsidRPr="00450E9B">
              <w:rPr>
                <w:noProof/>
                <w:webHidden/>
                <w:szCs w:val="28"/>
              </w:rPr>
              <w:fldChar w:fldCharType="end"/>
            </w:r>
          </w:hyperlink>
        </w:p>
        <w:p w:rsidR="00450E9B" w:rsidRPr="00450E9B" w:rsidRDefault="00450E9B">
          <w:pPr>
            <w:pStyle w:val="21"/>
            <w:rPr>
              <w:rFonts w:ascii="Times New Roman" w:hAnsi="Times New Roman" w:cs="Times New Roman"/>
              <w:sz w:val="26"/>
              <w:szCs w:val="26"/>
              <w:lang w:eastAsia="ru-RU"/>
            </w:rPr>
          </w:pPr>
          <w:hyperlink w:anchor="_Toc263716847" w:history="1"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>Частота определения требующих проверки разделов документации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ab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begin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instrText xml:space="preserve"> PAGEREF _Toc263716847 \h </w:instrTex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separate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>27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end"/>
            </w:r>
          </w:hyperlink>
        </w:p>
        <w:p w:rsidR="00450E9B" w:rsidRPr="00450E9B" w:rsidRDefault="00450E9B">
          <w:pPr>
            <w:pStyle w:val="21"/>
            <w:rPr>
              <w:rFonts w:ascii="Times New Roman" w:hAnsi="Times New Roman" w:cs="Times New Roman"/>
              <w:sz w:val="26"/>
              <w:szCs w:val="26"/>
              <w:lang w:eastAsia="ru-RU"/>
            </w:rPr>
          </w:pPr>
          <w:hyperlink w:anchor="_Toc263716848" w:history="1"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 xml:space="preserve">Проблемы при выборе библиотеки для выполнения </w:t>
            </w:r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  <w:lang w:val="en-US"/>
              </w:rPr>
              <w:t>XML</w:t>
            </w:r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  <w:lang w:val="en-US"/>
              </w:rPr>
              <w:t>diff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ab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begin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instrText xml:space="preserve"> PAGEREF _Toc263716848 \h </w:instrTex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separate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>28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end"/>
            </w:r>
          </w:hyperlink>
        </w:p>
        <w:p w:rsidR="00450E9B" w:rsidRPr="00450E9B" w:rsidRDefault="00450E9B">
          <w:pPr>
            <w:pStyle w:val="21"/>
            <w:rPr>
              <w:rFonts w:ascii="Times New Roman" w:hAnsi="Times New Roman" w:cs="Times New Roman"/>
              <w:sz w:val="26"/>
              <w:szCs w:val="26"/>
              <w:lang w:eastAsia="ru-RU"/>
            </w:rPr>
          </w:pPr>
          <w:hyperlink w:anchor="_Toc263716849" w:history="1">
            <w:r w:rsidRPr="00450E9B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>Пример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ab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begin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instrText xml:space="preserve"> PAGEREF _Toc263716849 \h </w:instrTex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separate"/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t>29</w:t>
            </w:r>
            <w:r w:rsidRPr="00450E9B">
              <w:rPr>
                <w:rFonts w:ascii="Times New Roman" w:hAnsi="Times New Roman" w:cs="Times New Roman"/>
                <w:webHidden/>
                <w:sz w:val="26"/>
                <w:szCs w:val="26"/>
              </w:rPr>
              <w:fldChar w:fldCharType="end"/>
            </w:r>
          </w:hyperlink>
        </w:p>
        <w:p w:rsidR="00450E9B" w:rsidRPr="00450E9B" w:rsidRDefault="00450E9B">
          <w:pPr>
            <w:pStyle w:val="13"/>
            <w:tabs>
              <w:tab w:val="right" w:leader="dot" w:pos="9771"/>
            </w:tabs>
            <w:rPr>
              <w:rFonts w:eastAsiaTheme="minorEastAsia"/>
              <w:noProof/>
              <w:kern w:val="0"/>
              <w:szCs w:val="28"/>
            </w:rPr>
          </w:pPr>
          <w:hyperlink w:anchor="_Toc263716850" w:history="1">
            <w:r w:rsidRPr="00450E9B">
              <w:rPr>
                <w:rStyle w:val="a5"/>
                <w:noProof/>
                <w:szCs w:val="28"/>
              </w:rPr>
              <w:t>Результаты</w:t>
            </w:r>
            <w:r w:rsidRPr="00450E9B">
              <w:rPr>
                <w:noProof/>
                <w:webHidden/>
                <w:szCs w:val="28"/>
              </w:rPr>
              <w:tab/>
            </w:r>
            <w:r w:rsidRPr="00450E9B">
              <w:rPr>
                <w:noProof/>
                <w:webHidden/>
                <w:szCs w:val="28"/>
              </w:rPr>
              <w:fldChar w:fldCharType="begin"/>
            </w:r>
            <w:r w:rsidRPr="00450E9B">
              <w:rPr>
                <w:noProof/>
                <w:webHidden/>
                <w:szCs w:val="28"/>
              </w:rPr>
              <w:instrText xml:space="preserve"> PAGEREF _Toc263716850 \h </w:instrText>
            </w:r>
            <w:r w:rsidRPr="00450E9B">
              <w:rPr>
                <w:noProof/>
                <w:webHidden/>
                <w:szCs w:val="28"/>
              </w:rPr>
            </w:r>
            <w:r w:rsidRPr="00450E9B">
              <w:rPr>
                <w:noProof/>
                <w:webHidden/>
                <w:szCs w:val="28"/>
              </w:rPr>
              <w:fldChar w:fldCharType="separate"/>
            </w:r>
            <w:r w:rsidRPr="00450E9B">
              <w:rPr>
                <w:noProof/>
                <w:webHidden/>
                <w:szCs w:val="28"/>
              </w:rPr>
              <w:t>36</w:t>
            </w:r>
            <w:r w:rsidRPr="00450E9B">
              <w:rPr>
                <w:noProof/>
                <w:webHidden/>
                <w:szCs w:val="28"/>
              </w:rPr>
              <w:fldChar w:fldCharType="end"/>
            </w:r>
          </w:hyperlink>
        </w:p>
        <w:p w:rsidR="00450E9B" w:rsidRPr="00450E9B" w:rsidRDefault="00450E9B">
          <w:pPr>
            <w:pStyle w:val="13"/>
            <w:tabs>
              <w:tab w:val="right" w:leader="dot" w:pos="9771"/>
            </w:tabs>
            <w:rPr>
              <w:rFonts w:eastAsiaTheme="minorEastAsia"/>
              <w:noProof/>
              <w:kern w:val="0"/>
              <w:szCs w:val="28"/>
            </w:rPr>
          </w:pPr>
          <w:hyperlink w:anchor="_Toc263716851" w:history="1">
            <w:r w:rsidRPr="00450E9B">
              <w:rPr>
                <w:rStyle w:val="a5"/>
                <w:noProof/>
                <w:szCs w:val="28"/>
              </w:rPr>
              <w:t>Список литературы</w:t>
            </w:r>
            <w:r w:rsidRPr="00450E9B">
              <w:rPr>
                <w:noProof/>
                <w:webHidden/>
                <w:szCs w:val="28"/>
              </w:rPr>
              <w:tab/>
            </w:r>
            <w:r w:rsidRPr="00450E9B">
              <w:rPr>
                <w:noProof/>
                <w:webHidden/>
                <w:szCs w:val="28"/>
              </w:rPr>
              <w:fldChar w:fldCharType="begin"/>
            </w:r>
            <w:r w:rsidRPr="00450E9B">
              <w:rPr>
                <w:noProof/>
                <w:webHidden/>
                <w:szCs w:val="28"/>
              </w:rPr>
              <w:instrText xml:space="preserve"> PAGEREF _Toc263716851 \h </w:instrText>
            </w:r>
            <w:r w:rsidRPr="00450E9B">
              <w:rPr>
                <w:noProof/>
                <w:webHidden/>
                <w:szCs w:val="28"/>
              </w:rPr>
            </w:r>
            <w:r w:rsidRPr="00450E9B">
              <w:rPr>
                <w:noProof/>
                <w:webHidden/>
                <w:szCs w:val="28"/>
              </w:rPr>
              <w:fldChar w:fldCharType="separate"/>
            </w:r>
            <w:r w:rsidRPr="00450E9B">
              <w:rPr>
                <w:noProof/>
                <w:webHidden/>
                <w:szCs w:val="28"/>
              </w:rPr>
              <w:t>37</w:t>
            </w:r>
            <w:r w:rsidRPr="00450E9B">
              <w:rPr>
                <w:noProof/>
                <w:webHidden/>
                <w:szCs w:val="28"/>
              </w:rPr>
              <w:fldChar w:fldCharType="end"/>
            </w:r>
          </w:hyperlink>
        </w:p>
        <w:p w:rsidR="00D5645A" w:rsidRDefault="0023727E">
          <w:r w:rsidRPr="00450E9B">
            <w:rPr>
              <w:szCs w:val="28"/>
            </w:rPr>
            <w:fldChar w:fldCharType="end"/>
          </w:r>
        </w:p>
      </w:sdtContent>
    </w:sdt>
    <w:p w:rsidR="00027F7E" w:rsidRPr="00531055" w:rsidRDefault="00027F7E" w:rsidP="00027F7E">
      <w:pPr>
        <w:widowControl/>
        <w:suppressAutoHyphens w:val="0"/>
      </w:pPr>
      <w:r>
        <w:br w:type="page"/>
      </w:r>
    </w:p>
    <w:p w:rsidR="00531055" w:rsidRDefault="00531055" w:rsidP="00921C93">
      <w:pPr>
        <w:pStyle w:val="1"/>
      </w:pPr>
      <w:bookmarkStart w:id="9" w:name="_Toc263716828"/>
      <w:r>
        <w:lastRenderedPageBreak/>
        <w:t>Введение</w:t>
      </w:r>
      <w:bookmarkEnd w:id="9"/>
    </w:p>
    <w:p w:rsidR="00EA0B03" w:rsidRPr="00EA0B03" w:rsidRDefault="00091BEC" w:rsidP="00FE4872">
      <w:pPr>
        <w:pStyle w:val="a8"/>
        <w:spacing w:line="360" w:lineRule="auto"/>
        <w:ind w:firstLine="709"/>
        <w:jc w:val="both"/>
      </w:pPr>
      <w:r>
        <w:t>В современном мире практически каждому человеку ежедневно приходится иметь дело с различными программными продуктами</w:t>
      </w:r>
      <w:r w:rsidR="00EA0B03">
        <w:t xml:space="preserve">. Кто-то создает сложные </w:t>
      </w:r>
      <w:r w:rsidR="007E1181">
        <w:t>информационные системы</w:t>
      </w:r>
      <w:r w:rsidR="00EA0B03">
        <w:t xml:space="preserve"> в специализированных средах разработки, кто-то пишет отчеты в текстовых редакторах, а кто-то смотрит любимый фильм в каком-либо </w:t>
      </w:r>
      <w:r w:rsidR="00232C32">
        <w:t>видео</w:t>
      </w:r>
      <w:r w:rsidR="00EA0B03">
        <w:t>плеере.</w:t>
      </w:r>
      <w:r w:rsidR="000D74E4">
        <w:t xml:space="preserve"> Однако</w:t>
      </w:r>
      <w:r w:rsidR="00EA1241">
        <w:t xml:space="preserve"> какие бы задачи не выполняли</w:t>
      </w:r>
      <w:r w:rsidR="001138E8" w:rsidRPr="001138E8">
        <w:t xml:space="preserve"> </w:t>
      </w:r>
      <w:r w:rsidR="001138E8">
        <w:t>все</w:t>
      </w:r>
      <w:r w:rsidR="00EA1241">
        <w:t xml:space="preserve"> эти программные продукты,</w:t>
      </w:r>
      <w:r w:rsidR="00EA0B03">
        <w:t xml:space="preserve"> </w:t>
      </w:r>
      <w:r w:rsidR="000D74E4">
        <w:t>д</w:t>
      </w:r>
      <w:r w:rsidR="00667DD6">
        <w:t>ля удобства работы</w:t>
      </w:r>
      <w:r w:rsidR="00EA1241">
        <w:t xml:space="preserve"> с ними</w:t>
      </w:r>
      <w:r w:rsidR="00667DD6">
        <w:t xml:space="preserve"> необходим</w:t>
      </w:r>
      <w:r w:rsidR="001138E8">
        <w:t>а пользовательская</w:t>
      </w:r>
      <w:r w:rsidR="00667DD6">
        <w:t xml:space="preserve"> документаци</w:t>
      </w:r>
      <w:r w:rsidR="001138E8">
        <w:t>я, поскольку далеко не все возможности программных продуктов интуитивно понятны</w:t>
      </w:r>
      <w:r w:rsidR="00667DD6">
        <w:t>.</w:t>
      </w:r>
      <w:r w:rsidR="00EA0B03">
        <w:t xml:space="preserve"> Именно поэтому </w:t>
      </w:r>
      <w:r w:rsidR="00C51BBC">
        <w:t xml:space="preserve">при разработке программных продуктов </w:t>
      </w:r>
      <w:r w:rsidR="00232C32">
        <w:t xml:space="preserve">на </w:t>
      </w:r>
      <w:r w:rsidR="00EA0B03">
        <w:t>создани</w:t>
      </w:r>
      <w:r w:rsidR="00232C32">
        <w:t>е</w:t>
      </w:r>
      <w:r w:rsidR="00EA0B03">
        <w:t xml:space="preserve"> пользовательской документации </w:t>
      </w:r>
      <w:r w:rsidR="00232C32">
        <w:t>тратятся</w:t>
      </w:r>
      <w:r w:rsidR="00EA0B03">
        <w:t xml:space="preserve"> значительные ресурсы.</w:t>
      </w:r>
    </w:p>
    <w:p w:rsidR="00EA0B03" w:rsidRPr="00340AB3" w:rsidRDefault="001138E8" w:rsidP="00FE4872">
      <w:pPr>
        <w:pStyle w:val="a8"/>
        <w:spacing w:line="360" w:lineRule="auto"/>
        <w:ind w:firstLine="709"/>
        <w:jc w:val="both"/>
      </w:pPr>
      <w:r>
        <w:t>Разработка</w:t>
      </w:r>
      <w:r w:rsidR="00EA0B03">
        <w:t xml:space="preserve"> пользовательской документации </w:t>
      </w:r>
      <w:r>
        <w:t>оказывается сложной задачей</w:t>
      </w:r>
      <w:r w:rsidR="00EA0B03">
        <w:t xml:space="preserve">, </w:t>
      </w:r>
      <w:r w:rsidR="008E7CC3">
        <w:t xml:space="preserve">т.к. </w:t>
      </w:r>
      <w:r w:rsidR="00EA0B03">
        <w:t xml:space="preserve">зачастую </w:t>
      </w:r>
      <w:r>
        <w:t>документация создается</w:t>
      </w:r>
      <w:r w:rsidR="00EA0B03">
        <w:t xml:space="preserve"> параллельно </w:t>
      </w:r>
      <w:r w:rsidR="00C51BBC">
        <w:t>с разработкой самого приложения</w:t>
      </w:r>
      <w:r>
        <w:t>, а</w:t>
      </w:r>
      <w:r w:rsidR="00EA0B03">
        <w:t xml:space="preserve"> </w:t>
      </w:r>
      <w:r>
        <w:t>изменения</w:t>
      </w:r>
      <w:r w:rsidR="00C51BBC">
        <w:t xml:space="preserve"> исходного кода</w:t>
      </w:r>
      <w:r w:rsidR="00EA0B03">
        <w:t xml:space="preserve"> приложени</w:t>
      </w:r>
      <w:r w:rsidR="00C51BBC">
        <w:t>я</w:t>
      </w:r>
      <w:r w:rsidR="00EA0B03">
        <w:t xml:space="preserve"> </w:t>
      </w:r>
      <w:r>
        <w:t>(добавление новых функциональных возможностей, изменение пользовательского интерфейса и пр.) требуют внесения соответствующих изменений</w:t>
      </w:r>
      <w:r w:rsidR="00845EFC" w:rsidRPr="00845EFC">
        <w:t xml:space="preserve"> </w:t>
      </w:r>
      <w:r w:rsidR="00845EFC">
        <w:t>и</w:t>
      </w:r>
      <w:r>
        <w:t xml:space="preserve"> в пользовательскую документацию</w:t>
      </w:r>
      <w:r w:rsidR="00EA0B03">
        <w:t xml:space="preserve">. </w:t>
      </w:r>
      <w:r>
        <w:t>При этом о</w:t>
      </w:r>
      <w:r w:rsidR="00320493">
        <w:t xml:space="preserve">дной из серьезных проблем является наличие в </w:t>
      </w:r>
      <w:r>
        <w:t>документации</w:t>
      </w:r>
      <w:r w:rsidR="00320493">
        <w:t xml:space="preserve"> повторяющихся фрагментов текста</w:t>
      </w:r>
      <w:r>
        <w:t xml:space="preserve">, поскольку в этой ситуации одни и те же изменения нужно вносить во много мест </w:t>
      </w:r>
      <w:r w:rsidR="00A035B9">
        <w:t xml:space="preserve">в </w:t>
      </w:r>
      <w:r>
        <w:t>документации</w:t>
      </w:r>
      <w:r w:rsidR="00320493">
        <w:t xml:space="preserve">. </w:t>
      </w:r>
      <w:r w:rsidR="008E7CC3">
        <w:t xml:space="preserve">Например, </w:t>
      </w:r>
      <w:r w:rsidR="00C51BBC">
        <w:t>возможна ситуация</w:t>
      </w:r>
      <w:r w:rsidR="00320493">
        <w:t xml:space="preserve">, </w:t>
      </w:r>
      <w:r w:rsidR="00C51BBC">
        <w:t>когда</w:t>
      </w:r>
      <w:r w:rsidR="00320493">
        <w:t xml:space="preserve"> изменение имени продукта или его версии может потребовать внесения </w:t>
      </w:r>
      <w:r w:rsidR="00A035B9">
        <w:t>десятков</w:t>
      </w:r>
      <w:r w:rsidR="00320493">
        <w:t xml:space="preserve"> </w:t>
      </w:r>
      <w:r w:rsidR="000051C6">
        <w:t>исправлений</w:t>
      </w:r>
      <w:r w:rsidR="00320493">
        <w:t xml:space="preserve"> в </w:t>
      </w:r>
      <w:r w:rsidR="00472FD3">
        <w:t>различных документах или различных частях одного и того же документа.</w:t>
      </w:r>
    </w:p>
    <w:p w:rsidR="002B5E24" w:rsidRPr="002B5E24" w:rsidRDefault="00472FD3" w:rsidP="00FE4872">
      <w:pPr>
        <w:spacing w:after="120" w:line="360" w:lineRule="auto"/>
        <w:ind w:firstLine="709"/>
        <w:jc w:val="both"/>
      </w:pPr>
      <w:r>
        <w:t>Д</w:t>
      </w:r>
      <w:r w:rsidR="002B5E24" w:rsidRPr="00FF62A8">
        <w:t xml:space="preserve">ля </w:t>
      </w:r>
      <w:r w:rsidR="002B5E24" w:rsidRPr="00314B88">
        <w:t>разработки документации на</w:t>
      </w:r>
      <w:r w:rsidR="00016154">
        <w:t xml:space="preserve"> основе повторного использования</w:t>
      </w:r>
      <w:r w:rsidR="002B5E24" w:rsidRPr="00314B88">
        <w:t xml:space="preserve"> был разработан метод </w:t>
      </w:r>
      <w:r w:rsidR="002B5E24" w:rsidRPr="00314B88">
        <w:rPr>
          <w:lang w:val="en-US"/>
        </w:rPr>
        <w:t>DocLine</w:t>
      </w:r>
      <w:r w:rsidR="002B5E24" w:rsidRPr="00314B88">
        <w:t xml:space="preserve"> [</w:t>
      </w:r>
      <w:fldSimple w:instr=" REF _Ref260023298 \r \h  \* MERGEFORMAT ">
        <w:r w:rsidR="005B1833">
          <w:t>1</w:t>
        </w:r>
      </w:fldSimple>
      <w:r w:rsidR="00314B88" w:rsidRPr="00314B88">
        <w:t xml:space="preserve">, </w:t>
      </w:r>
      <w:fldSimple w:instr=" REF _Ref260023288 \r \h  \* MERGEFORMAT ">
        <w:r w:rsidR="005B1833">
          <w:t>2</w:t>
        </w:r>
      </w:fldSimple>
      <w:r w:rsidR="002B5E24" w:rsidRPr="00314B88">
        <w:t xml:space="preserve">], включающий в себя </w:t>
      </w:r>
      <w:r w:rsidR="00016154">
        <w:rPr>
          <w:lang w:val="en-US"/>
        </w:rPr>
        <w:t>XML</w:t>
      </w:r>
      <w:r w:rsidR="00016154" w:rsidRPr="00016154">
        <w:t>-</w:t>
      </w:r>
      <w:r w:rsidR="002B5E24" w:rsidRPr="00314B88">
        <w:t>язык разработки документации DRL</w:t>
      </w:r>
      <w:r w:rsidR="00016154" w:rsidRPr="00016154">
        <w:t>/</w:t>
      </w:r>
      <w:r w:rsidR="00016154">
        <w:rPr>
          <w:lang w:val="en-US"/>
        </w:rPr>
        <w:t>PR</w:t>
      </w:r>
      <w:r w:rsidR="002B5E24" w:rsidRPr="00314B88">
        <w:t>,</w:t>
      </w:r>
      <w:r w:rsidR="00016154" w:rsidRPr="00016154">
        <w:t xml:space="preserve"> </w:t>
      </w:r>
      <w:r w:rsidR="00016154">
        <w:t>графический язык для проектирования повторного использования документации (</w:t>
      </w:r>
      <w:r w:rsidR="00016154">
        <w:rPr>
          <w:lang w:val="en-US"/>
        </w:rPr>
        <w:t>DRL</w:t>
      </w:r>
      <w:r w:rsidR="00016154">
        <w:t>/</w:t>
      </w:r>
      <w:r w:rsidR="00016154">
        <w:rPr>
          <w:lang w:val="en-US"/>
        </w:rPr>
        <w:t>GR</w:t>
      </w:r>
      <w:r w:rsidR="00016154">
        <w:t>)</w:t>
      </w:r>
      <w:r w:rsidR="00016154" w:rsidRPr="00016154">
        <w:t>,</w:t>
      </w:r>
      <w:r w:rsidR="002B5E24" w:rsidRPr="00314B88">
        <w:t xml:space="preserve"> процесс разработки документации, а также инструментальный пакет. Данный метод в первую очередь ориентирован на разработку документации семейств программных продуктов, однако</w:t>
      </w:r>
      <w:r w:rsidR="000051C6">
        <w:t xml:space="preserve"> он</w:t>
      </w:r>
      <w:r w:rsidR="002B5E24">
        <w:t xml:space="preserve"> </w:t>
      </w:r>
      <w:r w:rsidR="008E7CC3">
        <w:t xml:space="preserve">полезен </w:t>
      </w:r>
      <w:r w:rsidR="00091BEC">
        <w:t>и</w:t>
      </w:r>
      <w:r w:rsidR="00016154" w:rsidRPr="00016154">
        <w:t xml:space="preserve"> </w:t>
      </w:r>
      <w:r w:rsidR="00016154">
        <w:t>в разработке документации</w:t>
      </w:r>
      <w:r w:rsidR="00091BEC">
        <w:t xml:space="preserve"> </w:t>
      </w:r>
      <w:r w:rsidR="008E7CC3">
        <w:t>для</w:t>
      </w:r>
      <w:r w:rsidR="002B5E24">
        <w:t xml:space="preserve"> отдельных приложений</w:t>
      </w:r>
      <w:r w:rsidR="008E7CC3">
        <w:t xml:space="preserve">, </w:t>
      </w:r>
      <w:r w:rsidR="00091BEC">
        <w:t xml:space="preserve">если </w:t>
      </w:r>
      <w:r w:rsidR="00016154">
        <w:t xml:space="preserve">она </w:t>
      </w:r>
      <w:r w:rsidR="00091BEC">
        <w:lastRenderedPageBreak/>
        <w:t>содержит много повторов</w:t>
      </w:r>
      <w:r w:rsidR="002B5E24">
        <w:t>.</w:t>
      </w:r>
    </w:p>
    <w:p w:rsidR="00EA0B03" w:rsidRPr="002B5E24" w:rsidRDefault="002B5E24" w:rsidP="00FE4872">
      <w:pPr>
        <w:pStyle w:val="a8"/>
        <w:spacing w:line="360" w:lineRule="auto"/>
        <w:ind w:firstLine="709"/>
        <w:jc w:val="both"/>
      </w:pPr>
      <w:r>
        <w:t>Пользовательская документация важна не только для настольных (</w:t>
      </w:r>
      <w:r>
        <w:rPr>
          <w:lang w:val="en-US"/>
        </w:rPr>
        <w:t>desktop</w:t>
      </w:r>
      <w:r>
        <w:t>)</w:t>
      </w:r>
      <w:r w:rsidRPr="002B5E24">
        <w:t xml:space="preserve"> </w:t>
      </w:r>
      <w:r>
        <w:t xml:space="preserve">приложений, но и для активно развивающихся в настоящее время </w:t>
      </w:r>
      <w:r>
        <w:rPr>
          <w:lang w:val="en-US"/>
        </w:rPr>
        <w:t>Web</w:t>
      </w:r>
      <w:r w:rsidRPr="002B5E24">
        <w:t>-</w:t>
      </w:r>
      <w:r>
        <w:t>приложений. В связи с непрерывным и стремительным развитием Интернета Web-приложени</w:t>
      </w:r>
      <w:r w:rsidRPr="009E6EA6">
        <w:t xml:space="preserve">я </w:t>
      </w:r>
      <w:r>
        <w:t xml:space="preserve">с каждым годом </w:t>
      </w:r>
      <w:r w:rsidRPr="009E6EA6">
        <w:t>становятся все более</w:t>
      </w:r>
      <w:r>
        <w:t xml:space="preserve"> сложными, </w:t>
      </w:r>
      <w:r w:rsidR="00636706">
        <w:t>а их функциональные возможности и</w:t>
      </w:r>
      <w:r>
        <w:t xml:space="preserve"> «богатство» пользовательского интерфейса все бол</w:t>
      </w:r>
      <w:r w:rsidR="00636706">
        <w:t xml:space="preserve">ьше приближают их к </w:t>
      </w:r>
      <w:r>
        <w:rPr>
          <w:lang w:val="en-US"/>
        </w:rPr>
        <w:t>desktop</w:t>
      </w:r>
      <w:r w:rsidR="00636706">
        <w:t>-</w:t>
      </w:r>
      <w:r>
        <w:t>приложениям.</w:t>
      </w:r>
      <w:r w:rsidR="00016154">
        <w:t xml:space="preserve"> Соответственно, растет число пользователей </w:t>
      </w:r>
      <w:r w:rsidR="00016154">
        <w:rPr>
          <w:lang w:val="en-US"/>
        </w:rPr>
        <w:t>Web</w:t>
      </w:r>
      <w:r w:rsidR="00016154">
        <w:t>-приложений.</w:t>
      </w:r>
    </w:p>
    <w:p w:rsidR="00EA0B03" w:rsidRDefault="00636706" w:rsidP="00FE4872">
      <w:pPr>
        <w:pStyle w:val="a8"/>
        <w:spacing w:line="360" w:lineRule="auto"/>
        <w:ind w:firstLine="709"/>
        <w:jc w:val="both"/>
      </w:pPr>
      <w:r>
        <w:t xml:space="preserve">Для моделирования </w:t>
      </w:r>
      <w:r>
        <w:rPr>
          <w:lang w:val="en-US"/>
        </w:rPr>
        <w:t>Web</w:t>
      </w:r>
      <w:r w:rsidRPr="004E38F0">
        <w:t>-приложений</w:t>
      </w:r>
      <w:r>
        <w:t xml:space="preserve"> был создан ряд предметно-ориентированных языко</w:t>
      </w:r>
      <w:r w:rsidRPr="009E2EA7">
        <w:t>в</w:t>
      </w:r>
      <w:r w:rsidRPr="009A6A5F">
        <w:t xml:space="preserve"> </w:t>
      </w:r>
      <w:r>
        <w:t xml:space="preserve">– </w:t>
      </w:r>
      <w:r>
        <w:rPr>
          <w:rFonts w:eastAsia="Times New Roman"/>
          <w:lang w:val="en-US"/>
        </w:rPr>
        <w:t>OOHDM</w:t>
      </w:r>
      <w:r w:rsidRPr="009A6A5F">
        <w:t xml:space="preserve"> [</w:t>
      </w:r>
      <w:r w:rsidR="0023727E">
        <w:fldChar w:fldCharType="begin"/>
      </w:r>
      <w:r w:rsidR="00B72717">
        <w:instrText xml:space="preserve"> REF _Ref260023523 \r \h </w:instrText>
      </w:r>
      <w:r w:rsidR="0023727E">
        <w:fldChar w:fldCharType="separate"/>
      </w:r>
      <w:r w:rsidR="005B1833">
        <w:t>7</w:t>
      </w:r>
      <w:r w:rsidR="0023727E">
        <w:fldChar w:fldCharType="end"/>
      </w:r>
      <w:r w:rsidRPr="009A6A5F">
        <w:t>]</w:t>
      </w:r>
      <w:r w:rsidRPr="00E033FC">
        <w:rPr>
          <w:rFonts w:eastAsia="Times New Roman"/>
        </w:rPr>
        <w:t>,</w:t>
      </w:r>
      <w:r>
        <w:t xml:space="preserve"> UWA</w:t>
      </w:r>
      <w:r w:rsidRPr="009A6A5F">
        <w:t xml:space="preserve"> [</w:t>
      </w:r>
      <w:r w:rsidR="0023727E">
        <w:fldChar w:fldCharType="begin"/>
      </w:r>
      <w:r w:rsidR="00B72717">
        <w:instrText xml:space="preserve"> REF _Ref260023533 \r \h </w:instrText>
      </w:r>
      <w:r w:rsidR="0023727E">
        <w:fldChar w:fldCharType="separate"/>
      </w:r>
      <w:r w:rsidR="005B1833">
        <w:t>8</w:t>
      </w:r>
      <w:r w:rsidR="0023727E">
        <w:fldChar w:fldCharType="end"/>
      </w:r>
      <w:r w:rsidRPr="009A6A5F">
        <w:t>]</w:t>
      </w:r>
      <w:r>
        <w:t>,</w:t>
      </w:r>
      <w:r w:rsidRPr="00E033FC">
        <w:rPr>
          <w:rFonts w:eastAsia="Times New Roman"/>
        </w:rPr>
        <w:t xml:space="preserve"> </w:t>
      </w:r>
      <w:r>
        <w:rPr>
          <w:rFonts w:eastAsia="Times New Roman"/>
        </w:rPr>
        <w:t>WISDOM</w:t>
      </w:r>
      <w:r w:rsidRPr="009A6A5F">
        <w:t xml:space="preserve"> [</w:t>
      </w:r>
      <w:r w:rsidR="0023727E">
        <w:fldChar w:fldCharType="begin"/>
      </w:r>
      <w:r w:rsidR="00B72717">
        <w:instrText xml:space="preserve"> REF _Ref260023540 \r \h </w:instrText>
      </w:r>
      <w:r w:rsidR="0023727E">
        <w:fldChar w:fldCharType="separate"/>
      </w:r>
      <w:r w:rsidR="005B1833">
        <w:t>9</w:t>
      </w:r>
      <w:r w:rsidR="0023727E">
        <w:fldChar w:fldCharType="end"/>
      </w:r>
      <w:r w:rsidRPr="009A6A5F">
        <w:t>]</w:t>
      </w:r>
      <w:r>
        <w:t xml:space="preserve"> и другие. Среди них заметно выделяется и является, по сути, стандартом де-факто язык WebML (</w:t>
      </w:r>
      <w:r w:rsidRPr="004532BE">
        <w:rPr>
          <w:lang w:val="en-US"/>
        </w:rPr>
        <w:t>Web</w:t>
      </w:r>
      <w:r w:rsidRPr="004532BE">
        <w:t xml:space="preserve"> </w:t>
      </w:r>
      <w:r w:rsidRPr="004532BE">
        <w:rPr>
          <w:lang w:val="en-US"/>
        </w:rPr>
        <w:t>Modeling</w:t>
      </w:r>
      <w:r w:rsidRPr="004532BE">
        <w:t xml:space="preserve"> </w:t>
      </w:r>
      <w:r w:rsidRPr="004532BE">
        <w:rPr>
          <w:lang w:val="en-US"/>
        </w:rPr>
        <w:t>Language</w:t>
      </w:r>
      <w:r>
        <w:t xml:space="preserve">) </w:t>
      </w:r>
      <w:r w:rsidRPr="009A6A5F">
        <w:t>[</w:t>
      </w:r>
      <w:r w:rsidR="0023727E">
        <w:fldChar w:fldCharType="begin"/>
      </w:r>
      <w:r w:rsidR="00B72717">
        <w:instrText xml:space="preserve"> REF _Ref260023553 \r \h </w:instrText>
      </w:r>
      <w:r w:rsidR="0023727E">
        <w:fldChar w:fldCharType="separate"/>
      </w:r>
      <w:r w:rsidR="005B1833">
        <w:t>5</w:t>
      </w:r>
      <w:r w:rsidR="0023727E">
        <w:fldChar w:fldCharType="end"/>
      </w:r>
      <w:r w:rsidR="00B72717" w:rsidRPr="00B72717">
        <w:t xml:space="preserve">, </w:t>
      </w:r>
      <w:r w:rsidR="0023727E">
        <w:fldChar w:fldCharType="begin"/>
      </w:r>
      <w:r w:rsidR="00B72717">
        <w:instrText xml:space="preserve"> REF _Ref260023562 \r \h </w:instrText>
      </w:r>
      <w:r w:rsidR="0023727E">
        <w:fldChar w:fldCharType="separate"/>
      </w:r>
      <w:r w:rsidR="005B1833">
        <w:t>6</w:t>
      </w:r>
      <w:r w:rsidR="0023727E">
        <w:fldChar w:fldCharType="end"/>
      </w:r>
      <w:r w:rsidRPr="009A6A5F">
        <w:t>]</w:t>
      </w:r>
      <w:r>
        <w:t xml:space="preserve">. Язык WebML реализован в CASE-пакете WebRatio </w:t>
      </w:r>
      <w:r w:rsidRPr="00B72717">
        <w:t>[</w:t>
      </w:r>
      <w:fldSimple w:instr=" REF _Ref260023553 \r \h  \* MERGEFORMAT ">
        <w:r w:rsidR="005B1833">
          <w:t>5</w:t>
        </w:r>
      </w:fldSimple>
      <w:r w:rsidRPr="00B72717">
        <w:t>],</w:t>
      </w:r>
      <w:r>
        <w:t xml:space="preserve"> который поддерживает автоматическую генерацию кода и интегрирован со средой разработки </w:t>
      </w:r>
      <w:r w:rsidRPr="00636706">
        <w:rPr>
          <w:lang w:val="en-US"/>
        </w:rPr>
        <w:t>Eclipse</w:t>
      </w:r>
      <w:r>
        <w:t>.</w:t>
      </w:r>
    </w:p>
    <w:p w:rsidR="00016154" w:rsidRDefault="00DB7CED" w:rsidP="00E02E24">
      <w:pPr>
        <w:pStyle w:val="a8"/>
        <w:spacing w:line="360" w:lineRule="auto"/>
        <w:ind w:firstLine="709"/>
        <w:jc w:val="both"/>
      </w:pPr>
      <w:r>
        <w:t xml:space="preserve">Из-за необходимости </w:t>
      </w:r>
      <w:r w:rsidR="000051C6">
        <w:t>корректиров</w:t>
      </w:r>
      <w:r w:rsidR="00016154">
        <w:t>ать</w:t>
      </w:r>
      <w:r>
        <w:t xml:space="preserve"> документаци</w:t>
      </w:r>
      <w:r w:rsidR="00016154">
        <w:t>ю</w:t>
      </w:r>
      <w:r>
        <w:t xml:space="preserve"> при изменени</w:t>
      </w:r>
      <w:r w:rsidR="00845EFC">
        <w:t>ях</w:t>
      </w:r>
      <w:r>
        <w:t xml:space="preserve"> исходного кода приложения возникает естественное желание отслеживать связи между приложением и его документацией. В данной </w:t>
      </w:r>
      <w:r w:rsidRPr="00DB7CED">
        <w:t xml:space="preserve">дипломной работе </w:t>
      </w:r>
      <w:r w:rsidR="00016154">
        <w:t>предлагается один из</w:t>
      </w:r>
      <w:r w:rsidRPr="00DB7CED">
        <w:t xml:space="preserve"> вариант</w:t>
      </w:r>
      <w:r w:rsidR="00016154">
        <w:t>ов</w:t>
      </w:r>
      <w:r w:rsidRPr="00DB7CED">
        <w:t xml:space="preserve"> </w:t>
      </w:r>
      <w:r w:rsidR="00845EFC">
        <w:t>решения этой проблемы</w:t>
      </w:r>
      <w:r w:rsidRPr="00DB7CED">
        <w:t>. Рассм</w:t>
      </w:r>
      <w:r>
        <w:t>а</w:t>
      </w:r>
      <w:r w:rsidRPr="00DB7CED">
        <w:t>триваются Web-приложения</w:t>
      </w:r>
      <w:r w:rsidR="00EC1F6A">
        <w:t>, разраб</w:t>
      </w:r>
      <w:r w:rsidR="006B7B79">
        <w:t>атываемые</w:t>
      </w:r>
      <w:r w:rsidR="00EC1F6A">
        <w:t xml:space="preserve"> с применением модельно-ориентированного подхода</w:t>
      </w:r>
      <w:r w:rsidR="006B7B79">
        <w:t xml:space="preserve"> </w:t>
      </w:r>
      <w:r w:rsidR="006B7B79">
        <w:rPr>
          <w:lang w:val="en-US"/>
        </w:rPr>
        <w:t>WebML</w:t>
      </w:r>
      <w:r w:rsidRPr="00DB7CED">
        <w:t>,</w:t>
      </w:r>
      <w:r w:rsidR="000C7264">
        <w:t xml:space="preserve"> интерфейс которых</w:t>
      </w:r>
      <w:r w:rsidRPr="00DB7CED">
        <w:t xml:space="preserve"> зада</w:t>
      </w:r>
      <w:r w:rsidR="000C7264">
        <w:t>е</w:t>
      </w:r>
      <w:r w:rsidRPr="00DB7CED">
        <w:t>тся гипертекстовой моделью. На этой модели присут</w:t>
      </w:r>
      <w:r>
        <w:t>ст</w:t>
      </w:r>
      <w:r w:rsidRPr="00DB7CED">
        <w:t>вуют как сами экранные формы, так и переходы между ними</w:t>
      </w:r>
      <w:r w:rsidR="006B7B79" w:rsidRPr="006B7B79">
        <w:t xml:space="preserve"> (</w:t>
      </w:r>
      <w:r w:rsidR="006B7B79">
        <w:t>гиперссылки</w:t>
      </w:r>
      <w:r w:rsidR="006B7B79" w:rsidRPr="006B7B79">
        <w:t>)</w:t>
      </w:r>
      <w:r>
        <w:t>, благодаря чему появляется</w:t>
      </w:r>
      <w:r w:rsidRPr="00DB7CED">
        <w:t xml:space="preserve"> возможно</w:t>
      </w:r>
      <w:r>
        <w:t>сть</w:t>
      </w:r>
      <w:r w:rsidRPr="00DB7CED">
        <w:t xml:space="preserve"> </w:t>
      </w:r>
      <w:r w:rsidR="00C67BD1">
        <w:t xml:space="preserve">естественной связи элементов этой модели и составных частей документации, поскольку, как правило, пользовательская документация либо описывает некоторые сценарии использования пользовательского интерфейса, либо его отдельные окна. Для разработки документации используются язык </w:t>
      </w:r>
      <w:r w:rsidR="00C67BD1">
        <w:rPr>
          <w:lang w:val="en-US"/>
        </w:rPr>
        <w:t>DRL</w:t>
      </w:r>
      <w:r w:rsidR="00C67BD1" w:rsidRPr="00C67BD1">
        <w:t>/</w:t>
      </w:r>
      <w:r w:rsidR="00C67BD1">
        <w:rPr>
          <w:lang w:val="en-US"/>
        </w:rPr>
        <w:t>PR</w:t>
      </w:r>
      <w:r w:rsidR="00C67BD1" w:rsidRPr="00C67BD1">
        <w:t xml:space="preserve"> </w:t>
      </w:r>
      <w:r w:rsidR="00C67BD1">
        <w:t xml:space="preserve">и пакет </w:t>
      </w:r>
      <w:r w:rsidR="00C67BD1">
        <w:rPr>
          <w:lang w:val="en-US"/>
        </w:rPr>
        <w:t>DocLine</w:t>
      </w:r>
      <w:r w:rsidR="00C67BD1">
        <w:t xml:space="preserve">, а в качестве среды разработки </w:t>
      </w:r>
      <w:r w:rsidR="00C67BD1">
        <w:rPr>
          <w:lang w:val="en-US"/>
        </w:rPr>
        <w:t>Web</w:t>
      </w:r>
      <w:r w:rsidR="00C67BD1" w:rsidRPr="00C67BD1">
        <w:t>-</w:t>
      </w:r>
      <w:r w:rsidR="00845EFC">
        <w:t>приложений –</w:t>
      </w:r>
      <w:r w:rsidR="00C67BD1">
        <w:t xml:space="preserve"> продукт </w:t>
      </w:r>
      <w:r w:rsidR="00C67BD1">
        <w:rPr>
          <w:lang w:val="en-US"/>
        </w:rPr>
        <w:t>WebRatio</w:t>
      </w:r>
      <w:r w:rsidR="00C67BD1">
        <w:t xml:space="preserve">, который реализует подход </w:t>
      </w:r>
      <w:r w:rsidR="00C67BD1">
        <w:rPr>
          <w:lang w:val="en-US"/>
        </w:rPr>
        <w:t>WebML</w:t>
      </w:r>
      <w:r w:rsidR="00C67BD1" w:rsidRPr="00C67BD1">
        <w:t>.</w:t>
      </w:r>
      <w:r w:rsidR="00016154">
        <w:br w:type="page"/>
      </w:r>
    </w:p>
    <w:p w:rsidR="00531055" w:rsidRDefault="00531055" w:rsidP="00921C93">
      <w:pPr>
        <w:pStyle w:val="1"/>
      </w:pPr>
      <w:bookmarkStart w:id="10" w:name="_Toc263716829"/>
      <w:r>
        <w:lastRenderedPageBreak/>
        <w:t>Постановка задачи</w:t>
      </w:r>
      <w:bookmarkEnd w:id="10"/>
    </w:p>
    <w:p w:rsidR="004532BE" w:rsidRPr="005F29BE" w:rsidRDefault="00FE4872">
      <w:pPr>
        <w:pStyle w:val="a8"/>
        <w:spacing w:line="360" w:lineRule="auto"/>
        <w:ind w:firstLine="539"/>
        <w:jc w:val="both"/>
      </w:pPr>
      <w:r>
        <w:t xml:space="preserve">Цель </w:t>
      </w:r>
      <w:r w:rsidR="004532BE" w:rsidRPr="005F29BE">
        <w:t xml:space="preserve">данной дипломной работы состоит в разработке метода, позволяющего по изменениям </w:t>
      </w:r>
      <w:r w:rsidR="001725EF">
        <w:t>пользовательского интерфейса</w:t>
      </w:r>
      <w:r w:rsidR="005E5F2E">
        <w:t xml:space="preserve"> </w:t>
      </w:r>
      <w:r w:rsidR="004532BE" w:rsidRPr="005F29BE">
        <w:rPr>
          <w:lang w:val="en-US"/>
        </w:rPr>
        <w:t>Web</w:t>
      </w:r>
      <w:r w:rsidR="004532BE" w:rsidRPr="005F29BE">
        <w:t>-приложения</w:t>
      </w:r>
      <w:r w:rsidR="001725EF">
        <w:t xml:space="preserve">, создаваемого в среде </w:t>
      </w:r>
      <w:r w:rsidR="001725EF">
        <w:rPr>
          <w:lang w:val="en-US"/>
        </w:rPr>
        <w:t>WebRatio</w:t>
      </w:r>
      <w:r w:rsidR="001725EF">
        <w:t>,</w:t>
      </w:r>
      <w:r w:rsidR="004532BE" w:rsidRPr="005F29BE">
        <w:t xml:space="preserve"> определить список разделов </w:t>
      </w:r>
      <w:r w:rsidR="001C632E" w:rsidRPr="005F29BE">
        <w:t xml:space="preserve">пользовательской </w:t>
      </w:r>
      <w:r w:rsidR="004532BE" w:rsidRPr="005F29BE">
        <w:t>документации</w:t>
      </w:r>
      <w:r w:rsidR="005E5F2E" w:rsidRPr="005E5F2E">
        <w:t xml:space="preserve"> </w:t>
      </w:r>
      <w:r w:rsidR="005E5F2E">
        <w:t>в</w:t>
      </w:r>
      <w:r w:rsidR="004532BE" w:rsidRPr="005F29BE">
        <w:t xml:space="preserve"> </w:t>
      </w:r>
      <w:r w:rsidR="001C632E" w:rsidRPr="005F29BE">
        <w:rPr>
          <w:lang w:val="en-US"/>
        </w:rPr>
        <w:t>DocLine</w:t>
      </w:r>
      <w:r w:rsidR="001C632E" w:rsidRPr="005F29BE">
        <w:t>, требующих</w:t>
      </w:r>
      <w:r w:rsidR="00AC7A7B">
        <w:t xml:space="preserve"> корректировки или</w:t>
      </w:r>
      <w:r w:rsidR="001C632E" w:rsidRPr="005F29BE">
        <w:t xml:space="preserve"> проверки</w:t>
      </w:r>
      <w:r w:rsidR="005E5F2E">
        <w:t>.</w:t>
      </w:r>
    </w:p>
    <w:p w:rsidR="004532BE" w:rsidRPr="005F29BE" w:rsidRDefault="00FE4872">
      <w:pPr>
        <w:pStyle w:val="a8"/>
        <w:spacing w:line="360" w:lineRule="auto"/>
        <w:ind w:firstLine="539"/>
        <w:jc w:val="both"/>
      </w:pPr>
      <w:r>
        <w:t xml:space="preserve">Для достижения этой цели были поставлены </w:t>
      </w:r>
      <w:r w:rsidR="00007D31" w:rsidRPr="005F29BE">
        <w:t>следующие задачи.</w:t>
      </w:r>
    </w:p>
    <w:p w:rsidR="005F29BE" w:rsidRDefault="005F29BE" w:rsidP="007A45F0">
      <w:pPr>
        <w:pStyle w:val="a8"/>
        <w:numPr>
          <w:ilvl w:val="0"/>
          <w:numId w:val="5"/>
        </w:numPr>
        <w:spacing w:line="360" w:lineRule="auto"/>
        <w:jc w:val="both"/>
      </w:pPr>
      <w:r w:rsidRPr="005F29BE">
        <w:t xml:space="preserve">Изучить язык WebML, его гипертекстовую модель, </w:t>
      </w:r>
      <w:r>
        <w:t xml:space="preserve">а также </w:t>
      </w:r>
      <w:r>
        <w:rPr>
          <w:lang w:val="en-US"/>
        </w:rPr>
        <w:t>CASE</w:t>
      </w:r>
      <w:r w:rsidRPr="005F29BE">
        <w:t>-</w:t>
      </w:r>
      <w:r>
        <w:t>пакет</w:t>
      </w:r>
      <w:r w:rsidRPr="005F29BE">
        <w:t xml:space="preserve"> WebRatio</w:t>
      </w:r>
      <w:r>
        <w:t>.</w:t>
      </w:r>
    </w:p>
    <w:p w:rsidR="00007D31" w:rsidRPr="005F29BE" w:rsidRDefault="005F29BE" w:rsidP="007A45F0">
      <w:pPr>
        <w:pStyle w:val="a8"/>
        <w:numPr>
          <w:ilvl w:val="0"/>
          <w:numId w:val="5"/>
        </w:numPr>
        <w:spacing w:line="360" w:lineRule="auto"/>
        <w:jc w:val="both"/>
      </w:pPr>
      <w:r w:rsidRPr="005F29BE">
        <w:t>Предложить модель зависимости между пользовательским интерфейсом и пользовательской документацией</w:t>
      </w:r>
      <w:r>
        <w:t>.</w:t>
      </w:r>
    </w:p>
    <w:p w:rsidR="005F29BE" w:rsidRDefault="005F29BE" w:rsidP="009B2204">
      <w:pPr>
        <w:pStyle w:val="a8"/>
        <w:numPr>
          <w:ilvl w:val="0"/>
          <w:numId w:val="5"/>
        </w:numPr>
        <w:spacing w:line="360" w:lineRule="auto"/>
        <w:jc w:val="both"/>
      </w:pPr>
      <w:r w:rsidRPr="005F29BE">
        <w:t>Детализировать эту модель для гипертекстов</w:t>
      </w:r>
      <w:r>
        <w:t>ой модели языка WebML</w:t>
      </w:r>
      <w:r w:rsidR="00AC7A7B">
        <w:t>,</w:t>
      </w:r>
      <w:r>
        <w:t xml:space="preserve"> </w:t>
      </w:r>
      <w:r w:rsidR="00AC7A7B">
        <w:t>предусматривая следующие возможности.</w:t>
      </w:r>
    </w:p>
    <w:p w:rsidR="005F29BE" w:rsidRDefault="00AC7A7B" w:rsidP="00AC7A7B">
      <w:pPr>
        <w:pStyle w:val="a8"/>
        <w:numPr>
          <w:ilvl w:val="1"/>
          <w:numId w:val="14"/>
        </w:numPr>
        <w:spacing w:line="360" w:lineRule="auto"/>
        <w:jc w:val="both"/>
      </w:pPr>
      <w:r>
        <w:t>С</w:t>
      </w:r>
      <w:r w:rsidR="001725EF" w:rsidRPr="001725EF">
        <w:t>оздавать, изменять и удалять связи элемен</w:t>
      </w:r>
      <w:r w:rsidR="001725EF">
        <w:t>т</w:t>
      </w:r>
      <w:r w:rsidR="001725EF" w:rsidRPr="001725EF">
        <w:t>ов модели с разделами документации</w:t>
      </w:r>
      <w:r w:rsidR="001725EF">
        <w:t>.</w:t>
      </w:r>
    </w:p>
    <w:p w:rsidR="001725EF" w:rsidRPr="00755D5A" w:rsidRDefault="00AC7A7B" w:rsidP="00AC7A7B">
      <w:pPr>
        <w:pStyle w:val="a8"/>
        <w:numPr>
          <w:ilvl w:val="1"/>
          <w:numId w:val="14"/>
        </w:numPr>
        <w:spacing w:line="360" w:lineRule="auto"/>
        <w:jc w:val="both"/>
      </w:pPr>
      <w:r>
        <w:t>А</w:t>
      </w:r>
      <w:r w:rsidR="00755D5A" w:rsidRPr="00755D5A">
        <w:t>втоматически генер</w:t>
      </w:r>
      <w:r w:rsidR="00755D5A">
        <w:t xml:space="preserve">ировать </w:t>
      </w:r>
      <w:r w:rsidR="00755D5A" w:rsidRPr="00755D5A">
        <w:t>список требующих проверки разделов документации при измене</w:t>
      </w:r>
      <w:r w:rsidR="00755D5A">
        <w:t>н</w:t>
      </w:r>
      <w:r w:rsidR="00755D5A" w:rsidRPr="00755D5A">
        <w:t>ии г</w:t>
      </w:r>
      <w:r w:rsidR="00755D5A">
        <w:t>ипе</w:t>
      </w:r>
      <w:r w:rsidR="00755D5A" w:rsidRPr="00755D5A">
        <w:t>ртекстовой модели</w:t>
      </w:r>
      <w:r w:rsidR="00755D5A">
        <w:t xml:space="preserve"> </w:t>
      </w:r>
      <w:r w:rsidR="00755D5A">
        <w:rPr>
          <w:lang w:val="en-US"/>
        </w:rPr>
        <w:t>WebML</w:t>
      </w:r>
      <w:r w:rsidR="00755D5A">
        <w:t>.</w:t>
      </w:r>
    </w:p>
    <w:p w:rsidR="00755D5A" w:rsidRDefault="00AC7A7B" w:rsidP="00AC7A7B">
      <w:pPr>
        <w:pStyle w:val="a8"/>
        <w:numPr>
          <w:ilvl w:val="1"/>
          <w:numId w:val="14"/>
        </w:numPr>
        <w:spacing w:line="360" w:lineRule="auto"/>
        <w:jc w:val="both"/>
      </w:pPr>
      <w:r>
        <w:t>В</w:t>
      </w:r>
      <w:r w:rsidR="00C8554B">
        <w:t>ести логирование изменений гипертекстовой модели для дальнейшего внесения исправлений в документацию.</w:t>
      </w:r>
    </w:p>
    <w:p w:rsidR="009B2204" w:rsidRPr="005F29BE" w:rsidRDefault="005F29BE" w:rsidP="009B2204">
      <w:pPr>
        <w:pStyle w:val="a8"/>
        <w:numPr>
          <w:ilvl w:val="0"/>
          <w:numId w:val="5"/>
        </w:numPr>
        <w:spacing w:line="360" w:lineRule="auto"/>
        <w:jc w:val="both"/>
      </w:pPr>
      <w:r w:rsidRPr="005F29BE">
        <w:t xml:space="preserve">Выполнить пилотную реализацию этой модели с </w:t>
      </w:r>
      <w:r w:rsidR="001725EF">
        <w:t>поддержкой</w:t>
      </w:r>
      <w:r w:rsidRPr="005F29BE">
        <w:t xml:space="preserve"> механизма циклической разработки</w:t>
      </w:r>
      <w:r>
        <w:t>.</w:t>
      </w:r>
    </w:p>
    <w:p w:rsidR="00D63E5D" w:rsidRPr="005F29BE" w:rsidRDefault="005F29BE" w:rsidP="009B2204">
      <w:pPr>
        <w:pStyle w:val="a8"/>
        <w:numPr>
          <w:ilvl w:val="0"/>
          <w:numId w:val="5"/>
        </w:numPr>
        <w:spacing w:line="360" w:lineRule="auto"/>
        <w:jc w:val="both"/>
      </w:pPr>
      <w:r w:rsidRPr="005F29BE">
        <w:t>Провести апроба</w:t>
      </w:r>
      <w:r w:rsidR="005E5F2E">
        <w:t xml:space="preserve">цию разработанного решения </w:t>
      </w:r>
      <w:r w:rsidRPr="005F29BE">
        <w:t>на реальном примере</w:t>
      </w:r>
      <w:r w:rsidR="00D63E5D" w:rsidRPr="005F29BE">
        <w:t>.</w:t>
      </w:r>
    </w:p>
    <w:p w:rsidR="000C0217" w:rsidRDefault="00D56C40" w:rsidP="00955E03">
      <w:pPr>
        <w:pStyle w:val="1"/>
        <w:spacing w:line="360" w:lineRule="auto"/>
        <w:jc w:val="both"/>
      </w:pPr>
      <w:r>
        <w:br w:type="page"/>
      </w:r>
    </w:p>
    <w:p w:rsidR="000C0217" w:rsidRDefault="00846907" w:rsidP="00955E03">
      <w:pPr>
        <w:pStyle w:val="1"/>
        <w:spacing w:line="360" w:lineRule="auto"/>
        <w:jc w:val="both"/>
      </w:pPr>
      <w:bookmarkStart w:id="11" w:name="_Toc263716830"/>
      <w:r>
        <w:lastRenderedPageBreak/>
        <w:t xml:space="preserve">Глава 1. </w:t>
      </w:r>
      <w:r w:rsidR="000C0217">
        <w:t>Контекст исследования</w:t>
      </w:r>
      <w:bookmarkEnd w:id="11"/>
    </w:p>
    <w:p w:rsidR="000C0217" w:rsidRPr="00846907" w:rsidRDefault="000C0217" w:rsidP="000C0217">
      <w:pPr>
        <w:pStyle w:val="2"/>
      </w:pPr>
      <w:bookmarkStart w:id="12" w:name="_Toc263716831"/>
      <w:r>
        <w:t xml:space="preserve">Язык </w:t>
      </w:r>
      <w:r>
        <w:rPr>
          <w:lang w:val="en-US"/>
        </w:rPr>
        <w:t>WebML</w:t>
      </w:r>
      <w:bookmarkEnd w:id="12"/>
    </w:p>
    <w:p w:rsidR="00D23BD2" w:rsidRPr="00D23BD2" w:rsidRDefault="00D23BD2" w:rsidP="00AB4BFB">
      <w:pPr>
        <w:pStyle w:val="3"/>
      </w:pPr>
      <w:bookmarkStart w:id="13" w:name="_Toc263716832"/>
      <w:r w:rsidRPr="00AB4BFB">
        <w:t>Описание</w:t>
      </w:r>
      <w:r>
        <w:t xml:space="preserve"> языка</w:t>
      </w:r>
      <w:bookmarkEnd w:id="13"/>
    </w:p>
    <w:p w:rsidR="00345733" w:rsidRDefault="00DD4350" w:rsidP="00FE4872">
      <w:pPr>
        <w:spacing w:after="120" w:line="360" w:lineRule="auto"/>
        <w:ind w:firstLine="709"/>
        <w:jc w:val="both"/>
      </w:pPr>
      <w:r>
        <w:t xml:space="preserve">Язык </w:t>
      </w:r>
      <w:r>
        <w:rPr>
          <w:lang w:val="en-US"/>
        </w:rPr>
        <w:t>WebML</w:t>
      </w:r>
      <w:r w:rsidRPr="00DD4350">
        <w:t xml:space="preserve"> </w:t>
      </w:r>
      <w:r>
        <w:t xml:space="preserve">позволяет разрабатывать </w:t>
      </w:r>
      <w:r>
        <w:rPr>
          <w:lang w:val="en-US"/>
        </w:rPr>
        <w:t>Web</w:t>
      </w:r>
      <w:r w:rsidRPr="00DD4350">
        <w:t>-</w:t>
      </w:r>
      <w:r>
        <w:t xml:space="preserve">приложения с </w:t>
      </w:r>
      <w:r w:rsidR="00345733">
        <w:t xml:space="preserve">применением </w:t>
      </w:r>
      <w:r w:rsidR="00712AF9">
        <w:t>модельно-ориентированного</w:t>
      </w:r>
      <w:r w:rsidR="00345733" w:rsidRPr="00345733">
        <w:t xml:space="preserve"> </w:t>
      </w:r>
      <w:r w:rsidR="00345733">
        <w:t>подхода</w:t>
      </w:r>
      <w:r>
        <w:t>. Для создания отдельного приложения необходимо спроектировать несколько его моделей, а исходный код будет сге</w:t>
      </w:r>
      <w:r w:rsidR="00345733">
        <w:t>нерирован по ним автоматически. Каждая из этих моделей описывает характеристики приложения со своей точки зрения.</w:t>
      </w:r>
    </w:p>
    <w:p w:rsidR="00442C7E" w:rsidRPr="000173FD" w:rsidRDefault="00442C7E" w:rsidP="00FE4872">
      <w:pPr>
        <w:spacing w:after="120" w:line="360" w:lineRule="auto"/>
        <w:ind w:firstLine="709"/>
        <w:jc w:val="both"/>
      </w:pPr>
      <w:r w:rsidRPr="00442C7E">
        <w:rPr>
          <w:i/>
        </w:rPr>
        <w:t>Модель данных</w:t>
      </w:r>
      <w:r>
        <w:t xml:space="preserve"> (</w:t>
      </w:r>
      <w:r w:rsidR="00185F81">
        <w:rPr>
          <w:lang w:val="en-US"/>
        </w:rPr>
        <w:t>d</w:t>
      </w:r>
      <w:r>
        <w:rPr>
          <w:lang w:val="en-US"/>
        </w:rPr>
        <w:t>ata</w:t>
      </w:r>
      <w:r w:rsidRPr="00442C7E">
        <w:t xml:space="preserve"> </w:t>
      </w:r>
      <w:r w:rsidR="00185F81">
        <w:rPr>
          <w:lang w:val="en-US"/>
        </w:rPr>
        <w:t>m</w:t>
      </w:r>
      <w:r>
        <w:rPr>
          <w:lang w:val="en-US"/>
        </w:rPr>
        <w:t>odel</w:t>
      </w:r>
      <w:r>
        <w:t>)</w:t>
      </w:r>
      <w:r w:rsidRPr="00442C7E">
        <w:t xml:space="preserve"> </w:t>
      </w:r>
      <w:r>
        <w:t>позволяет описывать структуру базы данных приложения. Данная модель является вариантом модели сущность связь. На рисунке</w:t>
      </w:r>
      <w:r w:rsidR="000173FD">
        <w:t xml:space="preserve"> 1</w:t>
      </w:r>
      <w:r>
        <w:t xml:space="preserve"> показан пример модели данных </w:t>
      </w:r>
      <w:r>
        <w:rPr>
          <w:lang w:val="en-US"/>
        </w:rPr>
        <w:t>Web</w:t>
      </w:r>
      <w:r w:rsidRPr="00442C7E">
        <w:t>-</w:t>
      </w:r>
      <w:r>
        <w:t xml:space="preserve">приложения </w:t>
      </w:r>
      <w:r w:rsidRPr="00442C7E">
        <w:t>“</w:t>
      </w:r>
      <w:r>
        <w:rPr>
          <w:lang w:val="en-US"/>
        </w:rPr>
        <w:t>Acme</w:t>
      </w:r>
      <w:r w:rsidRPr="00442C7E">
        <w:t>”</w:t>
      </w:r>
      <w:r>
        <w:t xml:space="preserve">, разработанного на языке </w:t>
      </w:r>
      <w:r>
        <w:rPr>
          <w:lang w:val="en-US"/>
        </w:rPr>
        <w:t>WebML</w:t>
      </w:r>
      <w:r w:rsidRPr="00442C7E">
        <w:t xml:space="preserve"> </w:t>
      </w:r>
      <w:r>
        <w:t xml:space="preserve">в </w:t>
      </w:r>
      <w:r>
        <w:rPr>
          <w:lang w:val="en-US"/>
        </w:rPr>
        <w:t>CASE</w:t>
      </w:r>
      <w:r w:rsidRPr="00442C7E">
        <w:t>-</w:t>
      </w:r>
      <w:r>
        <w:t xml:space="preserve">пакете </w:t>
      </w:r>
      <w:r>
        <w:rPr>
          <w:lang w:val="en-US"/>
        </w:rPr>
        <w:t>WebRatio</w:t>
      </w:r>
      <w:r w:rsidRPr="00442C7E">
        <w:t>.</w:t>
      </w:r>
    </w:p>
    <w:p w:rsidR="00442C7E" w:rsidRPr="001F1A2E" w:rsidRDefault="00442C7E" w:rsidP="00442C7E">
      <w:pPr>
        <w:spacing w:after="120" w:line="360" w:lineRule="auto"/>
        <w:jc w:val="center"/>
        <w:rPr>
          <w:i/>
        </w:rPr>
      </w:pPr>
      <w:r>
        <w:rPr>
          <w:noProof/>
        </w:rPr>
        <w:drawing>
          <wp:inline distT="0" distB="0" distL="0" distR="0">
            <wp:extent cx="6210935" cy="4247515"/>
            <wp:effectExtent l="19050" t="0" r="0" b="0"/>
            <wp:docPr id="5" name="Рисунок 4" descr="data_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_mode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C7E">
        <w:rPr>
          <w:i/>
        </w:rPr>
        <w:t>Рис.</w:t>
      </w:r>
      <w:r w:rsidR="000173FD">
        <w:rPr>
          <w:i/>
        </w:rPr>
        <w:t>1.</w:t>
      </w:r>
      <w:r w:rsidRPr="00442C7E">
        <w:rPr>
          <w:i/>
        </w:rPr>
        <w:t xml:space="preserve"> Пример модели данных </w:t>
      </w:r>
      <w:r w:rsidRPr="00442C7E">
        <w:rPr>
          <w:i/>
          <w:lang w:val="en-US"/>
        </w:rPr>
        <w:t>WebML</w:t>
      </w:r>
    </w:p>
    <w:p w:rsidR="00AB7A13" w:rsidRPr="00AB7A13" w:rsidRDefault="001F1A2E" w:rsidP="00FE4872">
      <w:pPr>
        <w:spacing w:after="120" w:line="360" w:lineRule="auto"/>
        <w:ind w:firstLine="709"/>
        <w:jc w:val="both"/>
      </w:pPr>
      <w:r w:rsidRPr="00876531">
        <w:rPr>
          <w:i/>
        </w:rPr>
        <w:lastRenderedPageBreak/>
        <w:t>Гипертекстовая модель</w:t>
      </w:r>
      <w:r>
        <w:t xml:space="preserve"> (</w:t>
      </w:r>
      <w:r>
        <w:rPr>
          <w:lang w:val="en-US"/>
        </w:rPr>
        <w:t>hypertext</w:t>
      </w:r>
      <w:r w:rsidRPr="00BE0111">
        <w:t xml:space="preserve"> </w:t>
      </w:r>
      <w:r>
        <w:rPr>
          <w:lang w:val="en-US"/>
        </w:rPr>
        <w:t>model</w:t>
      </w:r>
      <w:r w:rsidRPr="00BE0111">
        <w:t xml:space="preserve">) </w:t>
      </w:r>
      <w:r>
        <w:t xml:space="preserve">служит для описания схемы интерфейса </w:t>
      </w:r>
      <w:r>
        <w:rPr>
          <w:lang w:val="en-US"/>
        </w:rPr>
        <w:t>Web</w:t>
      </w:r>
      <w:r>
        <w:t>-приложения. Она позволяет определить страницы, находящиеся на них элементы управления, связь их с базой данных и навигацию между ними. Стоит отметить, что непосредственно внешний вид интерфейса (т.е. цвета, вид отображаемых элементов управления, их размеры) задается с помощью стилей на уровне</w:t>
      </w:r>
      <w:r w:rsidR="00AB7A13">
        <w:t xml:space="preserve"> модельного инструмента, а</w:t>
      </w:r>
      <w:r>
        <w:t xml:space="preserve"> не в гиперт</w:t>
      </w:r>
      <w:r w:rsidR="00AB7A13">
        <w:t>екстовой модели. На рисунке</w:t>
      </w:r>
      <w:r w:rsidR="000173FD">
        <w:t xml:space="preserve"> 2</w:t>
      </w:r>
      <w:r w:rsidR="00AB7A13">
        <w:t xml:space="preserve"> показан пример гипертекстовой модели </w:t>
      </w:r>
      <w:r w:rsidR="00AB7A13">
        <w:rPr>
          <w:lang w:val="en-US"/>
        </w:rPr>
        <w:t>Web</w:t>
      </w:r>
      <w:r w:rsidR="00AB7A13" w:rsidRPr="00442C7E">
        <w:t>-</w:t>
      </w:r>
      <w:r w:rsidR="00AB7A13">
        <w:t xml:space="preserve">приложения </w:t>
      </w:r>
      <w:r w:rsidR="00AB7A13" w:rsidRPr="00442C7E">
        <w:t>“</w:t>
      </w:r>
      <w:r w:rsidR="00AB7A13">
        <w:rPr>
          <w:lang w:val="en-US"/>
        </w:rPr>
        <w:t>Acme</w:t>
      </w:r>
      <w:r w:rsidR="00AB7A13" w:rsidRPr="00442C7E">
        <w:t>”</w:t>
      </w:r>
      <w:r w:rsidR="00AB7A13">
        <w:t xml:space="preserve">, разработанного на языке </w:t>
      </w:r>
      <w:r w:rsidR="00AB7A13">
        <w:rPr>
          <w:lang w:val="en-US"/>
        </w:rPr>
        <w:t>WebML</w:t>
      </w:r>
      <w:r w:rsidR="00AB7A13" w:rsidRPr="00442C7E">
        <w:t xml:space="preserve"> </w:t>
      </w:r>
      <w:r w:rsidR="00AB7A13">
        <w:t xml:space="preserve">в </w:t>
      </w:r>
      <w:r w:rsidR="00AB7A13">
        <w:rPr>
          <w:lang w:val="en-US"/>
        </w:rPr>
        <w:t>CASE</w:t>
      </w:r>
      <w:r w:rsidR="00AB7A13" w:rsidRPr="00442C7E">
        <w:t>-</w:t>
      </w:r>
      <w:r w:rsidR="00AB7A13">
        <w:t xml:space="preserve">пакете </w:t>
      </w:r>
      <w:r w:rsidR="00AB7A13">
        <w:rPr>
          <w:lang w:val="en-US"/>
        </w:rPr>
        <w:t>WebRatio</w:t>
      </w:r>
      <w:r w:rsidR="00AB7A13" w:rsidRPr="00442C7E">
        <w:t>.</w:t>
      </w:r>
    </w:p>
    <w:p w:rsidR="00AB7A13" w:rsidRPr="00AB7A13" w:rsidRDefault="00AB7A13" w:rsidP="00AB7A13">
      <w:pPr>
        <w:spacing w:after="120" w:line="360" w:lineRule="auto"/>
        <w:jc w:val="center"/>
        <w:rPr>
          <w:i/>
        </w:rPr>
      </w:pPr>
      <w:r>
        <w:rPr>
          <w:noProof/>
        </w:rPr>
        <w:drawing>
          <wp:inline distT="0" distB="0" distL="0" distR="0">
            <wp:extent cx="6210935" cy="5636895"/>
            <wp:effectExtent l="19050" t="0" r="0" b="0"/>
            <wp:docPr id="6" name="Рисунок 5" descr="hypertext_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ertext_model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A13">
        <w:rPr>
          <w:i/>
        </w:rPr>
        <w:t>Рис.</w:t>
      </w:r>
      <w:r w:rsidR="000173FD">
        <w:rPr>
          <w:i/>
        </w:rPr>
        <w:t>2.</w:t>
      </w:r>
      <w:r w:rsidRPr="00AB7A13">
        <w:rPr>
          <w:i/>
        </w:rPr>
        <w:t xml:space="preserve"> Пример гипертекстовой модели </w:t>
      </w:r>
      <w:r w:rsidRPr="00AB7A13">
        <w:rPr>
          <w:i/>
          <w:lang w:val="en-US"/>
        </w:rPr>
        <w:t>WebML</w:t>
      </w:r>
    </w:p>
    <w:p w:rsidR="001F1A2E" w:rsidRPr="00876531" w:rsidRDefault="001F1A2E" w:rsidP="00FE4872">
      <w:pPr>
        <w:spacing w:after="120" w:line="360" w:lineRule="auto"/>
        <w:ind w:firstLine="709"/>
        <w:jc w:val="both"/>
      </w:pPr>
      <w:r w:rsidRPr="00876531">
        <w:rPr>
          <w:i/>
        </w:rPr>
        <w:t>Модель управления контентом</w:t>
      </w:r>
      <w:r w:rsidRPr="00876531">
        <w:t xml:space="preserve"> (</w:t>
      </w:r>
      <w:r>
        <w:rPr>
          <w:lang w:val="en-US"/>
        </w:rPr>
        <w:t>content</w:t>
      </w:r>
      <w:r w:rsidRPr="00876531">
        <w:t xml:space="preserve"> </w:t>
      </w:r>
      <w:r>
        <w:rPr>
          <w:lang w:val="en-US"/>
        </w:rPr>
        <w:t>management</w:t>
      </w:r>
      <w:r w:rsidRPr="00876531">
        <w:t xml:space="preserve"> </w:t>
      </w:r>
      <w:r>
        <w:rPr>
          <w:lang w:val="en-US"/>
        </w:rPr>
        <w:t>model</w:t>
      </w:r>
      <w:r w:rsidRPr="00876531">
        <w:t xml:space="preserve">) </w:t>
      </w:r>
      <w:r>
        <w:t xml:space="preserve">расширяет гипертекстовую модель дополнительными конструкциями, такими как операции </w:t>
      </w:r>
      <w:r>
        <w:lastRenderedPageBreak/>
        <w:t>и транзакции. Это позволяет задавать поведение экранных форм, осуществлять вызовы предопределенных операций (например, вставка и удаление объектов) и интеграцию с внешними сервисами.</w:t>
      </w:r>
    </w:p>
    <w:p w:rsidR="00442C7E" w:rsidRDefault="00D23BD2" w:rsidP="00D23BD2">
      <w:pPr>
        <w:pStyle w:val="3"/>
      </w:pPr>
      <w:bookmarkStart w:id="14" w:name="_Toc263716833"/>
      <w:r>
        <w:t xml:space="preserve">Гипертекстовая модель </w:t>
      </w:r>
      <w:r>
        <w:rPr>
          <w:lang w:val="en-US"/>
        </w:rPr>
        <w:t>WebML</w:t>
      </w:r>
      <w:bookmarkEnd w:id="14"/>
    </w:p>
    <w:p w:rsidR="00D23BD2" w:rsidRDefault="000173FD" w:rsidP="00FE4872">
      <w:pPr>
        <w:spacing w:after="120" w:line="360" w:lineRule="auto"/>
        <w:ind w:firstLine="709"/>
        <w:jc w:val="both"/>
      </w:pPr>
      <w:r>
        <w:t xml:space="preserve">Как уже отмечалось, гипертекстовая модель позволяет описывать схему интерфейса и навигацию </w:t>
      </w:r>
      <w:r>
        <w:rPr>
          <w:lang w:val="en-US"/>
        </w:rPr>
        <w:t>Web</w:t>
      </w:r>
      <w:r w:rsidRPr="000173FD">
        <w:t>-</w:t>
      </w:r>
      <w:r>
        <w:t>приложения.</w:t>
      </w:r>
    </w:p>
    <w:p w:rsidR="00214E0A" w:rsidRDefault="000173FD" w:rsidP="00214E0A">
      <w:pPr>
        <w:spacing w:after="120" w:line="360" w:lineRule="auto"/>
        <w:ind w:firstLine="709"/>
        <w:jc w:val="both"/>
      </w:pPr>
      <w:r>
        <w:t xml:space="preserve">Структура описывается в терминах </w:t>
      </w:r>
      <w:r w:rsidRPr="007B00C3">
        <w:rPr>
          <w:i/>
        </w:rPr>
        <w:t>страниц</w:t>
      </w:r>
      <w:r w:rsidRPr="007B00C3">
        <w:t xml:space="preserve"> (</w:t>
      </w:r>
      <w:r w:rsidRPr="007B00C3">
        <w:rPr>
          <w:lang w:val="en-US"/>
        </w:rPr>
        <w:t>pages</w:t>
      </w:r>
      <w:r w:rsidRPr="007B00C3">
        <w:t>)</w:t>
      </w:r>
      <w:r>
        <w:t xml:space="preserve"> – контейнеров информации, которая предоставляется пользователю в один момент времени. Страницы состоят из </w:t>
      </w:r>
      <w:r w:rsidRPr="007B00C3">
        <w:rPr>
          <w:i/>
        </w:rPr>
        <w:t>контент-модулей</w:t>
      </w:r>
      <w:r>
        <w:t xml:space="preserve"> (</w:t>
      </w:r>
      <w:r>
        <w:rPr>
          <w:lang w:val="en-US"/>
        </w:rPr>
        <w:t>content</w:t>
      </w:r>
      <w:r w:rsidRPr="002C473D">
        <w:t xml:space="preserve"> </w:t>
      </w:r>
      <w:r>
        <w:rPr>
          <w:lang w:val="en-US"/>
        </w:rPr>
        <w:t>units</w:t>
      </w:r>
      <w:r w:rsidRPr="002C473D">
        <w:t>)</w:t>
      </w:r>
      <w:r>
        <w:t xml:space="preserve"> – атомарных элементов, которые используются для представления информации, описанной в модели данных. В </w:t>
      </w:r>
      <w:r>
        <w:rPr>
          <w:lang w:val="en-US"/>
        </w:rPr>
        <w:t>WebML</w:t>
      </w:r>
      <w:r w:rsidRPr="007B7BFA">
        <w:t xml:space="preserve"> </w:t>
      </w:r>
      <w:r w:rsidR="00845EFC">
        <w:t>существуют разные</w:t>
      </w:r>
      <w:r>
        <w:t xml:space="preserve"> тип</w:t>
      </w:r>
      <w:r w:rsidR="00845EFC">
        <w:t>ы</w:t>
      </w:r>
      <w:r>
        <w:t xml:space="preserve"> контент-модулей</w:t>
      </w:r>
      <w:r w:rsidR="00845EFC">
        <w:t xml:space="preserve"> – см. рисунок</w:t>
      </w:r>
      <w:r>
        <w:t xml:space="preserve"> 3.</w:t>
      </w:r>
    </w:p>
    <w:p w:rsidR="00214E0A" w:rsidRDefault="00214E0A" w:rsidP="00214E0A">
      <w:pPr>
        <w:spacing w:after="120" w:line="360" w:lineRule="auto"/>
        <w:ind w:firstLine="709"/>
        <w:jc w:val="both"/>
      </w:pPr>
      <w:r>
        <w:t xml:space="preserve">Как уже отмечалось, контент-модули группируются в страницы, а те, в свою очередь, могут группироваться в </w:t>
      </w:r>
      <w:r w:rsidRPr="00EA28D5">
        <w:rPr>
          <w:i/>
        </w:rPr>
        <w:t>области</w:t>
      </w:r>
      <w:r>
        <w:t xml:space="preserve"> (</w:t>
      </w:r>
      <w:r>
        <w:rPr>
          <w:lang w:val="en-US"/>
        </w:rPr>
        <w:t>areas</w:t>
      </w:r>
      <w:r>
        <w:t xml:space="preserve">) и </w:t>
      </w:r>
      <w:r w:rsidRPr="00EA28D5">
        <w:rPr>
          <w:i/>
        </w:rPr>
        <w:t>профили сайта</w:t>
      </w:r>
      <w:r>
        <w:t xml:space="preserve"> </w:t>
      </w:r>
      <w:r w:rsidRPr="00EA28D5">
        <w:t>(</w:t>
      </w:r>
      <w:r>
        <w:rPr>
          <w:lang w:val="en-US"/>
        </w:rPr>
        <w:t>siteviews</w:t>
      </w:r>
      <w:r>
        <w:t>) –</w:t>
      </w:r>
      <w:r w:rsidRPr="00CA57D3">
        <w:t xml:space="preserve"> </w:t>
      </w:r>
      <w:r>
        <w:t>например, профиль администратора, неавторизованного пользователя, авторизованного пользователя.</w:t>
      </w:r>
    </w:p>
    <w:p w:rsidR="000173FD" w:rsidRDefault="00214E0A" w:rsidP="00214E0A">
      <w:pPr>
        <w:spacing w:after="120" w:line="360" w:lineRule="auto"/>
        <w:ind w:firstLine="709"/>
        <w:jc w:val="both"/>
      </w:pPr>
      <w:r>
        <w:t xml:space="preserve">Навигация приложения описывается </w:t>
      </w:r>
      <w:r w:rsidRPr="007B00C3">
        <w:rPr>
          <w:i/>
        </w:rPr>
        <w:t>связями</w:t>
      </w:r>
      <w:r>
        <w:t xml:space="preserve"> </w:t>
      </w:r>
      <w:r w:rsidRPr="00CA57D3">
        <w:t>(</w:t>
      </w:r>
      <w:r>
        <w:rPr>
          <w:lang w:val="en-US"/>
        </w:rPr>
        <w:t>links</w:t>
      </w:r>
      <w:r w:rsidRPr="00CA57D3">
        <w:t>)</w:t>
      </w:r>
      <w:r>
        <w:t>, которые могут соединять страницы и контент-модули. Связи могут передавать данные (тогда они называются контекстными) и</w:t>
      </w:r>
      <w:r w:rsidRPr="00CA57D3">
        <w:t>/</w:t>
      </w:r>
      <w:r>
        <w:t>или</w:t>
      </w:r>
      <w:r w:rsidRPr="00CA57D3">
        <w:t xml:space="preserve"> </w:t>
      </w:r>
      <w:r>
        <w:t xml:space="preserve">управление. В отдельный вид выделяют </w:t>
      </w:r>
      <w:r w:rsidRPr="007B00C3">
        <w:rPr>
          <w:i/>
        </w:rPr>
        <w:t>транспортные связи</w:t>
      </w:r>
      <w:r>
        <w:rPr>
          <w:i/>
        </w:rPr>
        <w:t>,</w:t>
      </w:r>
      <w:r>
        <w:t xml:space="preserve"> которые используются для передачи только информации, по таким связям нельзя осуществить переход (передачу управления).</w:t>
      </w:r>
    </w:p>
    <w:p w:rsidR="00EA28D5" w:rsidRDefault="00862976" w:rsidP="00EA28D5">
      <w:pPr>
        <w:spacing w:after="120" w:line="360" w:lineRule="auto"/>
        <w:jc w:val="center"/>
      </w:pPr>
      <w:r>
        <w:object w:dxaOrig="7387" w:dyaOrig="90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pt;height:453.9pt" o:ole="">
            <v:imagedata r:id="rId11" o:title=""/>
          </v:shape>
          <o:OLEObject Type="Embed" ProgID="Visio.Drawing.11" ShapeID="_x0000_i1025" DrawAspect="Content" ObjectID="_1337458730" r:id="rId12"/>
        </w:object>
      </w:r>
    </w:p>
    <w:p w:rsidR="00EA28D5" w:rsidRPr="00DE7D1C" w:rsidRDefault="00EA28D5" w:rsidP="00EA28D5">
      <w:pPr>
        <w:spacing w:after="120" w:line="360" w:lineRule="auto"/>
        <w:jc w:val="center"/>
        <w:rPr>
          <w:i/>
        </w:rPr>
      </w:pPr>
      <w:r w:rsidRPr="00EA28D5">
        <w:rPr>
          <w:i/>
        </w:rPr>
        <w:t xml:space="preserve">Рис.3. </w:t>
      </w:r>
      <w:r w:rsidR="00845EFC">
        <w:rPr>
          <w:i/>
        </w:rPr>
        <w:t>Основные</w:t>
      </w:r>
      <w:r w:rsidRPr="00EA28D5">
        <w:rPr>
          <w:i/>
        </w:rPr>
        <w:t xml:space="preserve"> контент-модул</w:t>
      </w:r>
      <w:r w:rsidR="00845EFC">
        <w:rPr>
          <w:i/>
        </w:rPr>
        <w:t>и</w:t>
      </w:r>
      <w:r w:rsidRPr="00EA28D5">
        <w:rPr>
          <w:i/>
        </w:rPr>
        <w:t xml:space="preserve"> языка </w:t>
      </w:r>
      <w:r w:rsidRPr="00EA28D5">
        <w:rPr>
          <w:i/>
          <w:lang w:val="en-US"/>
        </w:rPr>
        <w:t>WebML</w:t>
      </w:r>
      <w:r w:rsidR="00DE7D1C">
        <w:rPr>
          <w:i/>
        </w:rPr>
        <w:t xml:space="preserve"> </w:t>
      </w:r>
      <w:r w:rsidR="00DE7D1C" w:rsidRPr="00DE7D1C">
        <w:rPr>
          <w:i/>
        </w:rPr>
        <w:t>[</w:t>
      </w:r>
      <w:r w:rsidR="0023727E">
        <w:rPr>
          <w:i/>
        </w:rPr>
        <w:fldChar w:fldCharType="begin"/>
      </w:r>
      <w:r w:rsidR="00DE7D1C">
        <w:rPr>
          <w:i/>
        </w:rPr>
        <w:instrText xml:space="preserve"> REF _Ref260228105 \r \h </w:instrText>
      </w:r>
      <w:r w:rsidR="0023727E">
        <w:rPr>
          <w:i/>
        </w:rPr>
      </w:r>
      <w:r w:rsidR="0023727E">
        <w:rPr>
          <w:i/>
        </w:rPr>
        <w:fldChar w:fldCharType="separate"/>
      </w:r>
      <w:r w:rsidR="005B1833">
        <w:rPr>
          <w:i/>
        </w:rPr>
        <w:t>3</w:t>
      </w:r>
      <w:r w:rsidR="0023727E">
        <w:rPr>
          <w:i/>
        </w:rPr>
        <w:fldChar w:fldCharType="end"/>
      </w:r>
      <w:r w:rsidR="00DE7D1C" w:rsidRPr="00DE7D1C">
        <w:rPr>
          <w:i/>
        </w:rPr>
        <w:t>]</w:t>
      </w:r>
    </w:p>
    <w:p w:rsidR="00CB1BE4" w:rsidRDefault="00CB1BE4" w:rsidP="00FE4872">
      <w:pPr>
        <w:spacing w:after="120" w:line="360" w:lineRule="auto"/>
        <w:ind w:firstLine="709"/>
        <w:jc w:val="both"/>
      </w:pPr>
      <w:r>
        <w:t>Помимо этого, на гипертекстовой модели</w:t>
      </w:r>
      <w:r w:rsidRPr="00CB1BE4">
        <w:t xml:space="preserve"> </w:t>
      </w:r>
      <w:r>
        <w:t>могут присутствовать операции (</w:t>
      </w:r>
      <w:r>
        <w:rPr>
          <w:lang w:val="en-US"/>
        </w:rPr>
        <w:t>operation</w:t>
      </w:r>
      <w:r>
        <w:t xml:space="preserve"> </w:t>
      </w:r>
      <w:r>
        <w:rPr>
          <w:lang w:val="en-US"/>
        </w:rPr>
        <w:t>units</w:t>
      </w:r>
      <w:r>
        <w:t xml:space="preserve">), которые используются для обозначения какого-либо процесса, который выполняется в результате перехода по связи. Операции обозначают либо действия с данными, либо выполнение каких-то внешних функций. </w:t>
      </w:r>
      <w:r w:rsidR="00845EFC">
        <w:t>Основные</w:t>
      </w:r>
      <w:r>
        <w:t xml:space="preserve"> типы операций представлены и кратко описаны на рисунке 4.</w:t>
      </w:r>
    </w:p>
    <w:p w:rsidR="00CB1BE4" w:rsidRDefault="006A7A3F" w:rsidP="006A7A3F">
      <w:pPr>
        <w:spacing w:after="120" w:line="360" w:lineRule="auto"/>
        <w:jc w:val="center"/>
      </w:pPr>
      <w:r>
        <w:object w:dxaOrig="7387" w:dyaOrig="7700">
          <v:shape id="_x0000_i1026" type="#_x0000_t75" style="width:370pt;height:384.4pt" o:ole="">
            <v:imagedata r:id="rId13" o:title=""/>
          </v:shape>
          <o:OLEObject Type="Embed" ProgID="Visio.Drawing.11" ShapeID="_x0000_i1026" DrawAspect="Content" ObjectID="_1337458731" r:id="rId14"/>
        </w:object>
      </w:r>
    </w:p>
    <w:p w:rsidR="006A7A3F" w:rsidRPr="003963FB" w:rsidRDefault="006A7A3F" w:rsidP="006A7A3F">
      <w:pPr>
        <w:spacing w:after="120" w:line="360" w:lineRule="auto"/>
        <w:jc w:val="center"/>
        <w:rPr>
          <w:i/>
        </w:rPr>
      </w:pPr>
      <w:r w:rsidRPr="006A7A3F">
        <w:rPr>
          <w:i/>
        </w:rPr>
        <w:t xml:space="preserve">Рис.4. </w:t>
      </w:r>
      <w:r w:rsidR="00845EFC">
        <w:rPr>
          <w:i/>
        </w:rPr>
        <w:t>Основные</w:t>
      </w:r>
      <w:r w:rsidRPr="006A7A3F">
        <w:rPr>
          <w:i/>
        </w:rPr>
        <w:t xml:space="preserve"> операци</w:t>
      </w:r>
      <w:r w:rsidR="00845EFC">
        <w:rPr>
          <w:i/>
        </w:rPr>
        <w:t>и</w:t>
      </w:r>
      <w:r w:rsidRPr="006A7A3F">
        <w:rPr>
          <w:i/>
        </w:rPr>
        <w:t xml:space="preserve"> язык</w:t>
      </w:r>
      <w:r w:rsidR="00845EFC">
        <w:rPr>
          <w:i/>
        </w:rPr>
        <w:t>а</w:t>
      </w:r>
      <w:r w:rsidRPr="006A7A3F">
        <w:rPr>
          <w:i/>
        </w:rPr>
        <w:t xml:space="preserve"> </w:t>
      </w:r>
      <w:r w:rsidRPr="006A7A3F">
        <w:rPr>
          <w:i/>
          <w:lang w:val="en-US"/>
        </w:rPr>
        <w:t>WebML</w:t>
      </w:r>
      <w:r w:rsidR="003963FB" w:rsidRPr="003963FB">
        <w:rPr>
          <w:i/>
        </w:rPr>
        <w:t xml:space="preserve"> [</w:t>
      </w:r>
      <w:r w:rsidR="0023727E">
        <w:rPr>
          <w:i/>
        </w:rPr>
        <w:fldChar w:fldCharType="begin"/>
      </w:r>
      <w:r w:rsidR="003963FB">
        <w:rPr>
          <w:i/>
        </w:rPr>
        <w:instrText xml:space="preserve"> REF _Ref260229983 \r \h </w:instrText>
      </w:r>
      <w:r w:rsidR="0023727E">
        <w:rPr>
          <w:i/>
        </w:rPr>
      </w:r>
      <w:r w:rsidR="0023727E">
        <w:rPr>
          <w:i/>
        </w:rPr>
        <w:fldChar w:fldCharType="separate"/>
      </w:r>
      <w:r w:rsidR="005B1833">
        <w:rPr>
          <w:i/>
        </w:rPr>
        <w:t>3</w:t>
      </w:r>
      <w:r w:rsidR="0023727E">
        <w:rPr>
          <w:i/>
        </w:rPr>
        <w:fldChar w:fldCharType="end"/>
      </w:r>
      <w:r w:rsidR="003963FB" w:rsidRPr="003963FB">
        <w:rPr>
          <w:i/>
        </w:rPr>
        <w:t>]</w:t>
      </w:r>
    </w:p>
    <w:p w:rsidR="006A7A3F" w:rsidRDefault="001B755A" w:rsidP="00FE4872">
      <w:pPr>
        <w:spacing w:after="120" w:line="360" w:lineRule="auto"/>
        <w:ind w:firstLine="709"/>
        <w:jc w:val="both"/>
      </w:pPr>
      <w:r>
        <w:t>Операции могут вызываться при пере</w:t>
      </w:r>
      <w:r w:rsidR="00FE4872">
        <w:t>даче управления от одних контент-модулей/</w:t>
      </w:r>
      <w:r>
        <w:t xml:space="preserve">страниц </w:t>
      </w:r>
      <w:r w:rsidR="00FE4872">
        <w:t>другим</w:t>
      </w:r>
      <w:r>
        <w:t xml:space="preserve">. </w:t>
      </w:r>
      <w:r w:rsidR="00FE4872">
        <w:t xml:space="preserve">Для реализации многовариантных переходов в зависимости от результатов выполнения операции </w:t>
      </w:r>
      <w:r>
        <w:t xml:space="preserve">используются так называемые </w:t>
      </w:r>
      <w:r>
        <w:rPr>
          <w:lang w:val="en-US"/>
        </w:rPr>
        <w:t>OKLink</w:t>
      </w:r>
      <w:r w:rsidRPr="001B755A">
        <w:t xml:space="preserve">- </w:t>
      </w:r>
      <w:r>
        <w:t xml:space="preserve">и </w:t>
      </w:r>
      <w:r>
        <w:rPr>
          <w:lang w:val="en-US"/>
        </w:rPr>
        <w:t>KOLink</w:t>
      </w:r>
      <w:r w:rsidRPr="001B755A">
        <w:t>-</w:t>
      </w:r>
      <w:r>
        <w:t>ссылки, соо</w:t>
      </w:r>
      <w:r w:rsidR="00FE4872">
        <w:t>тветствующи</w:t>
      </w:r>
      <w:r>
        <w:t>е успешном</w:t>
      </w:r>
      <w:r w:rsidR="00FE4872">
        <w:t>у</w:t>
      </w:r>
      <w:r>
        <w:t xml:space="preserve"> и неуспешном</w:t>
      </w:r>
      <w:r w:rsidR="00FE4872">
        <w:t>у</w:t>
      </w:r>
      <w:r>
        <w:t xml:space="preserve"> завершени</w:t>
      </w:r>
      <w:r w:rsidR="00FE4872">
        <w:t>ю</w:t>
      </w:r>
      <w:r>
        <w:t xml:space="preserve"> операции.</w:t>
      </w:r>
    </w:p>
    <w:p w:rsidR="001B755A" w:rsidRPr="00846907" w:rsidRDefault="001B755A" w:rsidP="001B755A">
      <w:pPr>
        <w:pStyle w:val="2"/>
      </w:pPr>
      <w:bookmarkStart w:id="15" w:name="_Toc263716834"/>
      <w:r>
        <w:rPr>
          <w:lang w:val="en-US"/>
        </w:rPr>
        <w:t>CASE</w:t>
      </w:r>
      <w:r w:rsidRPr="00846907">
        <w:t>-</w:t>
      </w:r>
      <w:r>
        <w:t>пакет</w:t>
      </w:r>
      <w:r w:rsidRPr="00846907">
        <w:t xml:space="preserve"> </w:t>
      </w:r>
      <w:r>
        <w:rPr>
          <w:lang w:val="en-US"/>
        </w:rPr>
        <w:t>WebRatio</w:t>
      </w:r>
      <w:bookmarkEnd w:id="15"/>
    </w:p>
    <w:p w:rsidR="003D1D5F" w:rsidRDefault="003D1D5F" w:rsidP="00FE4872">
      <w:pPr>
        <w:spacing w:after="120" w:line="360" w:lineRule="auto"/>
        <w:ind w:firstLine="709"/>
        <w:jc w:val="both"/>
      </w:pPr>
      <w:r>
        <w:rPr>
          <w:lang w:val="en-US"/>
        </w:rPr>
        <w:t>CASE</w:t>
      </w:r>
      <w:r w:rsidRPr="003D1D5F">
        <w:t>-</w:t>
      </w:r>
      <w:r>
        <w:t>пакет</w:t>
      </w:r>
      <w:r w:rsidRPr="003D1D5F">
        <w:t xml:space="preserve"> </w:t>
      </w:r>
      <w:r>
        <w:rPr>
          <w:lang w:val="en-US"/>
        </w:rPr>
        <w:t>WebRatio</w:t>
      </w:r>
      <w:r w:rsidRPr="003D1D5F">
        <w:t xml:space="preserve"> – </w:t>
      </w:r>
      <w:r>
        <w:t>это</w:t>
      </w:r>
      <w:r w:rsidRPr="003D1D5F">
        <w:t xml:space="preserve"> </w:t>
      </w:r>
      <w:r>
        <w:t xml:space="preserve">интегрированный со средой разработки </w:t>
      </w:r>
      <w:r>
        <w:rPr>
          <w:lang w:val="en-US"/>
        </w:rPr>
        <w:t>Eclipse</w:t>
      </w:r>
      <w:r w:rsidRPr="003D1D5F">
        <w:t xml:space="preserve"> </w:t>
      </w:r>
      <w:r>
        <w:t xml:space="preserve">инструмент для создания </w:t>
      </w:r>
      <w:r>
        <w:rPr>
          <w:lang w:val="en-US"/>
        </w:rPr>
        <w:t>Web</w:t>
      </w:r>
      <w:r w:rsidRPr="003D1D5F">
        <w:t>-</w:t>
      </w:r>
      <w:r>
        <w:t xml:space="preserve">приложений на языке </w:t>
      </w:r>
      <w:r>
        <w:rPr>
          <w:lang w:val="en-US"/>
        </w:rPr>
        <w:t>WebML</w:t>
      </w:r>
      <w:r w:rsidRPr="003D1D5F">
        <w:t>.</w:t>
      </w:r>
      <w:r>
        <w:t xml:space="preserve"> </w:t>
      </w:r>
      <w:r>
        <w:rPr>
          <w:lang w:val="en-US"/>
        </w:rPr>
        <w:t>WebRatio</w:t>
      </w:r>
      <w:r w:rsidRPr="003D1D5F">
        <w:t xml:space="preserve"> </w:t>
      </w:r>
      <w:r>
        <w:t xml:space="preserve">позволяет по моделям </w:t>
      </w:r>
      <w:r>
        <w:rPr>
          <w:lang w:val="en-US"/>
        </w:rPr>
        <w:t>WebML</w:t>
      </w:r>
      <w:r>
        <w:t xml:space="preserve"> генерировать исходный код приложения с использованием стандартов </w:t>
      </w:r>
      <w:r>
        <w:rPr>
          <w:lang w:val="en-US"/>
        </w:rPr>
        <w:t>JSP</w:t>
      </w:r>
      <w:r>
        <w:t xml:space="preserve">, </w:t>
      </w:r>
      <w:r>
        <w:rPr>
          <w:lang w:val="en-US"/>
        </w:rPr>
        <w:t>HTML</w:t>
      </w:r>
      <w:r w:rsidRPr="003D1D5F">
        <w:t xml:space="preserve"> </w:t>
      </w:r>
      <w:r>
        <w:t>и</w:t>
      </w:r>
      <w:r w:rsidRPr="003D1D5F">
        <w:t xml:space="preserve"> </w:t>
      </w:r>
      <w:r>
        <w:rPr>
          <w:lang w:val="en-US"/>
        </w:rPr>
        <w:t>XHTML</w:t>
      </w:r>
      <w:r w:rsidRPr="003D1D5F">
        <w:t>.</w:t>
      </w:r>
    </w:p>
    <w:p w:rsidR="003D1D5F" w:rsidRDefault="00B412EF" w:rsidP="00FE4872">
      <w:pPr>
        <w:spacing w:after="120" w:line="360" w:lineRule="auto"/>
        <w:ind w:firstLine="709"/>
        <w:jc w:val="both"/>
      </w:pPr>
      <w:r>
        <w:lastRenderedPageBreak/>
        <w:t xml:space="preserve">Сам процесс разработки </w:t>
      </w:r>
      <w:r>
        <w:rPr>
          <w:lang w:val="en-US"/>
        </w:rPr>
        <w:t>Web</w:t>
      </w:r>
      <w:r w:rsidRPr="00B412EF">
        <w:t>-</w:t>
      </w:r>
      <w:r>
        <w:t xml:space="preserve">приложения в среде </w:t>
      </w:r>
      <w:r>
        <w:rPr>
          <w:lang w:val="en-US"/>
        </w:rPr>
        <w:t>WebRatio</w:t>
      </w:r>
      <w:r w:rsidRPr="00B412EF">
        <w:t xml:space="preserve"> </w:t>
      </w:r>
      <w:r>
        <w:t>включает в себя создание нескольких моделей</w:t>
      </w:r>
      <w:r w:rsidR="00845EFC">
        <w:t xml:space="preserve"> – </w:t>
      </w:r>
      <w:r>
        <w:t>модели данных, гипертекстовой модели и модели управления контентом, а также дальнейшую генерацию исходн</w:t>
      </w:r>
      <w:r w:rsidR="00845EFC">
        <w:t>ого</w:t>
      </w:r>
      <w:r>
        <w:t xml:space="preserve"> код</w:t>
      </w:r>
      <w:r w:rsidR="00845EFC">
        <w:t>а</w:t>
      </w:r>
      <w:r>
        <w:t xml:space="preserve"> </w:t>
      </w:r>
      <w:r w:rsidR="00845EFC">
        <w:t>по этим моделям</w:t>
      </w:r>
      <w:r>
        <w:t xml:space="preserve">. На рисунке 5 показана рабочая область </w:t>
      </w:r>
      <w:r>
        <w:rPr>
          <w:lang w:val="en-US"/>
        </w:rPr>
        <w:t>CASE</w:t>
      </w:r>
      <w:r w:rsidRPr="00B412EF">
        <w:t>-</w:t>
      </w:r>
      <w:r>
        <w:t xml:space="preserve">средства </w:t>
      </w:r>
      <w:r>
        <w:rPr>
          <w:lang w:val="en-US"/>
        </w:rPr>
        <w:t>WebRatio</w:t>
      </w:r>
      <w:r w:rsidRPr="00B412EF">
        <w:t xml:space="preserve">, </w:t>
      </w:r>
      <w:r>
        <w:t xml:space="preserve">а также часть гипертекстовой модели </w:t>
      </w:r>
      <w:r>
        <w:rPr>
          <w:lang w:val="en-US"/>
        </w:rPr>
        <w:t>Web</w:t>
      </w:r>
      <w:r w:rsidRPr="00B412EF">
        <w:t>-</w:t>
      </w:r>
      <w:r>
        <w:t>приложения</w:t>
      </w:r>
      <w:r w:rsidR="007453B6" w:rsidRPr="007453B6">
        <w:t xml:space="preserve"> “</w:t>
      </w:r>
      <w:r w:rsidR="007453B6">
        <w:rPr>
          <w:lang w:val="en-US"/>
        </w:rPr>
        <w:t>Acme</w:t>
      </w:r>
      <w:r w:rsidR="007453B6" w:rsidRPr="007453B6">
        <w:t>”</w:t>
      </w:r>
      <w:r w:rsidR="00845EFC">
        <w:t>, входящего в основную поставку пакета</w:t>
      </w:r>
      <w:r>
        <w:t>.</w:t>
      </w:r>
    </w:p>
    <w:p w:rsidR="00B412EF" w:rsidRPr="00846907" w:rsidRDefault="00B412EF" w:rsidP="00B412EF">
      <w:pPr>
        <w:spacing w:after="120" w:line="360" w:lineRule="auto"/>
        <w:jc w:val="center"/>
        <w:rPr>
          <w:i/>
        </w:rPr>
      </w:pPr>
      <w:r>
        <w:rPr>
          <w:noProof/>
        </w:rPr>
        <w:drawing>
          <wp:inline distT="0" distB="0" distL="0" distR="0">
            <wp:extent cx="6210935" cy="3688080"/>
            <wp:effectExtent l="19050" t="0" r="0" b="0"/>
            <wp:docPr id="7" name="Рисунок 6" descr="webrat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ratio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12EF">
        <w:rPr>
          <w:i/>
        </w:rPr>
        <w:t xml:space="preserve">Рис.5. Рабочая область продукта </w:t>
      </w:r>
      <w:r w:rsidRPr="00B412EF">
        <w:rPr>
          <w:i/>
          <w:lang w:val="en-US"/>
        </w:rPr>
        <w:t>WebRatio</w:t>
      </w:r>
    </w:p>
    <w:p w:rsidR="00B412EF" w:rsidRPr="008240A9" w:rsidRDefault="008240A9" w:rsidP="007453B6">
      <w:pPr>
        <w:pStyle w:val="2"/>
      </w:pPr>
      <w:bookmarkStart w:id="16" w:name="_Toc263716835"/>
      <w:r>
        <w:t>Т</w:t>
      </w:r>
      <w:r w:rsidR="007453B6">
        <w:t xml:space="preserve">ехнология </w:t>
      </w:r>
      <w:r w:rsidR="007453B6">
        <w:rPr>
          <w:lang w:val="en-US"/>
        </w:rPr>
        <w:t>DocLine</w:t>
      </w:r>
      <w:r>
        <w:t xml:space="preserve"> и язык </w:t>
      </w:r>
      <w:r>
        <w:rPr>
          <w:lang w:val="en-US"/>
        </w:rPr>
        <w:t>DRL</w:t>
      </w:r>
      <w:bookmarkEnd w:id="16"/>
    </w:p>
    <w:p w:rsidR="007453B6" w:rsidRPr="00F94F11" w:rsidRDefault="00B01D0E" w:rsidP="00FE4872">
      <w:pPr>
        <w:spacing w:after="120" w:line="360" w:lineRule="auto"/>
        <w:ind w:firstLine="709"/>
        <w:jc w:val="both"/>
      </w:pPr>
      <w:r w:rsidRPr="00FF62A8">
        <w:t xml:space="preserve">Для проектирования и разработки документации </w:t>
      </w:r>
      <w:r w:rsidR="00FE4872">
        <w:t>на основе повторного</w:t>
      </w:r>
      <w:r w:rsidRPr="00FF62A8">
        <w:t xml:space="preserve"> испол</w:t>
      </w:r>
      <w:r w:rsidR="00FE4872">
        <w:t>ьзования</w:t>
      </w:r>
      <w:r w:rsidRPr="00FF62A8">
        <w:t xml:space="preserve"> на кафедре </w:t>
      </w:r>
      <w:r w:rsidR="00FE4872">
        <w:t>с</w:t>
      </w:r>
      <w:r w:rsidRPr="00FF62A8">
        <w:t xml:space="preserve">истемного </w:t>
      </w:r>
      <w:r w:rsidR="00FE4872">
        <w:t>п</w:t>
      </w:r>
      <w:r w:rsidRPr="00FF62A8">
        <w:t xml:space="preserve">рограммирования </w:t>
      </w:r>
      <w:r w:rsidR="00FE4872">
        <w:t>м</w:t>
      </w:r>
      <w:r w:rsidRPr="00FF62A8">
        <w:t>атематико-</w:t>
      </w:r>
      <w:r w:rsidR="00FF62A8" w:rsidRPr="00FF62A8">
        <w:t>м</w:t>
      </w:r>
      <w:r w:rsidRPr="00FF62A8">
        <w:t>еханического факультета СПбГУ</w:t>
      </w:r>
      <w:r w:rsidR="00FF62A8" w:rsidRPr="00FF62A8">
        <w:t xml:space="preserve"> был разработан метод </w:t>
      </w:r>
      <w:r w:rsidR="00FF62A8" w:rsidRPr="00FF62A8">
        <w:rPr>
          <w:lang w:val="en-US"/>
        </w:rPr>
        <w:t>DocLine</w:t>
      </w:r>
      <w:r w:rsidR="00FF62A8" w:rsidRPr="00FF62A8">
        <w:t>, включающий в себя оригинальный язык разработки документации DRL, процесс разработки документации, а также инструментальный пакет. Данный метод охватывает весь жизненный цикл разработки документации от проектирования до публикации итоговых документов и поддерживает плановое адаптивное повторное использование документации.</w:t>
      </w:r>
    </w:p>
    <w:p w:rsidR="003E0685" w:rsidRPr="00091BEC" w:rsidRDefault="00FB3110" w:rsidP="00FE4872">
      <w:pPr>
        <w:spacing w:after="120" w:line="360" w:lineRule="auto"/>
        <w:ind w:firstLine="709"/>
        <w:jc w:val="both"/>
      </w:pPr>
      <w:r w:rsidRPr="00FB3110">
        <w:lastRenderedPageBreak/>
        <w:t>Язык DRL</w:t>
      </w:r>
      <w:r w:rsidR="00F94F11">
        <w:t xml:space="preserve"> (</w:t>
      </w:r>
      <w:r w:rsidR="00F94F11">
        <w:rPr>
          <w:lang w:val="en-US"/>
        </w:rPr>
        <w:t>Document</w:t>
      </w:r>
      <w:r w:rsidR="00F94F11" w:rsidRPr="00F94F11">
        <w:t xml:space="preserve"> </w:t>
      </w:r>
      <w:r w:rsidR="00F94F11">
        <w:rPr>
          <w:lang w:val="en-US"/>
        </w:rPr>
        <w:t>Reuse</w:t>
      </w:r>
      <w:r w:rsidR="00F94F11" w:rsidRPr="00F94F11">
        <w:t xml:space="preserve"> </w:t>
      </w:r>
      <w:r w:rsidR="00F94F11">
        <w:rPr>
          <w:lang w:val="en-US"/>
        </w:rPr>
        <w:t>Language</w:t>
      </w:r>
      <w:r w:rsidR="00F94F11">
        <w:t>)</w:t>
      </w:r>
      <w:r w:rsidRPr="00FB3110">
        <w:t xml:space="preserve"> имеет две нотации – графическую</w:t>
      </w:r>
      <w:r w:rsidR="00FE4872">
        <w:t xml:space="preserve"> (</w:t>
      </w:r>
      <w:r w:rsidR="00FE4872">
        <w:rPr>
          <w:lang w:val="en-US"/>
        </w:rPr>
        <w:t>DRL</w:t>
      </w:r>
      <w:r w:rsidR="00FE4872" w:rsidRPr="00FE4872">
        <w:t>/</w:t>
      </w:r>
      <w:r w:rsidR="00FE4872">
        <w:rPr>
          <w:lang w:val="en-US"/>
        </w:rPr>
        <w:t>GR</w:t>
      </w:r>
      <w:r w:rsidR="00FE4872">
        <w:t>)</w:t>
      </w:r>
      <w:r w:rsidRPr="00FB3110">
        <w:t xml:space="preserve"> и</w:t>
      </w:r>
      <w:r w:rsidRPr="00F94F11">
        <w:t xml:space="preserve"> </w:t>
      </w:r>
      <w:r w:rsidRPr="00FB3110">
        <w:t>текстовую</w:t>
      </w:r>
      <w:r w:rsidR="00FE4872" w:rsidRPr="00FE4872">
        <w:t xml:space="preserve"> (</w:t>
      </w:r>
      <w:r w:rsidR="00FE4872">
        <w:rPr>
          <w:lang w:val="en-US"/>
        </w:rPr>
        <w:t>DRL</w:t>
      </w:r>
      <w:r w:rsidR="00FE4872" w:rsidRPr="00FE4872">
        <w:t>/</w:t>
      </w:r>
      <w:r w:rsidR="00FE4872">
        <w:rPr>
          <w:lang w:val="en-US"/>
        </w:rPr>
        <w:t>PR</w:t>
      </w:r>
      <w:r w:rsidR="00FE4872" w:rsidRPr="00FE4872">
        <w:t>)</w:t>
      </w:r>
      <w:r w:rsidRPr="00FB3110">
        <w:t>. Графическое представление служит для проектирования структуры повторного использования документации. Текстовое представление позволяет описать в виде XML-представления варианты конфигурирования повторно используемых компонент и конкретные конфигурации для порождения конечных документов.</w:t>
      </w:r>
    </w:p>
    <w:p w:rsidR="000C0217" w:rsidRPr="003D1D5F" w:rsidRDefault="000C0217" w:rsidP="005F29BE">
      <w:pPr>
        <w:spacing w:after="120" w:line="360" w:lineRule="auto"/>
        <w:jc w:val="both"/>
      </w:pPr>
      <w:r w:rsidRPr="003D1D5F">
        <w:br w:type="page"/>
      </w:r>
    </w:p>
    <w:p w:rsidR="0079136C" w:rsidRDefault="00846907" w:rsidP="00955E03">
      <w:pPr>
        <w:pStyle w:val="1"/>
        <w:spacing w:line="360" w:lineRule="auto"/>
        <w:jc w:val="both"/>
      </w:pPr>
      <w:bookmarkStart w:id="17" w:name="_Toc263716836"/>
      <w:r>
        <w:lastRenderedPageBreak/>
        <w:t xml:space="preserve">Глава 2. </w:t>
      </w:r>
      <w:r w:rsidR="0079136C">
        <w:t>Обсуждение проблемы и основные идеи</w:t>
      </w:r>
      <w:bookmarkEnd w:id="17"/>
    </w:p>
    <w:p w:rsidR="0079136C" w:rsidRPr="00921C93" w:rsidRDefault="003A2936" w:rsidP="00D5645A">
      <w:pPr>
        <w:pStyle w:val="2"/>
      </w:pPr>
      <w:bookmarkStart w:id="18" w:name="_Toc263716837"/>
      <w:r>
        <w:t>Связь спецификации программного обеспечения</w:t>
      </w:r>
      <w:r w:rsidR="0079136C">
        <w:t xml:space="preserve"> с документацией</w:t>
      </w:r>
      <w:bookmarkEnd w:id="18"/>
    </w:p>
    <w:p w:rsidR="00737F96" w:rsidRDefault="00955E03" w:rsidP="00FE4872">
      <w:pPr>
        <w:spacing w:after="120" w:line="360" w:lineRule="auto"/>
        <w:ind w:firstLine="709"/>
        <w:jc w:val="both"/>
      </w:pPr>
      <w:r>
        <w:t>При ра</w:t>
      </w:r>
      <w:r w:rsidR="00C60B70">
        <w:t>зработке программных продукто</w:t>
      </w:r>
      <w:r w:rsidR="00C60B70" w:rsidRPr="00C60B70">
        <w:t>в</w:t>
      </w:r>
      <w:r w:rsidR="00C60B70">
        <w:t>, как правило,</w:t>
      </w:r>
      <w:r>
        <w:t xml:space="preserve"> </w:t>
      </w:r>
      <w:r w:rsidR="00FE4872">
        <w:t xml:space="preserve">документация </w:t>
      </w:r>
      <w:r>
        <w:t>разрабатыва</w:t>
      </w:r>
      <w:r w:rsidR="00FE4872">
        <w:t>ется</w:t>
      </w:r>
      <w:r w:rsidR="00FE4872" w:rsidRPr="00FE4872">
        <w:t xml:space="preserve"> </w:t>
      </w:r>
      <w:r w:rsidR="00FE4872">
        <w:t>параллельно</w:t>
      </w:r>
      <w:r>
        <w:t>. Ни для кого не секрет, что эти два процесса взаимосвязаны, поскольку в документации описывается сам про</w:t>
      </w:r>
      <w:r w:rsidR="00063EFA">
        <w:t xml:space="preserve">граммный продукт и </w:t>
      </w:r>
      <w:r w:rsidR="00FE4872">
        <w:t xml:space="preserve">правила </w:t>
      </w:r>
      <w:r w:rsidR="00063EFA">
        <w:t>работ</w:t>
      </w:r>
      <w:r w:rsidR="00FE4872">
        <w:t>ы</w:t>
      </w:r>
      <w:r w:rsidR="00063EFA">
        <w:t xml:space="preserve"> с ним.</w:t>
      </w:r>
      <w:r>
        <w:t xml:space="preserve"> </w:t>
      </w:r>
      <w:r w:rsidR="00063EFA">
        <w:t>Таким образом,</w:t>
      </w:r>
      <w:r>
        <w:t xml:space="preserve"> изменение исходного кода программного продукта</w:t>
      </w:r>
      <w:r w:rsidR="00452192">
        <w:t xml:space="preserve"> часто требует</w:t>
      </w:r>
      <w:r>
        <w:t xml:space="preserve"> внесения </w:t>
      </w:r>
      <w:r w:rsidR="00063EFA">
        <w:t xml:space="preserve">исправлений </w:t>
      </w:r>
      <w:r>
        <w:t>в документацию.</w:t>
      </w:r>
    </w:p>
    <w:p w:rsidR="0079136C" w:rsidRDefault="005D5E27" w:rsidP="00FE4872">
      <w:pPr>
        <w:spacing w:after="120" w:line="360" w:lineRule="auto"/>
        <w:ind w:firstLine="709"/>
        <w:jc w:val="both"/>
      </w:pPr>
      <w:r>
        <w:t xml:space="preserve">На рисунке </w:t>
      </w:r>
      <w:r w:rsidR="007A674A">
        <w:t>6</w:t>
      </w:r>
      <w:r>
        <w:t xml:space="preserve"> показана </w:t>
      </w:r>
      <w:r w:rsidR="00E94A71">
        <w:t>взаимосвязь</w:t>
      </w:r>
      <w:r>
        <w:t xml:space="preserve"> программного продукта и его документации.</w:t>
      </w:r>
    </w:p>
    <w:p w:rsidR="005D5E27" w:rsidRPr="005D5E27" w:rsidRDefault="00DA0221" w:rsidP="00F4757E">
      <w:pPr>
        <w:spacing w:after="120" w:line="360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6210935" cy="3993515"/>
            <wp:effectExtent l="19050" t="0" r="0" b="0"/>
            <wp:docPr id="14" name="Рисунок 13" descr="Dependence_scheme_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endence_scheme_code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55A">
        <w:rPr>
          <w:i/>
        </w:rPr>
        <w:t>Рис.</w:t>
      </w:r>
      <w:r w:rsidR="007A674A">
        <w:rPr>
          <w:i/>
        </w:rPr>
        <w:t>6</w:t>
      </w:r>
      <w:r w:rsidR="005D5E27" w:rsidRPr="005D5E27">
        <w:rPr>
          <w:i/>
        </w:rPr>
        <w:t xml:space="preserve">. </w:t>
      </w:r>
      <w:r w:rsidR="00E94A71">
        <w:rPr>
          <w:i/>
        </w:rPr>
        <w:t>Взаимосвязь</w:t>
      </w:r>
      <w:r w:rsidR="005D5E27" w:rsidRPr="005D5E27">
        <w:rPr>
          <w:i/>
        </w:rPr>
        <w:t xml:space="preserve"> программного продукта и </w:t>
      </w:r>
      <w:r w:rsidR="00E94A71">
        <w:rPr>
          <w:i/>
        </w:rPr>
        <w:t>его документации</w:t>
      </w:r>
    </w:p>
    <w:p w:rsidR="005D5E27" w:rsidRDefault="00737F96" w:rsidP="00452192">
      <w:pPr>
        <w:spacing w:after="120" w:line="360" w:lineRule="auto"/>
        <w:ind w:firstLine="709"/>
        <w:jc w:val="both"/>
      </w:pPr>
      <w:r>
        <w:t>Из</w:t>
      </w:r>
      <w:r w:rsidR="005D5E27">
        <w:t xml:space="preserve"> рисунк</w:t>
      </w:r>
      <w:r>
        <w:t>а</w:t>
      </w:r>
      <w:r w:rsidR="005D5E27">
        <w:t xml:space="preserve"> </w:t>
      </w:r>
      <w:r>
        <w:t>яс</w:t>
      </w:r>
      <w:r w:rsidR="005D5E27">
        <w:t xml:space="preserve">но, что связи программного продукта с документацией имеют тип «многие ко многим». Это обусловлено тем, что отдельные компоненты приложения могут быть описаны в разных разделах документации, и наоборот, некоторые разделы документации могут описывать сразу несколько </w:t>
      </w:r>
      <w:r w:rsidR="005D5E27">
        <w:lastRenderedPageBreak/>
        <w:t>программных компонентов.</w:t>
      </w:r>
    </w:p>
    <w:p w:rsidR="005D5E27" w:rsidRDefault="005D5E27" w:rsidP="00452192">
      <w:pPr>
        <w:spacing w:after="120" w:line="360" w:lineRule="auto"/>
        <w:ind w:firstLine="709"/>
        <w:jc w:val="both"/>
      </w:pPr>
      <w:r>
        <w:t>Кроме того, на рисунке показано, что существуют несвязанные ни с одним разделом документации программные компоненты, что соответствует</w:t>
      </w:r>
      <w:r w:rsidR="003C4395">
        <w:t xml:space="preserve"> еще </w:t>
      </w:r>
      <w:r w:rsidR="00E14C7E">
        <w:t>незадокументированным</w:t>
      </w:r>
      <w:r w:rsidR="00C60B70">
        <w:t xml:space="preserve"> </w:t>
      </w:r>
      <w:r w:rsidR="003C4395">
        <w:t>фрагментам</w:t>
      </w:r>
      <w:r w:rsidR="00E14C7E">
        <w:t xml:space="preserve"> кода</w:t>
      </w:r>
      <w:r w:rsidR="003C4395">
        <w:t>. В свою очередь, несвязанные ни с одной программной компонентой разделы документации могут содержать вспомогательную, не относящуюся</w:t>
      </w:r>
      <w:r w:rsidR="00E94A71">
        <w:t xml:space="preserve"> непосредственно</w:t>
      </w:r>
      <w:r w:rsidR="003C4395">
        <w:t xml:space="preserve"> к </w:t>
      </w:r>
      <w:r w:rsidR="00E94A71">
        <w:t>коду приложения</w:t>
      </w:r>
      <w:r w:rsidR="003C4395">
        <w:t xml:space="preserve"> информацию.</w:t>
      </w:r>
    </w:p>
    <w:p w:rsidR="00595201" w:rsidRDefault="00F4757E" w:rsidP="00452192">
      <w:pPr>
        <w:spacing w:after="120" w:line="360" w:lineRule="auto"/>
        <w:ind w:firstLine="709"/>
        <w:jc w:val="both"/>
      </w:pPr>
      <w:r>
        <w:t>Однако, несмотря на очевидность существования зависимостей между исходным кодом программного продукта и его документацией, выявить</w:t>
      </w:r>
      <w:r w:rsidR="00E94A71">
        <w:t xml:space="preserve"> и формализовать</w:t>
      </w:r>
      <w:r>
        <w:t xml:space="preserve"> э</w:t>
      </w:r>
      <w:r w:rsidR="00452192">
        <w:t>ти зависимости оказывается не просто. Например</w:t>
      </w:r>
      <w:r>
        <w:t>,</w:t>
      </w:r>
      <w:r w:rsidR="002D4BBB">
        <w:t xml:space="preserve"> в общем случае</w:t>
      </w:r>
      <w:r>
        <w:t xml:space="preserve"> совершенно непонятно что и как нужно изменить в документации, если поменялся код какого-либо класса.</w:t>
      </w:r>
    </w:p>
    <w:p w:rsidR="006F21D6" w:rsidRDefault="00452192" w:rsidP="00452192">
      <w:pPr>
        <w:spacing w:after="120" w:line="360" w:lineRule="auto"/>
        <w:ind w:firstLine="709"/>
        <w:jc w:val="both"/>
      </w:pPr>
      <w:r>
        <w:t>Однако для приложений, разрабатываемых на основе</w:t>
      </w:r>
      <w:r w:rsidR="00E06E8E">
        <w:t xml:space="preserve"> </w:t>
      </w:r>
      <w:r w:rsidR="00E14C7E">
        <w:t xml:space="preserve">модельно-ориентированного </w:t>
      </w:r>
      <w:r w:rsidR="00E06E8E">
        <w:t>подхода</w:t>
      </w:r>
      <w:r>
        <w:t>, такие связи установить значительно легче</w:t>
      </w:r>
      <w:r w:rsidR="00E06E8E">
        <w:t>.</w:t>
      </w:r>
      <w:r w:rsidR="00E06E8E" w:rsidRPr="00E06E8E">
        <w:t xml:space="preserve"> Основная концепция </w:t>
      </w:r>
      <w:r>
        <w:t>этого подхода</w:t>
      </w:r>
      <w:r w:rsidR="00E06E8E" w:rsidRPr="00E06E8E">
        <w:t xml:space="preserve"> — </w:t>
      </w:r>
      <w:r>
        <w:t>набор высокоуровневых моделей</w:t>
      </w:r>
      <w:r w:rsidR="00E06E8E" w:rsidRPr="00E06E8E">
        <w:t xml:space="preserve"> в центре всей разработки</w:t>
      </w:r>
      <w:r>
        <w:t xml:space="preserve"> с последующей автоматической генерацией программного кода </w:t>
      </w:r>
      <w:r w:rsidRPr="00452192">
        <w:t>[</w:t>
      </w:r>
      <w:r w:rsidR="0023727E">
        <w:fldChar w:fldCharType="begin"/>
      </w:r>
      <w:r w:rsidR="006F21D6">
        <w:instrText xml:space="preserve"> REF _Ref261128727 \r \h </w:instrText>
      </w:r>
      <w:r w:rsidR="0023727E">
        <w:fldChar w:fldCharType="separate"/>
      </w:r>
      <w:r w:rsidR="005B1833">
        <w:t>10</w:t>
      </w:r>
      <w:r w:rsidR="0023727E">
        <w:fldChar w:fldCharType="end"/>
      </w:r>
      <w:r w:rsidRPr="006F21D6">
        <w:t>]</w:t>
      </w:r>
      <w:r w:rsidR="00E06E8E" w:rsidRPr="00E06E8E">
        <w:t>. Все изменения</w:t>
      </w:r>
      <w:r w:rsidR="00E06E8E">
        <w:t>,</w:t>
      </w:r>
      <w:r w:rsidR="00E06E8E" w:rsidRPr="00E06E8E">
        <w:t xml:space="preserve"> которые нужно вносить</w:t>
      </w:r>
      <w:r w:rsidR="006F21D6" w:rsidRPr="006F21D6">
        <w:t xml:space="preserve"> </w:t>
      </w:r>
      <w:r w:rsidR="006F21D6">
        <w:t>в приложение</w:t>
      </w:r>
      <w:r w:rsidR="00E06E8E">
        <w:t>,</w:t>
      </w:r>
      <w:r w:rsidR="006F21D6">
        <w:t xml:space="preserve"> вносятся в модели</w:t>
      </w:r>
      <w:r w:rsidR="00E06E8E" w:rsidRPr="00E06E8E">
        <w:t>, а затем автоматически п</w:t>
      </w:r>
      <w:r w:rsidR="00242D78">
        <w:t>ере</w:t>
      </w:r>
      <w:r w:rsidR="00E06E8E" w:rsidRPr="00E06E8E">
        <w:t xml:space="preserve">носятся в </w:t>
      </w:r>
      <w:r w:rsidR="00595201">
        <w:t xml:space="preserve">исходный </w:t>
      </w:r>
      <w:r w:rsidR="00E06E8E" w:rsidRPr="00E06E8E">
        <w:t>код</w:t>
      </w:r>
      <w:r w:rsidR="00595201">
        <w:t xml:space="preserve"> программы.</w:t>
      </w:r>
    </w:p>
    <w:p w:rsidR="00595201" w:rsidRDefault="001C42AB" w:rsidP="00452192">
      <w:pPr>
        <w:spacing w:after="120" w:line="360" w:lineRule="auto"/>
        <w:ind w:firstLine="709"/>
        <w:jc w:val="both"/>
      </w:pPr>
      <w:r>
        <w:t xml:space="preserve">С точки зрения вышеуказанных зависимостей с документацией </w:t>
      </w:r>
      <w:r w:rsidR="00242D78">
        <w:t>модельно-ориентированный</w:t>
      </w:r>
      <w:r w:rsidRPr="001C42AB">
        <w:t xml:space="preserve"> </w:t>
      </w:r>
      <w:r>
        <w:t xml:space="preserve">подход очень удобен, поскольку позволяет </w:t>
      </w:r>
      <w:r w:rsidR="006F21D6">
        <w:t>«</w:t>
      </w:r>
      <w:r>
        <w:t>привязать</w:t>
      </w:r>
      <w:r w:rsidR="006F21D6">
        <w:t>»</w:t>
      </w:r>
      <w:r>
        <w:t xml:space="preserve"> документацию не к коду </w:t>
      </w:r>
      <w:r w:rsidR="006F21D6">
        <w:t>«</w:t>
      </w:r>
      <w:r>
        <w:t>напрямую</w:t>
      </w:r>
      <w:r w:rsidR="006F21D6">
        <w:t>»</w:t>
      </w:r>
      <w:r>
        <w:t xml:space="preserve">, а к модели программного продукта, изменения которой значительно проще отслеживать. </w:t>
      </w:r>
      <w:r w:rsidR="00C60B70">
        <w:t>Создать подобные связи с документацией</w:t>
      </w:r>
      <w:r w:rsidR="002D4BBB">
        <w:t xml:space="preserve"> возможно с помощью </w:t>
      </w:r>
      <w:r w:rsidR="006F21D6">
        <w:t>соответствующей «</w:t>
      </w:r>
      <w:r w:rsidR="002D4BBB">
        <w:t>раскраски</w:t>
      </w:r>
      <w:r w:rsidR="006F21D6">
        <w:t>»</w:t>
      </w:r>
      <w:r w:rsidR="002D4BBB">
        <w:t xml:space="preserve"> модели</w:t>
      </w:r>
      <w:r w:rsidR="00C60B70">
        <w:t xml:space="preserve"> приложения</w:t>
      </w:r>
      <w:r w:rsidR="002D4BBB">
        <w:t>, определив, какие ее элементы с какими разделами документации связаны.</w:t>
      </w:r>
    </w:p>
    <w:p w:rsidR="00C60B70" w:rsidRDefault="00C60B70" w:rsidP="00C60B70">
      <w:pPr>
        <w:pStyle w:val="2"/>
      </w:pPr>
      <w:bookmarkStart w:id="19" w:name="_Toc263716838"/>
      <w:r w:rsidRPr="00C60B70">
        <w:t>Связь интерфейса и пользовательской документации</w:t>
      </w:r>
      <w:bookmarkEnd w:id="19"/>
    </w:p>
    <w:p w:rsidR="00C04617" w:rsidRDefault="00C04617" w:rsidP="00B10E1E">
      <w:pPr>
        <w:spacing w:after="120" w:line="360" w:lineRule="auto"/>
        <w:ind w:firstLine="709"/>
        <w:jc w:val="both"/>
      </w:pPr>
      <w:r>
        <w:t>Идею связи спецификации программного обеспечения</w:t>
      </w:r>
      <w:r w:rsidR="00C55DF1">
        <w:t xml:space="preserve"> с документацией</w:t>
      </w:r>
      <w:r>
        <w:t xml:space="preserve"> </w:t>
      </w:r>
      <w:r>
        <w:lastRenderedPageBreak/>
        <w:t>можно рассмотреть на более конкретном примере – связь</w:t>
      </w:r>
      <w:r w:rsidR="002120E5" w:rsidRPr="002120E5">
        <w:t xml:space="preserve"> </w:t>
      </w:r>
      <w:r w:rsidR="002120E5">
        <w:t>модели</w:t>
      </w:r>
      <w:r>
        <w:t xml:space="preserve"> пользовательского интерфейса и пользовательской документации приложени</w:t>
      </w:r>
      <w:r w:rsidR="00F313B9">
        <w:t>я</w:t>
      </w:r>
      <w:r>
        <w:t>.</w:t>
      </w:r>
    </w:p>
    <w:p w:rsidR="00C55DF1" w:rsidRDefault="00C55DF1" w:rsidP="00B10E1E">
      <w:pPr>
        <w:spacing w:after="120" w:line="360" w:lineRule="auto"/>
        <w:ind w:firstLine="709"/>
        <w:jc w:val="both"/>
      </w:pPr>
      <w:r>
        <w:t>Чтобы выявить зависимости между пользовательским интерфейсом приложения и его документацией</w:t>
      </w:r>
      <w:r w:rsidR="002120E5">
        <w:t xml:space="preserve"> мною</w:t>
      </w:r>
      <w:r>
        <w:t xml:space="preserve"> был</w:t>
      </w:r>
      <w:r w:rsidR="002120E5">
        <w:t>а</w:t>
      </w:r>
      <w:r>
        <w:t xml:space="preserve"> изучен</w:t>
      </w:r>
      <w:r w:rsidR="002120E5">
        <w:t>а пользовательская документация</w:t>
      </w:r>
      <w:r>
        <w:t xml:space="preserve"> некоторых реальных программных продуктов</w:t>
      </w:r>
      <w:r w:rsidR="00375734">
        <w:t xml:space="preserve"> (семейство продуктов </w:t>
      </w:r>
      <w:r w:rsidR="00375734">
        <w:rPr>
          <w:lang w:val="en-US"/>
        </w:rPr>
        <w:t>Microsoft</w:t>
      </w:r>
      <w:r w:rsidR="00375734" w:rsidRPr="00375734">
        <w:t xml:space="preserve"> </w:t>
      </w:r>
      <w:r w:rsidR="00375734">
        <w:rPr>
          <w:lang w:val="en-US"/>
        </w:rPr>
        <w:t>Office</w:t>
      </w:r>
      <w:r w:rsidR="00375734">
        <w:t xml:space="preserve">, </w:t>
      </w:r>
      <w:r w:rsidR="00375734">
        <w:rPr>
          <w:lang w:val="en-US"/>
        </w:rPr>
        <w:t>The</w:t>
      </w:r>
      <w:r w:rsidR="00375734">
        <w:t xml:space="preserve"> </w:t>
      </w:r>
      <w:r w:rsidR="00375734">
        <w:rPr>
          <w:lang w:val="en-US"/>
        </w:rPr>
        <w:t>Bat</w:t>
      </w:r>
      <w:r w:rsidR="00375734">
        <w:t>!</w:t>
      </w:r>
      <w:r w:rsidR="00375734" w:rsidRPr="00375734">
        <w:t xml:space="preserve">, </w:t>
      </w:r>
      <w:r w:rsidR="00375734">
        <w:rPr>
          <w:lang w:val="en-US"/>
        </w:rPr>
        <w:t>iTunes</w:t>
      </w:r>
      <w:r w:rsidR="00375734" w:rsidRPr="00375734">
        <w:t xml:space="preserve">, </w:t>
      </w:r>
      <w:r w:rsidR="00375734">
        <w:rPr>
          <w:lang w:val="en-US"/>
        </w:rPr>
        <w:t>ESET</w:t>
      </w:r>
      <w:r w:rsidR="00375734" w:rsidRPr="00375734">
        <w:t xml:space="preserve"> </w:t>
      </w:r>
      <w:r w:rsidR="00375734">
        <w:rPr>
          <w:lang w:val="en-US"/>
        </w:rPr>
        <w:t>NOD</w:t>
      </w:r>
      <w:r w:rsidR="00375734" w:rsidRPr="00375734">
        <w:t xml:space="preserve">32, </w:t>
      </w:r>
      <w:r w:rsidR="00375734">
        <w:rPr>
          <w:lang w:val="en-US"/>
        </w:rPr>
        <w:t>Notepad</w:t>
      </w:r>
      <w:r w:rsidR="00375734" w:rsidRPr="00375734">
        <w:t>++</w:t>
      </w:r>
      <w:r w:rsidR="00375734">
        <w:t xml:space="preserve"> и др.)</w:t>
      </w:r>
      <w:r>
        <w:t xml:space="preserve">. </w:t>
      </w:r>
      <w:r w:rsidR="00715A2C">
        <w:t xml:space="preserve">Оказалось, </w:t>
      </w:r>
      <w:r w:rsidR="002120E5">
        <w:t xml:space="preserve">в основном, она </w:t>
      </w:r>
      <w:r w:rsidR="00715A2C">
        <w:t>стро</w:t>
      </w:r>
      <w:r w:rsidR="002120E5">
        <w:t>и</w:t>
      </w:r>
      <w:r w:rsidR="00715A2C">
        <w:t>тся по одному из двух следующих принципов.</w:t>
      </w:r>
    </w:p>
    <w:p w:rsidR="00715A2C" w:rsidRDefault="00715A2C" w:rsidP="00715A2C">
      <w:pPr>
        <w:pStyle w:val="af"/>
        <w:numPr>
          <w:ilvl w:val="0"/>
          <w:numId w:val="11"/>
        </w:numPr>
        <w:spacing w:after="120" w:line="360" w:lineRule="auto"/>
      </w:pPr>
      <w:r>
        <w:t>Описание сценариев работы с приложением. В документации такого типа описывается, какие последовательности элементов интерфейса приложения нужно выбирать, чтобы выполнить то или иное действие.</w:t>
      </w:r>
    </w:p>
    <w:p w:rsidR="00715A2C" w:rsidRDefault="00715A2C" w:rsidP="00715A2C">
      <w:pPr>
        <w:pStyle w:val="af"/>
        <w:numPr>
          <w:ilvl w:val="0"/>
          <w:numId w:val="11"/>
        </w:numPr>
        <w:spacing w:after="120" w:line="360" w:lineRule="auto"/>
      </w:pPr>
      <w:r>
        <w:t>Непосредственное описание пользовательского интерфейса приложения. В до</w:t>
      </w:r>
      <w:r w:rsidR="00F313B9">
        <w:t>кументации этого типа присутствует описание отдельно взятых элементов пользовательского интерфейса и их функционала.</w:t>
      </w:r>
    </w:p>
    <w:p w:rsidR="00B10E1E" w:rsidRPr="00375734" w:rsidRDefault="00375734" w:rsidP="00B10E1E">
      <w:pPr>
        <w:spacing w:after="120" w:line="360" w:lineRule="auto"/>
        <w:ind w:firstLine="709"/>
        <w:jc w:val="both"/>
      </w:pPr>
      <w:r>
        <w:t xml:space="preserve">На рисунке 7 показан пример </w:t>
      </w:r>
      <w:r w:rsidR="00CA4E07">
        <w:t xml:space="preserve">пользовательской </w:t>
      </w:r>
      <w:r>
        <w:t xml:space="preserve">документации почтового клиента </w:t>
      </w:r>
      <w:r>
        <w:rPr>
          <w:lang w:val="en-US"/>
        </w:rPr>
        <w:t>The</w:t>
      </w:r>
      <w:r>
        <w:t xml:space="preserve"> </w:t>
      </w:r>
      <w:r>
        <w:rPr>
          <w:lang w:val="en-US"/>
        </w:rPr>
        <w:t>Bat</w:t>
      </w:r>
      <w:r>
        <w:t>!, построенной по первому принципу.</w:t>
      </w:r>
    </w:p>
    <w:p w:rsidR="00375734" w:rsidRPr="00EE3C39" w:rsidRDefault="00375734" w:rsidP="00375734">
      <w:pPr>
        <w:spacing w:after="120" w:line="360" w:lineRule="auto"/>
        <w:jc w:val="center"/>
        <w:rPr>
          <w:i/>
        </w:rPr>
      </w:pPr>
      <w:r>
        <w:rPr>
          <w:noProof/>
        </w:rPr>
        <w:drawing>
          <wp:inline distT="0" distB="0" distL="0" distR="0">
            <wp:extent cx="5048250" cy="3709413"/>
            <wp:effectExtent l="19050" t="0" r="0" b="0"/>
            <wp:docPr id="2" name="Рисунок 1" descr="the_b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_bat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135" cy="371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5734">
        <w:rPr>
          <w:i/>
        </w:rPr>
        <w:t xml:space="preserve"> </w:t>
      </w:r>
    </w:p>
    <w:p w:rsidR="00375734" w:rsidRPr="00375734" w:rsidRDefault="00375734" w:rsidP="00375734">
      <w:pPr>
        <w:spacing w:after="120" w:line="360" w:lineRule="auto"/>
        <w:jc w:val="center"/>
        <w:rPr>
          <w:i/>
        </w:rPr>
      </w:pPr>
      <w:r>
        <w:rPr>
          <w:i/>
        </w:rPr>
        <w:t>Рис.</w:t>
      </w:r>
      <w:r w:rsidRPr="00375734">
        <w:rPr>
          <w:i/>
        </w:rPr>
        <w:t>7</w:t>
      </w:r>
      <w:r w:rsidRPr="005D5E27">
        <w:rPr>
          <w:i/>
        </w:rPr>
        <w:t xml:space="preserve">. </w:t>
      </w:r>
      <w:r>
        <w:rPr>
          <w:i/>
        </w:rPr>
        <w:t>Пример документации, описывающей сценарии работы с приложением.</w:t>
      </w:r>
    </w:p>
    <w:p w:rsidR="00CA4E07" w:rsidRDefault="00CA4E07" w:rsidP="00B10E1E">
      <w:pPr>
        <w:spacing w:after="120" w:line="360" w:lineRule="auto"/>
        <w:ind w:firstLine="709"/>
        <w:jc w:val="both"/>
      </w:pPr>
      <w:r>
        <w:lastRenderedPageBreak/>
        <w:t xml:space="preserve">На рисунке 8 показан пример пользовательской документации антивирусной программы </w:t>
      </w:r>
      <w:r>
        <w:rPr>
          <w:lang w:val="en-US"/>
        </w:rPr>
        <w:t>ESET</w:t>
      </w:r>
      <w:r w:rsidRPr="00CA4E07">
        <w:t xml:space="preserve"> </w:t>
      </w:r>
      <w:r>
        <w:rPr>
          <w:lang w:val="en-US"/>
        </w:rPr>
        <w:t>NOD</w:t>
      </w:r>
      <w:r w:rsidRPr="00CA4E07">
        <w:t>32</w:t>
      </w:r>
      <w:r>
        <w:t>, построенной по второму принципу.</w:t>
      </w:r>
    </w:p>
    <w:p w:rsidR="00CA4E07" w:rsidRDefault="00CA4E07" w:rsidP="00CA4E07">
      <w:pPr>
        <w:spacing w:after="120" w:line="360" w:lineRule="auto"/>
        <w:jc w:val="both"/>
      </w:pPr>
      <w:r>
        <w:rPr>
          <w:noProof/>
        </w:rPr>
        <w:drawing>
          <wp:inline distT="0" distB="0" distL="0" distR="0">
            <wp:extent cx="6210935" cy="3905885"/>
            <wp:effectExtent l="19050" t="0" r="0" b="0"/>
            <wp:docPr id="3" name="Рисунок 2" descr="es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et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07" w:rsidRPr="00375734" w:rsidRDefault="00CA4E07" w:rsidP="00CA4E07">
      <w:pPr>
        <w:spacing w:after="120" w:line="360" w:lineRule="auto"/>
        <w:jc w:val="center"/>
        <w:rPr>
          <w:i/>
        </w:rPr>
      </w:pPr>
      <w:r>
        <w:rPr>
          <w:i/>
        </w:rPr>
        <w:t>Рис.</w:t>
      </w:r>
      <w:r w:rsidR="008D53C7">
        <w:rPr>
          <w:i/>
        </w:rPr>
        <w:t>8</w:t>
      </w:r>
      <w:r w:rsidRPr="005D5E27">
        <w:rPr>
          <w:i/>
        </w:rPr>
        <w:t xml:space="preserve">. </w:t>
      </w:r>
      <w:r>
        <w:rPr>
          <w:i/>
        </w:rPr>
        <w:t>Пример документации, описывающей непосредственно пользовательский интерфейс приложения.</w:t>
      </w:r>
    </w:p>
    <w:p w:rsidR="001B648F" w:rsidRDefault="002120E5" w:rsidP="00B10E1E">
      <w:pPr>
        <w:spacing w:after="120" w:line="360" w:lineRule="auto"/>
        <w:ind w:firstLine="709"/>
        <w:jc w:val="both"/>
      </w:pPr>
      <w:r>
        <w:t>Первый принцип используется значительно шире</w:t>
      </w:r>
      <w:r w:rsidR="00F313B9">
        <w:t xml:space="preserve">, однако и </w:t>
      </w:r>
      <w:r w:rsidR="00242D78">
        <w:t xml:space="preserve">непосредственное </w:t>
      </w:r>
      <w:r w:rsidR="00F313B9">
        <w:t>описание пользовательского интерфейса</w:t>
      </w:r>
      <w:r>
        <w:t xml:space="preserve"> в документации</w:t>
      </w:r>
      <w:r w:rsidR="00F313B9">
        <w:t xml:space="preserve"> встречается часто</w:t>
      </w:r>
      <w:r>
        <w:t>.</w:t>
      </w:r>
    </w:p>
    <w:p w:rsidR="001B648F" w:rsidRPr="004B59EA" w:rsidRDefault="001B648F" w:rsidP="00D82D71">
      <w:pPr>
        <w:pStyle w:val="2"/>
      </w:pPr>
      <w:bookmarkStart w:id="20" w:name="_Toc263716839"/>
      <w:r w:rsidRPr="001B648F">
        <w:t xml:space="preserve">Преимущества </w:t>
      </w:r>
      <w:r w:rsidR="004B59EA">
        <w:t>языка</w:t>
      </w:r>
      <w:r w:rsidRPr="001B648F">
        <w:t xml:space="preserve"> WebML для данной задачи</w:t>
      </w:r>
      <w:bookmarkEnd w:id="20"/>
    </w:p>
    <w:p w:rsidR="00D82D71" w:rsidRDefault="00BF4192" w:rsidP="00B10E1E">
      <w:pPr>
        <w:spacing w:after="120" w:line="360" w:lineRule="auto"/>
        <w:ind w:firstLine="709"/>
        <w:jc w:val="both"/>
      </w:pPr>
      <w:r>
        <w:t xml:space="preserve">Как уже отмечалось ранее, язык </w:t>
      </w:r>
      <w:r>
        <w:rPr>
          <w:lang w:val="en-US"/>
        </w:rPr>
        <w:t>WebML</w:t>
      </w:r>
      <w:r w:rsidRPr="00BF4192">
        <w:t xml:space="preserve"> </w:t>
      </w:r>
      <w:r w:rsidR="00B86CE7">
        <w:t xml:space="preserve">позволяет создавать </w:t>
      </w:r>
      <w:r w:rsidR="00B86CE7">
        <w:rPr>
          <w:lang w:val="en-US"/>
        </w:rPr>
        <w:t>Web</w:t>
      </w:r>
      <w:r w:rsidR="00B86CE7" w:rsidRPr="00B86CE7">
        <w:t>-</w:t>
      </w:r>
      <w:r w:rsidR="00B86CE7">
        <w:t xml:space="preserve">приложения с помощью проектирования нескольких моделей, каждая из которых описывает характеристики </w:t>
      </w:r>
      <w:r w:rsidR="004B59EA">
        <w:t>приложения со своей точки зрения.</w:t>
      </w:r>
      <w:r w:rsidR="00B10E1E">
        <w:t xml:space="preserve"> Важно, что весь целевой код приложения генерируется автоматически по этим моделям и не требует «ручных» доработок. Таким образом, вся разработка приложения сосредоточена на разработке моделей и происходит в пакете </w:t>
      </w:r>
      <w:r w:rsidR="00B10E1E">
        <w:rPr>
          <w:lang w:val="en-US"/>
        </w:rPr>
        <w:t>WebRatio</w:t>
      </w:r>
    </w:p>
    <w:p w:rsidR="00985BAD" w:rsidRDefault="004B59EA" w:rsidP="00B10E1E">
      <w:pPr>
        <w:widowControl/>
        <w:suppressAutoHyphens w:val="0"/>
        <w:spacing w:after="120" w:line="360" w:lineRule="auto"/>
        <w:ind w:firstLine="709"/>
        <w:jc w:val="both"/>
      </w:pPr>
      <w:r>
        <w:lastRenderedPageBreak/>
        <w:t xml:space="preserve">Гипертекстовая модель </w:t>
      </w:r>
      <w:r>
        <w:rPr>
          <w:lang w:val="en-US"/>
        </w:rPr>
        <w:t>WebML</w:t>
      </w:r>
      <w:r>
        <w:t xml:space="preserve">, которая нас интересует, позволяет описывать интерфейс разрабатываемого </w:t>
      </w:r>
      <w:r>
        <w:rPr>
          <w:lang w:val="en-US"/>
        </w:rPr>
        <w:t>Web</w:t>
      </w:r>
      <w:r w:rsidRPr="004B59EA">
        <w:t>-</w:t>
      </w:r>
      <w:r>
        <w:t xml:space="preserve">приложения, а также сценарии работы с ним. Интерфейс </w:t>
      </w:r>
      <w:r>
        <w:rPr>
          <w:lang w:val="en-US"/>
        </w:rPr>
        <w:t>Web</w:t>
      </w:r>
      <w:r>
        <w:t xml:space="preserve">-приложения задается с помощью отдельных </w:t>
      </w:r>
      <w:r w:rsidR="00985BAD">
        <w:t xml:space="preserve">элементов, используемых для представления информации, описанной в модели данных. Такими элементами </w:t>
      </w:r>
      <w:r w:rsidR="00B72717">
        <w:t>являются</w:t>
      </w:r>
      <w:r w:rsidR="00985BAD">
        <w:t xml:space="preserve"> контент-модули (</w:t>
      </w:r>
      <w:r w:rsidR="00985BAD">
        <w:rPr>
          <w:lang w:val="en-US"/>
        </w:rPr>
        <w:t>Content</w:t>
      </w:r>
      <w:r w:rsidR="00985BAD" w:rsidRPr="00985BAD">
        <w:t xml:space="preserve"> </w:t>
      </w:r>
      <w:r w:rsidR="00985BAD">
        <w:rPr>
          <w:lang w:val="en-US"/>
        </w:rPr>
        <w:t>Units</w:t>
      </w:r>
      <w:r w:rsidR="00985BAD">
        <w:t>), состоящие из контент-модулей страницы (</w:t>
      </w:r>
      <w:r w:rsidR="00985BAD">
        <w:rPr>
          <w:lang w:val="en-US"/>
        </w:rPr>
        <w:t>Pages</w:t>
      </w:r>
      <w:r w:rsidR="00985BAD">
        <w:t>)</w:t>
      </w:r>
      <w:r w:rsidR="00985BAD" w:rsidRPr="00985BAD">
        <w:t xml:space="preserve">, </w:t>
      </w:r>
      <w:r w:rsidR="00985BAD">
        <w:t>а также области (</w:t>
      </w:r>
      <w:r w:rsidR="00985BAD">
        <w:rPr>
          <w:lang w:val="en-US"/>
        </w:rPr>
        <w:t>Areas</w:t>
      </w:r>
      <w:r w:rsidR="00985BAD">
        <w:t>), состоящие из отдельных страниц.</w:t>
      </w:r>
      <w:r w:rsidR="005D6AC2">
        <w:t xml:space="preserve"> </w:t>
      </w:r>
      <w:r w:rsidR="00985BAD">
        <w:t>Сценарии же присутствуют на гипертекстовой модели как последовательности элементов интерфейса, соединенных связями (</w:t>
      </w:r>
      <w:r w:rsidR="00985BAD">
        <w:rPr>
          <w:lang w:val="en-US"/>
        </w:rPr>
        <w:t>Links</w:t>
      </w:r>
      <w:r w:rsidR="00985BAD">
        <w:t>)</w:t>
      </w:r>
      <w:r w:rsidR="00985BAD" w:rsidRPr="00985BAD">
        <w:t>.</w:t>
      </w:r>
    </w:p>
    <w:p w:rsidR="00C51A04" w:rsidRDefault="00C51A04" w:rsidP="00B10E1E">
      <w:pPr>
        <w:widowControl/>
        <w:suppressAutoHyphens w:val="0"/>
        <w:spacing w:after="120" w:line="360" w:lineRule="auto"/>
        <w:ind w:firstLine="709"/>
        <w:jc w:val="both"/>
      </w:pPr>
      <w:r>
        <w:t xml:space="preserve">На рисунке </w:t>
      </w:r>
      <w:r w:rsidR="00CA4E07">
        <w:t>9</w:t>
      </w:r>
      <w:r>
        <w:t xml:space="preserve"> показаны примеры элементов интерфейса и сценария на гипертекстовой модели </w:t>
      </w:r>
      <w:r>
        <w:rPr>
          <w:lang w:val="en-US"/>
        </w:rPr>
        <w:t>WebML</w:t>
      </w:r>
      <w:r w:rsidRPr="00C51A04">
        <w:t>.</w:t>
      </w:r>
    </w:p>
    <w:p w:rsidR="00C51A04" w:rsidRDefault="00C51A04" w:rsidP="00C51A04">
      <w:pPr>
        <w:widowControl/>
        <w:suppressAutoHyphens w:val="0"/>
        <w:spacing w:after="120" w:line="360" w:lineRule="auto"/>
        <w:jc w:val="center"/>
      </w:pPr>
      <w:r>
        <w:rPr>
          <w:noProof/>
        </w:rPr>
        <w:drawing>
          <wp:inline distT="0" distB="0" distL="0" distR="0">
            <wp:extent cx="2035427" cy="4181475"/>
            <wp:effectExtent l="19050" t="0" r="2923" b="0"/>
            <wp:docPr id="4" name="Рисунок 3" descr="webml_scen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ml_scenari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696" cy="4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04" w:rsidRPr="001B755A" w:rsidRDefault="001B755A" w:rsidP="00C51A04">
      <w:pPr>
        <w:widowControl/>
        <w:suppressAutoHyphens w:val="0"/>
        <w:spacing w:after="120" w:line="360" w:lineRule="auto"/>
        <w:jc w:val="center"/>
        <w:rPr>
          <w:i/>
        </w:rPr>
      </w:pPr>
      <w:r>
        <w:rPr>
          <w:i/>
        </w:rPr>
        <w:t>Рис.</w:t>
      </w:r>
      <w:r w:rsidR="00CA4E07">
        <w:rPr>
          <w:i/>
        </w:rPr>
        <w:t>9</w:t>
      </w:r>
      <w:r w:rsidR="00C51A04" w:rsidRPr="00C51A04">
        <w:rPr>
          <w:i/>
        </w:rPr>
        <w:t xml:space="preserve"> Примеры элементов интерфейса и сценария на гипертекстовой модели </w:t>
      </w:r>
      <w:r w:rsidR="00C51A04" w:rsidRPr="00C51A04">
        <w:rPr>
          <w:i/>
          <w:lang w:val="en-US"/>
        </w:rPr>
        <w:t>WebML</w:t>
      </w:r>
    </w:p>
    <w:p w:rsidR="00C51A04" w:rsidRDefault="00C51A04" w:rsidP="00B10E1E">
      <w:pPr>
        <w:widowControl/>
        <w:suppressAutoHyphens w:val="0"/>
        <w:spacing w:after="120" w:line="360" w:lineRule="auto"/>
        <w:ind w:firstLine="709"/>
        <w:jc w:val="both"/>
      </w:pPr>
      <w:r>
        <w:t xml:space="preserve">На рисунке показана </w:t>
      </w:r>
      <w:r w:rsidR="007519C5">
        <w:t xml:space="preserve">область с названием </w:t>
      </w:r>
      <w:r w:rsidR="007519C5" w:rsidRPr="007519C5">
        <w:t>“</w:t>
      </w:r>
      <w:r w:rsidR="007519C5">
        <w:rPr>
          <w:lang w:val="en-US"/>
        </w:rPr>
        <w:t>Offers</w:t>
      </w:r>
      <w:r w:rsidR="007519C5" w:rsidRPr="007519C5">
        <w:t xml:space="preserve"> </w:t>
      </w:r>
      <w:r w:rsidR="007519C5">
        <w:rPr>
          <w:lang w:val="en-US"/>
        </w:rPr>
        <w:t>edited</w:t>
      </w:r>
      <w:r w:rsidR="007519C5" w:rsidRPr="007519C5">
        <w:t>”</w:t>
      </w:r>
      <w:r w:rsidR="007519C5">
        <w:t xml:space="preserve">, которая состоит из двух страниц – </w:t>
      </w:r>
      <w:r w:rsidR="007519C5" w:rsidRPr="007519C5">
        <w:t>“</w:t>
      </w:r>
      <w:r w:rsidR="007519C5">
        <w:rPr>
          <w:lang w:val="en-US"/>
        </w:rPr>
        <w:t>Search</w:t>
      </w:r>
      <w:r w:rsidR="007519C5" w:rsidRPr="007519C5">
        <w:t xml:space="preserve"> </w:t>
      </w:r>
      <w:r w:rsidR="007519C5">
        <w:rPr>
          <w:lang w:val="en-US"/>
        </w:rPr>
        <w:t>combination</w:t>
      </w:r>
      <w:r w:rsidR="00EC3929">
        <w:rPr>
          <w:lang w:val="en-US"/>
        </w:rPr>
        <w:t>s</w:t>
      </w:r>
      <w:r w:rsidR="007519C5" w:rsidRPr="007519C5">
        <w:t xml:space="preserve">” </w:t>
      </w:r>
      <w:r w:rsidR="007519C5">
        <w:t xml:space="preserve">и </w:t>
      </w:r>
      <w:r w:rsidR="007519C5" w:rsidRPr="007519C5">
        <w:t>“</w:t>
      </w:r>
      <w:r w:rsidR="007519C5">
        <w:rPr>
          <w:lang w:val="en-US"/>
        </w:rPr>
        <w:t>Combination</w:t>
      </w:r>
      <w:r w:rsidR="007519C5" w:rsidRPr="007519C5">
        <w:t xml:space="preserve"> </w:t>
      </w:r>
      <w:r w:rsidR="007519C5">
        <w:rPr>
          <w:lang w:val="en-US"/>
        </w:rPr>
        <w:t>Page</w:t>
      </w:r>
      <w:r w:rsidR="007519C5" w:rsidRPr="007519C5">
        <w:t>”.</w:t>
      </w:r>
      <w:r w:rsidR="007519C5">
        <w:t xml:space="preserve"> Каждая из </w:t>
      </w:r>
      <w:r w:rsidR="007519C5">
        <w:lastRenderedPageBreak/>
        <w:t>страниц, в свою очередь, состоит из нескольких контент-модулей. Все эти элементы являются элементами интерфейса.</w:t>
      </w:r>
    </w:p>
    <w:p w:rsidR="00EC3929" w:rsidRPr="00846907" w:rsidRDefault="007519C5" w:rsidP="00B10E1E">
      <w:pPr>
        <w:widowControl/>
        <w:suppressAutoHyphens w:val="0"/>
        <w:spacing w:after="120" w:line="360" w:lineRule="auto"/>
        <w:ind w:firstLine="709"/>
        <w:jc w:val="both"/>
      </w:pPr>
      <w:r>
        <w:t xml:space="preserve">Как видно из рисунка, </w:t>
      </w:r>
      <w:r w:rsidR="00DE7582">
        <w:t>обрамленные толстой черной рамкой</w:t>
      </w:r>
      <w:r>
        <w:t xml:space="preserve"> контент-модули соедин</w:t>
      </w:r>
      <w:r w:rsidR="00B10E1E">
        <w:t>яются друг с другом</w:t>
      </w:r>
      <w:r>
        <w:t xml:space="preserve"> связями (</w:t>
      </w:r>
      <w:r>
        <w:rPr>
          <w:lang w:val="en-US"/>
        </w:rPr>
        <w:t>Links</w:t>
      </w:r>
      <w:r>
        <w:t>). А вся последовательность этих контент-модулей представляет собой сценарий работы с приложением.</w:t>
      </w:r>
    </w:p>
    <w:p w:rsidR="00555D68" w:rsidRPr="00555D68" w:rsidRDefault="00555D68" w:rsidP="00B10E1E">
      <w:pPr>
        <w:widowControl/>
        <w:suppressAutoHyphens w:val="0"/>
        <w:spacing w:after="120" w:line="360" w:lineRule="auto"/>
        <w:ind w:firstLine="709"/>
        <w:jc w:val="both"/>
      </w:pPr>
      <w:r>
        <w:t xml:space="preserve">Чтобы связать интерфейс </w:t>
      </w:r>
      <w:r>
        <w:rPr>
          <w:lang w:val="en-US"/>
        </w:rPr>
        <w:t>Web</w:t>
      </w:r>
      <w:r w:rsidRPr="00555D68">
        <w:t>-</w:t>
      </w:r>
      <w:r>
        <w:t>приложения с пользовательской документацией, необходимо к выбранным элемент</w:t>
      </w:r>
      <w:r w:rsidR="00B10E1E">
        <w:t>ам интерфейса добавить связи с соответствующими</w:t>
      </w:r>
      <w:r>
        <w:t xml:space="preserve"> разделами документации. В качестве разделов документации в </w:t>
      </w:r>
      <w:r>
        <w:rPr>
          <w:lang w:val="en-US"/>
        </w:rPr>
        <w:t>DocLine</w:t>
      </w:r>
      <w:r w:rsidRPr="00555D68">
        <w:t xml:space="preserve"> </w:t>
      </w:r>
      <w:r>
        <w:t>рассматриваются информационные элементы (</w:t>
      </w:r>
      <w:r>
        <w:rPr>
          <w:lang w:val="en-US"/>
        </w:rPr>
        <w:t>InfElements</w:t>
      </w:r>
      <w:r>
        <w:t xml:space="preserve">), а в качестве элементов интерфейса </w:t>
      </w:r>
      <w:r>
        <w:rPr>
          <w:lang w:val="en-US"/>
        </w:rPr>
        <w:t>Web</w:t>
      </w:r>
      <w:r w:rsidRPr="00555D68">
        <w:t>-</w:t>
      </w:r>
      <w:r>
        <w:t xml:space="preserve">приложения, разрабатываемого в среде </w:t>
      </w:r>
      <w:r>
        <w:rPr>
          <w:lang w:val="en-US"/>
        </w:rPr>
        <w:t>WebRatio</w:t>
      </w:r>
      <w:r w:rsidRPr="00555D68">
        <w:t>,</w:t>
      </w:r>
      <w:r>
        <w:t>–</w:t>
      </w:r>
      <w:r w:rsidRPr="00555D68">
        <w:t xml:space="preserve"> </w:t>
      </w:r>
      <w:r>
        <w:t>все контент-модули (</w:t>
      </w:r>
      <w:r>
        <w:rPr>
          <w:lang w:val="en-US"/>
        </w:rPr>
        <w:t>Content</w:t>
      </w:r>
      <w:r w:rsidRPr="00555D68">
        <w:t xml:space="preserve"> </w:t>
      </w:r>
      <w:r>
        <w:rPr>
          <w:lang w:val="en-US"/>
        </w:rPr>
        <w:t>Units</w:t>
      </w:r>
      <w:r>
        <w:t>)</w:t>
      </w:r>
      <w:r w:rsidRPr="00555D68">
        <w:t xml:space="preserve">, </w:t>
      </w:r>
      <w:r>
        <w:t>страницы (</w:t>
      </w:r>
      <w:r>
        <w:rPr>
          <w:lang w:val="en-US"/>
        </w:rPr>
        <w:t>Pages</w:t>
      </w:r>
      <w:r>
        <w:t>)</w:t>
      </w:r>
      <w:r w:rsidRPr="00555D68">
        <w:t xml:space="preserve"> </w:t>
      </w:r>
      <w:r>
        <w:t>и области (</w:t>
      </w:r>
      <w:r>
        <w:rPr>
          <w:lang w:val="en-US"/>
        </w:rPr>
        <w:t>Areas</w:t>
      </w:r>
      <w:r>
        <w:t>)</w:t>
      </w:r>
      <w:r w:rsidRPr="00555D68">
        <w:t xml:space="preserve">. </w:t>
      </w:r>
      <w:r w:rsidR="00406686">
        <w:t>Каждый элемент интерфейса можно связать со многими разделами документации, и наоборот, каждый раздел документации может быть связан с несколькими элементами интерфейса.</w:t>
      </w:r>
    </w:p>
    <w:p w:rsidR="007519C5" w:rsidRDefault="00406686" w:rsidP="00B10E1E">
      <w:pPr>
        <w:widowControl/>
        <w:suppressAutoHyphens w:val="0"/>
        <w:spacing w:after="120" w:line="360" w:lineRule="auto"/>
        <w:ind w:firstLine="709"/>
        <w:jc w:val="both"/>
      </w:pPr>
      <w:r>
        <w:t>Из всего вышесказанного можно сделать вывод</w:t>
      </w:r>
      <w:r w:rsidR="007519C5">
        <w:t>,</w:t>
      </w:r>
      <w:r>
        <w:t xml:space="preserve"> что</w:t>
      </w:r>
      <w:r w:rsidR="007519C5">
        <w:t xml:space="preserve"> в контексте поставленной задачи язык </w:t>
      </w:r>
      <w:r w:rsidR="007519C5">
        <w:rPr>
          <w:lang w:val="en-US"/>
        </w:rPr>
        <w:t>WebML</w:t>
      </w:r>
      <w:r w:rsidR="007519C5" w:rsidRPr="007519C5">
        <w:t xml:space="preserve"> </w:t>
      </w:r>
      <w:r w:rsidR="007519C5">
        <w:t>обладает следующими преимуществами.</w:t>
      </w:r>
    </w:p>
    <w:p w:rsidR="007519C5" w:rsidRDefault="007519C5" w:rsidP="007519C5">
      <w:pPr>
        <w:pStyle w:val="af"/>
        <w:numPr>
          <w:ilvl w:val="0"/>
          <w:numId w:val="12"/>
        </w:numPr>
        <w:spacing w:after="120" w:line="360" w:lineRule="auto"/>
      </w:pPr>
      <w:r>
        <w:t xml:space="preserve">При разработке </w:t>
      </w:r>
      <w:r>
        <w:rPr>
          <w:lang w:val="en-US"/>
        </w:rPr>
        <w:t>Web</w:t>
      </w:r>
      <w:r w:rsidRPr="007519C5">
        <w:t>-</w:t>
      </w:r>
      <w:r>
        <w:t xml:space="preserve">приложений на языке </w:t>
      </w:r>
      <w:r>
        <w:rPr>
          <w:lang w:val="en-US"/>
        </w:rPr>
        <w:t>WebML</w:t>
      </w:r>
      <w:r w:rsidRPr="007519C5">
        <w:t xml:space="preserve"> </w:t>
      </w:r>
      <w:r>
        <w:t xml:space="preserve">используется </w:t>
      </w:r>
      <w:r w:rsidR="00242D78">
        <w:t>модельно-ориентированный</w:t>
      </w:r>
      <w:r w:rsidRPr="007519C5">
        <w:t xml:space="preserve"> </w:t>
      </w:r>
      <w:r>
        <w:t>подход, позволяющий</w:t>
      </w:r>
      <w:r w:rsidR="00F51AA8">
        <w:t xml:space="preserve"> связывать документацию не с исходным кодом, а с моделью приложения.</w:t>
      </w:r>
    </w:p>
    <w:p w:rsidR="00F51AA8" w:rsidRPr="007519C5" w:rsidRDefault="00F51AA8" w:rsidP="007519C5">
      <w:pPr>
        <w:pStyle w:val="af"/>
        <w:numPr>
          <w:ilvl w:val="0"/>
          <w:numId w:val="12"/>
        </w:numPr>
        <w:spacing w:after="120" w:line="360" w:lineRule="auto"/>
      </w:pPr>
      <w:r>
        <w:t xml:space="preserve">Гипертекстовая модель </w:t>
      </w:r>
      <w:r>
        <w:rPr>
          <w:lang w:val="en-US"/>
        </w:rPr>
        <w:t>WebML</w:t>
      </w:r>
      <w:r w:rsidRPr="00F51AA8">
        <w:t xml:space="preserve"> </w:t>
      </w:r>
      <w:r>
        <w:t xml:space="preserve">содержит описания пользовательского интерфейса </w:t>
      </w:r>
      <w:r>
        <w:rPr>
          <w:lang w:val="en-US"/>
        </w:rPr>
        <w:t>Web</w:t>
      </w:r>
      <w:r w:rsidRPr="00F51AA8">
        <w:t>-</w:t>
      </w:r>
      <w:r>
        <w:t>приложения, а также сценариев работы с ним, что соответствует реальным принципам построения документации.</w:t>
      </w:r>
    </w:p>
    <w:p w:rsidR="0079136C" w:rsidRDefault="0079136C" w:rsidP="004B59EA">
      <w:pPr>
        <w:widowControl/>
        <w:suppressAutoHyphens w:val="0"/>
        <w:spacing w:after="120" w:line="360" w:lineRule="auto"/>
        <w:jc w:val="both"/>
      </w:pPr>
      <w:r>
        <w:br w:type="page"/>
      </w:r>
    </w:p>
    <w:p w:rsidR="00340AB3" w:rsidRDefault="00846907" w:rsidP="0079136C">
      <w:pPr>
        <w:pStyle w:val="1"/>
        <w:spacing w:line="360" w:lineRule="auto"/>
      </w:pPr>
      <w:bookmarkStart w:id="21" w:name="_Toc263716840"/>
      <w:r>
        <w:lastRenderedPageBreak/>
        <w:t xml:space="preserve">Глава 3. </w:t>
      </w:r>
      <w:r w:rsidR="00A018CB">
        <w:t>Архитектура решения</w:t>
      </w:r>
      <w:bookmarkEnd w:id="21"/>
    </w:p>
    <w:p w:rsidR="00921C93" w:rsidRPr="00921C93" w:rsidRDefault="00921C93" w:rsidP="00D5645A">
      <w:pPr>
        <w:pStyle w:val="2"/>
      </w:pPr>
      <w:bookmarkStart w:id="22" w:name="_Toc263716841"/>
      <w:r w:rsidRPr="00921C93">
        <w:t xml:space="preserve">Причины создания нового графического редактора </w:t>
      </w:r>
      <w:r w:rsidRPr="00921C93">
        <w:rPr>
          <w:lang w:val="en-US"/>
        </w:rPr>
        <w:t>WebMLDoc</w:t>
      </w:r>
      <w:bookmarkEnd w:id="22"/>
    </w:p>
    <w:p w:rsidR="00340AB3" w:rsidRDefault="00A018CB" w:rsidP="002A3E24">
      <w:pPr>
        <w:pStyle w:val="a8"/>
        <w:spacing w:line="360" w:lineRule="auto"/>
        <w:ind w:firstLine="709"/>
        <w:jc w:val="both"/>
      </w:pPr>
      <w:r>
        <w:t xml:space="preserve">Для выполнения </w:t>
      </w:r>
      <w:r w:rsidR="0083000D">
        <w:t>цели работы</w:t>
      </w:r>
      <w:r>
        <w:t xml:space="preserve"> было необходимо расширить функциональность графического редактора</w:t>
      </w:r>
      <w:r w:rsidR="00E94A71">
        <w:t xml:space="preserve"> гипертекстовой модели</w:t>
      </w:r>
      <w:r>
        <w:t xml:space="preserve"> </w:t>
      </w:r>
      <w:r>
        <w:rPr>
          <w:lang w:val="en-US"/>
        </w:rPr>
        <w:t>WebRatio</w:t>
      </w:r>
      <w:r w:rsidRPr="00A018CB">
        <w:t xml:space="preserve"> </w:t>
      </w:r>
      <w:r>
        <w:t xml:space="preserve">возможностью создавать связи между элементами пользовательского интерфейса приложения и разделами пользовательской документации в </w:t>
      </w:r>
      <w:r>
        <w:rPr>
          <w:lang w:val="en-US"/>
        </w:rPr>
        <w:t>DocLine</w:t>
      </w:r>
      <w:r w:rsidRPr="00A018CB">
        <w:t>.</w:t>
      </w:r>
      <w:r>
        <w:t xml:space="preserve"> </w:t>
      </w:r>
      <w:r w:rsidR="00897C4D">
        <w:t>Теоретически, это возможно осуществить двумя способами:</w:t>
      </w:r>
    </w:p>
    <w:p w:rsidR="00897C4D" w:rsidRPr="00897C4D" w:rsidRDefault="0083000D" w:rsidP="00F4757E">
      <w:pPr>
        <w:pStyle w:val="a8"/>
        <w:numPr>
          <w:ilvl w:val="0"/>
          <w:numId w:val="6"/>
        </w:numPr>
        <w:spacing w:line="360" w:lineRule="auto"/>
        <w:jc w:val="both"/>
      </w:pPr>
      <w:r>
        <w:t>расширить</w:t>
      </w:r>
      <w:r w:rsidR="00897C4D">
        <w:t xml:space="preserve"> графическ</w:t>
      </w:r>
      <w:r>
        <w:t>ий</w:t>
      </w:r>
      <w:r w:rsidR="00897C4D">
        <w:t xml:space="preserve"> редактор </w:t>
      </w:r>
      <w:r w:rsidR="00897C4D">
        <w:rPr>
          <w:lang w:val="en-US"/>
        </w:rPr>
        <w:t>WebRatio</w:t>
      </w:r>
      <w:r w:rsidR="00897C4D" w:rsidRPr="00897C4D">
        <w:t>;</w:t>
      </w:r>
    </w:p>
    <w:p w:rsidR="00897C4D" w:rsidRDefault="0083000D" w:rsidP="00F4757E">
      <w:pPr>
        <w:pStyle w:val="a8"/>
        <w:numPr>
          <w:ilvl w:val="0"/>
          <w:numId w:val="6"/>
        </w:numPr>
        <w:spacing w:line="360" w:lineRule="auto"/>
        <w:jc w:val="both"/>
      </w:pPr>
      <w:r>
        <w:t>разработать</w:t>
      </w:r>
      <w:r w:rsidR="00897C4D">
        <w:t xml:space="preserve"> отдельн</w:t>
      </w:r>
      <w:r>
        <w:t>ый</w:t>
      </w:r>
      <w:r w:rsidR="00897C4D">
        <w:t xml:space="preserve"> графическ</w:t>
      </w:r>
      <w:r>
        <w:t>ий</w:t>
      </w:r>
      <w:r w:rsidR="00897C4D">
        <w:t xml:space="preserve"> редактор, </w:t>
      </w:r>
      <w:r>
        <w:t xml:space="preserve">импортирующий часть гипертекстовой модели из </w:t>
      </w:r>
      <w:r>
        <w:rPr>
          <w:lang w:val="en-US"/>
        </w:rPr>
        <w:t>WebRatio</w:t>
      </w:r>
      <w:r>
        <w:t xml:space="preserve"> и позволяющий выполнять всю необходимую работу по «раскраске» этой модели и связи с документацией</w:t>
      </w:r>
      <w:r w:rsidR="00897C4D">
        <w:t>.</w:t>
      </w:r>
    </w:p>
    <w:p w:rsidR="00897C4D" w:rsidRDefault="00897C4D" w:rsidP="002A3E24">
      <w:pPr>
        <w:pStyle w:val="a8"/>
        <w:spacing w:line="360" w:lineRule="auto"/>
        <w:ind w:firstLine="709"/>
        <w:jc w:val="both"/>
      </w:pPr>
      <w:r>
        <w:t xml:space="preserve">Однако, из-за отсутствия </w:t>
      </w:r>
      <w:r>
        <w:rPr>
          <w:lang w:val="en-US"/>
        </w:rPr>
        <w:t>API</w:t>
      </w:r>
      <w:r w:rsidR="00F72E73">
        <w:t xml:space="preserve"> (</w:t>
      </w:r>
      <w:r w:rsidR="00F72E73">
        <w:rPr>
          <w:lang w:val="en-US"/>
        </w:rPr>
        <w:t>Application</w:t>
      </w:r>
      <w:r w:rsidR="00F72E73" w:rsidRPr="00F72E73">
        <w:t xml:space="preserve"> </w:t>
      </w:r>
      <w:r w:rsidR="00F72E73">
        <w:rPr>
          <w:lang w:val="en-US"/>
        </w:rPr>
        <w:t>Program</w:t>
      </w:r>
      <w:r w:rsidR="00F72E73" w:rsidRPr="00F72E73">
        <w:t xml:space="preserve"> </w:t>
      </w:r>
      <w:r w:rsidR="00F72E73">
        <w:rPr>
          <w:lang w:val="en-US"/>
        </w:rPr>
        <w:t>Interface</w:t>
      </w:r>
      <w:r w:rsidR="00F72E73" w:rsidRPr="00F72E73">
        <w:t>, интерфейс программирования приложений</w:t>
      </w:r>
      <w:r w:rsidR="00F72E73">
        <w:t>)</w:t>
      </w:r>
      <w:r w:rsidR="004A4F1D">
        <w:t xml:space="preserve"> продукта </w:t>
      </w:r>
      <w:r w:rsidR="004A4F1D">
        <w:rPr>
          <w:lang w:val="en-US"/>
        </w:rPr>
        <w:t>WebRatio</w:t>
      </w:r>
      <w:r>
        <w:t>, позволяющего расширить его функциональность,</w:t>
      </w:r>
      <w:r w:rsidR="004A4F1D">
        <w:t xml:space="preserve"> а также из-за отсутствия исходных кодов данной среды разработки,</w:t>
      </w:r>
      <w:r>
        <w:t xml:space="preserve"> изменение графического редактора </w:t>
      </w:r>
      <w:r>
        <w:rPr>
          <w:lang w:val="en-US"/>
        </w:rPr>
        <w:t>WebRatio</w:t>
      </w:r>
      <w:r w:rsidRPr="00897C4D">
        <w:t xml:space="preserve"> </w:t>
      </w:r>
      <w:r>
        <w:t>оказалось невозможным.</w:t>
      </w:r>
      <w:r w:rsidR="00F72E73">
        <w:t xml:space="preserve"> В связи с этим было принято решение о создании отдельного графического редактора</w:t>
      </w:r>
      <w:r w:rsidR="004A4F1D">
        <w:t xml:space="preserve"> </w:t>
      </w:r>
      <w:r w:rsidR="004A4F1D">
        <w:rPr>
          <w:lang w:val="en-US"/>
        </w:rPr>
        <w:t>WebMLDoc</w:t>
      </w:r>
      <w:r w:rsidR="00F72E73">
        <w:t>.</w:t>
      </w:r>
    </w:p>
    <w:p w:rsidR="00F72E73" w:rsidRDefault="00F72E73" w:rsidP="002A3E24">
      <w:pPr>
        <w:pStyle w:val="a8"/>
        <w:spacing w:line="360" w:lineRule="auto"/>
        <w:ind w:firstLine="709"/>
        <w:jc w:val="both"/>
      </w:pPr>
      <w:r>
        <w:t>К разрабатываемому</w:t>
      </w:r>
      <w:r w:rsidR="004A4F1D">
        <w:t xml:space="preserve"> графическому</w:t>
      </w:r>
      <w:r>
        <w:t xml:space="preserve"> редактору</w:t>
      </w:r>
      <w:r w:rsidR="00921C93" w:rsidRPr="00921C93">
        <w:t xml:space="preserve"> </w:t>
      </w:r>
      <w:r w:rsidR="00921C93">
        <w:rPr>
          <w:lang w:val="en-US"/>
        </w:rPr>
        <w:t>WebMLDoc</w:t>
      </w:r>
      <w:r>
        <w:t xml:space="preserve"> были предъявлены следующие требования:</w:t>
      </w:r>
    </w:p>
    <w:p w:rsidR="00F72E73" w:rsidRPr="00F72E73" w:rsidRDefault="00F72E73" w:rsidP="00F4757E">
      <w:pPr>
        <w:pStyle w:val="a8"/>
        <w:numPr>
          <w:ilvl w:val="0"/>
          <w:numId w:val="7"/>
        </w:numPr>
        <w:spacing w:line="360" w:lineRule="auto"/>
        <w:jc w:val="both"/>
      </w:pPr>
      <w:r>
        <w:t>визуальная схожесть модели</w:t>
      </w:r>
      <w:r w:rsidR="004665E7">
        <w:t xml:space="preserve"> </w:t>
      </w:r>
      <w:r w:rsidR="004665E7">
        <w:rPr>
          <w:lang w:val="en-US"/>
        </w:rPr>
        <w:t>WebMLDoc</w:t>
      </w:r>
      <w:r>
        <w:t xml:space="preserve"> с гипертекстовой моделью в графическом редакторе </w:t>
      </w:r>
      <w:r>
        <w:rPr>
          <w:lang w:val="en-US"/>
        </w:rPr>
        <w:t>WebRatio</w:t>
      </w:r>
      <w:r w:rsidRPr="00F72E73">
        <w:t>;</w:t>
      </w:r>
    </w:p>
    <w:p w:rsidR="00F72E73" w:rsidRDefault="00F72E73" w:rsidP="00F4757E">
      <w:pPr>
        <w:pStyle w:val="a8"/>
        <w:numPr>
          <w:ilvl w:val="0"/>
          <w:numId w:val="7"/>
        </w:numPr>
        <w:spacing w:line="360" w:lineRule="auto"/>
        <w:jc w:val="both"/>
      </w:pPr>
      <w:r>
        <w:t xml:space="preserve">возможность создавать, изменять и удалять связи элементов интерфейса приложения с разделами документации в </w:t>
      </w:r>
      <w:r>
        <w:rPr>
          <w:lang w:val="en-US"/>
        </w:rPr>
        <w:t>DocLine</w:t>
      </w:r>
      <w:r w:rsidRPr="00F72E73">
        <w:t>;</w:t>
      </w:r>
    </w:p>
    <w:p w:rsidR="004A4F1D" w:rsidRPr="00F72E73" w:rsidRDefault="004A4F1D" w:rsidP="00F4757E">
      <w:pPr>
        <w:pStyle w:val="a8"/>
        <w:numPr>
          <w:ilvl w:val="0"/>
          <w:numId w:val="7"/>
        </w:numPr>
        <w:spacing w:line="360" w:lineRule="auto"/>
        <w:jc w:val="both"/>
      </w:pPr>
      <w:r>
        <w:t xml:space="preserve">связь элементов интерфейса приложения с разделами документации в </w:t>
      </w:r>
      <w:r>
        <w:rPr>
          <w:lang w:val="en-US"/>
        </w:rPr>
        <w:t>DocLine</w:t>
      </w:r>
      <w:r w:rsidRPr="004A4F1D">
        <w:t xml:space="preserve"> </w:t>
      </w:r>
      <w:r>
        <w:t>должна быть типа «многие ко многим»;</w:t>
      </w:r>
    </w:p>
    <w:p w:rsidR="0083000D" w:rsidRDefault="00F72E73" w:rsidP="00F4757E">
      <w:pPr>
        <w:pStyle w:val="a8"/>
        <w:numPr>
          <w:ilvl w:val="0"/>
          <w:numId w:val="7"/>
        </w:numPr>
        <w:spacing w:line="360" w:lineRule="auto"/>
        <w:jc w:val="both"/>
      </w:pPr>
      <w:r>
        <w:t xml:space="preserve">отсутствие возможности добавлять, изменять или удалять элементы </w:t>
      </w:r>
      <w:r w:rsidR="0083000D">
        <w:lastRenderedPageBreak/>
        <w:t>гипертекстовой модели;</w:t>
      </w:r>
    </w:p>
    <w:p w:rsidR="00F72E73" w:rsidRDefault="0083000D" w:rsidP="00F4757E">
      <w:pPr>
        <w:pStyle w:val="a8"/>
        <w:numPr>
          <w:ilvl w:val="0"/>
          <w:numId w:val="7"/>
        </w:numPr>
        <w:spacing w:line="360" w:lineRule="auto"/>
        <w:jc w:val="both"/>
      </w:pPr>
      <w:r>
        <w:t xml:space="preserve">поддержка механизма циклической разработки, то есть добавление новых элементов в модель </w:t>
      </w:r>
      <w:r>
        <w:rPr>
          <w:lang w:val="en-US"/>
        </w:rPr>
        <w:t>WebMLDoc</w:t>
      </w:r>
      <w:r>
        <w:t xml:space="preserve"> при добавлении их в гипертекстовую модель</w:t>
      </w:r>
      <w:r w:rsidR="004A4F1D">
        <w:t>.</w:t>
      </w:r>
    </w:p>
    <w:p w:rsidR="00D65C9E" w:rsidRPr="00D56C40" w:rsidRDefault="00921C93" w:rsidP="002A3E24">
      <w:pPr>
        <w:pStyle w:val="a8"/>
        <w:spacing w:line="360" w:lineRule="auto"/>
        <w:ind w:firstLine="709"/>
        <w:jc w:val="both"/>
      </w:pPr>
      <w:r>
        <w:t xml:space="preserve">Графический редактор </w:t>
      </w:r>
      <w:r>
        <w:rPr>
          <w:lang w:val="en-US"/>
        </w:rPr>
        <w:t>WebMLDoc</w:t>
      </w:r>
      <w:r w:rsidRPr="00921C93">
        <w:t xml:space="preserve"> </w:t>
      </w:r>
      <w:r>
        <w:t xml:space="preserve">разрабатывался в среде </w:t>
      </w:r>
      <w:r>
        <w:rPr>
          <w:lang w:val="en-US"/>
        </w:rPr>
        <w:t>Eclipse</w:t>
      </w:r>
      <w:r w:rsidRPr="00921C93">
        <w:t xml:space="preserve"> </w:t>
      </w:r>
      <w:r>
        <w:t xml:space="preserve">с использованием технологии </w:t>
      </w:r>
      <w:r>
        <w:rPr>
          <w:lang w:val="en-US"/>
        </w:rPr>
        <w:t>GMF</w:t>
      </w:r>
      <w:r w:rsidRPr="00921C93">
        <w:t xml:space="preserve"> (</w:t>
      </w:r>
      <w:r>
        <w:rPr>
          <w:lang w:val="en-US"/>
        </w:rPr>
        <w:t>Graphical</w:t>
      </w:r>
      <w:r w:rsidRPr="00921C93">
        <w:t xml:space="preserve"> </w:t>
      </w:r>
      <w:r>
        <w:rPr>
          <w:lang w:val="en-US"/>
        </w:rPr>
        <w:t>Modeling</w:t>
      </w:r>
      <w:r w:rsidRPr="00921C93">
        <w:t xml:space="preserve"> </w:t>
      </w:r>
      <w:r>
        <w:rPr>
          <w:lang w:val="en-US"/>
        </w:rPr>
        <w:t>Framework</w:t>
      </w:r>
      <w:r w:rsidRPr="00921C93">
        <w:t>)</w:t>
      </w:r>
      <w:r w:rsidR="00FB3299">
        <w:t xml:space="preserve"> </w:t>
      </w:r>
      <w:r w:rsidR="00FB3299" w:rsidRPr="00FB3299">
        <w:t>[</w:t>
      </w:r>
      <w:r w:rsidR="0023727E">
        <w:fldChar w:fldCharType="begin"/>
      </w:r>
      <w:r w:rsidR="00FB3299">
        <w:instrText xml:space="preserve"> REF _Ref260024156 \r \h </w:instrText>
      </w:r>
      <w:r w:rsidR="0023727E">
        <w:fldChar w:fldCharType="separate"/>
      </w:r>
      <w:r w:rsidR="005B1833">
        <w:t>11</w:t>
      </w:r>
      <w:r w:rsidR="0023727E">
        <w:fldChar w:fldCharType="end"/>
      </w:r>
      <w:r w:rsidR="00FB3299" w:rsidRPr="00FB3299">
        <w:t>]</w:t>
      </w:r>
      <w:r>
        <w:t>, предназначенной для разработки графических редакторов диаграмм.</w:t>
      </w:r>
    </w:p>
    <w:p w:rsidR="00D65C9E" w:rsidRDefault="00D65C9E" w:rsidP="00D5645A">
      <w:pPr>
        <w:pStyle w:val="2"/>
      </w:pPr>
      <w:bookmarkStart w:id="23" w:name="_Toc263716842"/>
      <w:r w:rsidRPr="00D65C9E">
        <w:t xml:space="preserve">Модель связи интерфейса </w:t>
      </w:r>
      <w:r w:rsidR="00E65E16">
        <w:t>с</w:t>
      </w:r>
      <w:r w:rsidRPr="00D65C9E">
        <w:t xml:space="preserve"> </w:t>
      </w:r>
      <w:r w:rsidR="00E65E16">
        <w:t>документацией</w:t>
      </w:r>
      <w:bookmarkEnd w:id="23"/>
    </w:p>
    <w:p w:rsidR="00D65C9E" w:rsidRDefault="00D65C9E" w:rsidP="002A3E24">
      <w:pPr>
        <w:spacing w:after="120" w:line="360" w:lineRule="auto"/>
        <w:ind w:firstLine="709"/>
        <w:jc w:val="both"/>
      </w:pPr>
      <w:r>
        <w:t>В ходе исследования была разработана</w:t>
      </w:r>
      <w:r w:rsidR="0083000D">
        <w:t xml:space="preserve"> следующая</w:t>
      </w:r>
      <w:r>
        <w:t xml:space="preserve"> модель связи пользовательского интерфейса</w:t>
      </w:r>
      <w:r w:rsidR="0083000D">
        <w:t xml:space="preserve"> </w:t>
      </w:r>
      <w:r w:rsidR="0083000D">
        <w:rPr>
          <w:lang w:val="en-US"/>
        </w:rPr>
        <w:t>Web</w:t>
      </w:r>
      <w:r w:rsidR="0083000D">
        <w:t xml:space="preserve">-приложений (гипертекстовой модели </w:t>
      </w:r>
      <w:r w:rsidR="0083000D">
        <w:rPr>
          <w:lang w:val="en-US"/>
        </w:rPr>
        <w:t>WebRatio</w:t>
      </w:r>
      <w:r w:rsidR="0083000D">
        <w:t>)</w:t>
      </w:r>
      <w:r>
        <w:t xml:space="preserve"> и пользовательской докумен</w:t>
      </w:r>
      <w:r w:rsidR="00F51AA8">
        <w:t>тации,</w:t>
      </w:r>
      <w:r w:rsidR="0083000D">
        <w:t xml:space="preserve"> разрабатываемой в среде </w:t>
      </w:r>
      <w:r w:rsidR="0083000D">
        <w:rPr>
          <w:lang w:val="en-US"/>
        </w:rPr>
        <w:t>DocLine</w:t>
      </w:r>
      <w:r w:rsidR="0083000D">
        <w:t xml:space="preserve">,– см. рисунок </w:t>
      </w:r>
      <w:r w:rsidR="00CA4E07">
        <w:t>10</w:t>
      </w:r>
      <w:r w:rsidR="0083000D">
        <w:t>.</w:t>
      </w:r>
    </w:p>
    <w:p w:rsidR="00DA0221" w:rsidRDefault="00C01415" w:rsidP="00DA0221">
      <w:pPr>
        <w:spacing w:after="240" w:line="360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334000" cy="4016995"/>
            <wp:effectExtent l="19050" t="0" r="0" b="0"/>
            <wp:docPr id="1" name="Рисунок 0" descr="model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3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725" cy="401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C9E" w:rsidRPr="00846907" w:rsidRDefault="001B755A" w:rsidP="00DA0221">
      <w:pPr>
        <w:spacing w:after="240" w:line="360" w:lineRule="auto"/>
        <w:jc w:val="center"/>
        <w:rPr>
          <w:i/>
        </w:rPr>
      </w:pPr>
      <w:r>
        <w:rPr>
          <w:i/>
        </w:rPr>
        <w:t>Рис.</w:t>
      </w:r>
      <w:r w:rsidR="00CA4E07">
        <w:rPr>
          <w:i/>
        </w:rPr>
        <w:t>10</w:t>
      </w:r>
      <w:r w:rsidR="00D65C9E" w:rsidRPr="003F0DA5">
        <w:rPr>
          <w:i/>
        </w:rPr>
        <w:t>. Модель связи пользовательского интерфейса</w:t>
      </w:r>
      <w:r w:rsidR="003F0DA5" w:rsidRPr="003F0DA5">
        <w:rPr>
          <w:i/>
        </w:rPr>
        <w:t xml:space="preserve"> </w:t>
      </w:r>
      <w:r w:rsidR="003F0DA5" w:rsidRPr="003F0DA5">
        <w:rPr>
          <w:i/>
          <w:lang w:val="en-US"/>
        </w:rPr>
        <w:t>Web</w:t>
      </w:r>
      <w:r w:rsidR="003F0DA5" w:rsidRPr="003F0DA5">
        <w:rPr>
          <w:i/>
        </w:rPr>
        <w:t xml:space="preserve">-приложений, разрабатываемых в среде </w:t>
      </w:r>
      <w:r w:rsidR="003F0DA5" w:rsidRPr="003F0DA5">
        <w:rPr>
          <w:i/>
          <w:lang w:val="en-US"/>
        </w:rPr>
        <w:t>WebRatio</w:t>
      </w:r>
      <w:r w:rsidR="003F0DA5" w:rsidRPr="003F0DA5">
        <w:rPr>
          <w:i/>
        </w:rPr>
        <w:t>,</w:t>
      </w:r>
      <w:r w:rsidR="00D65C9E" w:rsidRPr="003F0DA5">
        <w:rPr>
          <w:i/>
        </w:rPr>
        <w:t xml:space="preserve"> </w:t>
      </w:r>
      <w:r w:rsidR="00457277">
        <w:rPr>
          <w:i/>
          <w:lang w:val="en-US"/>
        </w:rPr>
        <w:t>c</w:t>
      </w:r>
      <w:r w:rsidR="00D65C9E" w:rsidRPr="003F0DA5">
        <w:rPr>
          <w:i/>
        </w:rPr>
        <w:t xml:space="preserve"> пользовательской документации</w:t>
      </w:r>
      <w:r w:rsidR="003F0DA5" w:rsidRPr="003F0DA5">
        <w:rPr>
          <w:i/>
        </w:rPr>
        <w:t xml:space="preserve"> в </w:t>
      </w:r>
      <w:r w:rsidR="003F0DA5" w:rsidRPr="003F0DA5">
        <w:rPr>
          <w:i/>
          <w:lang w:val="en-US"/>
        </w:rPr>
        <w:t>DocLine</w:t>
      </w:r>
    </w:p>
    <w:p w:rsidR="003F0DA5" w:rsidRPr="0073080B" w:rsidRDefault="003F0DA5" w:rsidP="002A3E24">
      <w:pPr>
        <w:spacing w:after="120" w:line="360" w:lineRule="auto"/>
        <w:ind w:firstLine="709"/>
        <w:jc w:val="both"/>
      </w:pPr>
      <w:r w:rsidRPr="0073080B">
        <w:lastRenderedPageBreak/>
        <w:t xml:space="preserve">На </w:t>
      </w:r>
      <w:r w:rsidRPr="00C10CDF">
        <w:rPr>
          <w:i/>
        </w:rPr>
        <w:t>шаге 1</w:t>
      </w:r>
      <w:r w:rsidRPr="0073080B">
        <w:t xml:space="preserve"> из гипертекстовой модели </w:t>
      </w:r>
      <w:r w:rsidRPr="0073080B">
        <w:rPr>
          <w:lang w:val="en-US"/>
        </w:rPr>
        <w:t>Web</w:t>
      </w:r>
      <w:r w:rsidR="00C01415" w:rsidRPr="0073080B">
        <w:rPr>
          <w:lang w:val="en-US"/>
        </w:rPr>
        <w:t>Ratio</w:t>
      </w:r>
      <w:r w:rsidRPr="0073080B">
        <w:t xml:space="preserve"> генерируется модель графического редактора </w:t>
      </w:r>
      <w:r w:rsidRPr="0073080B">
        <w:rPr>
          <w:lang w:val="en-US"/>
        </w:rPr>
        <w:t>WebMLDoc</w:t>
      </w:r>
      <w:r w:rsidR="00DA0221" w:rsidRPr="0073080B">
        <w:t>.</w:t>
      </w:r>
    </w:p>
    <w:p w:rsidR="003F0DA5" w:rsidRPr="0073080B" w:rsidRDefault="00DA0221" w:rsidP="002A3E24">
      <w:pPr>
        <w:spacing w:after="120" w:line="360" w:lineRule="auto"/>
        <w:ind w:firstLine="709"/>
        <w:jc w:val="both"/>
      </w:pPr>
      <w:r w:rsidRPr="00C10CDF">
        <w:rPr>
          <w:i/>
        </w:rPr>
        <w:t>Шаг</w:t>
      </w:r>
      <w:r w:rsidR="003F0DA5" w:rsidRPr="00C10CDF">
        <w:rPr>
          <w:i/>
        </w:rPr>
        <w:t xml:space="preserve"> 1</w:t>
      </w:r>
      <w:r w:rsidRPr="0073080B">
        <w:t xml:space="preserve"> выполняе</w:t>
      </w:r>
      <w:r w:rsidR="003F0DA5" w:rsidRPr="0073080B">
        <w:t xml:space="preserve">тся автоматически при каждом открытии графического редактора </w:t>
      </w:r>
      <w:r w:rsidR="003F0DA5" w:rsidRPr="0073080B">
        <w:rPr>
          <w:lang w:val="en-US"/>
        </w:rPr>
        <w:t>WebMLDoc</w:t>
      </w:r>
      <w:r w:rsidR="00C01415" w:rsidRPr="0073080B">
        <w:t xml:space="preserve"> или при вызове команды “</w:t>
      </w:r>
      <w:r w:rsidR="00C01415" w:rsidRPr="0073080B">
        <w:rPr>
          <w:lang w:val="en-US"/>
        </w:rPr>
        <w:t>Update</w:t>
      </w:r>
      <w:r w:rsidR="00C01415" w:rsidRPr="0073080B">
        <w:t xml:space="preserve"> </w:t>
      </w:r>
      <w:r w:rsidR="00C01415" w:rsidRPr="0073080B">
        <w:rPr>
          <w:lang w:val="en-US"/>
        </w:rPr>
        <w:t>Model</w:t>
      </w:r>
      <w:r w:rsidR="00C01415" w:rsidRPr="0073080B">
        <w:t>”</w:t>
      </w:r>
      <w:r w:rsidR="003F0DA5" w:rsidRPr="0073080B">
        <w:t xml:space="preserve">. Автоматическая перегенерация схемы позволяет модели </w:t>
      </w:r>
      <w:r w:rsidR="003F0DA5" w:rsidRPr="0073080B">
        <w:rPr>
          <w:lang w:val="en-US"/>
        </w:rPr>
        <w:t>WebMLDoc</w:t>
      </w:r>
      <w:r w:rsidR="003F0DA5" w:rsidRPr="0073080B">
        <w:t xml:space="preserve"> быть актуальной при каждом ее открытии, вне зависимости от </w:t>
      </w:r>
      <w:r w:rsidR="00B50975" w:rsidRPr="0073080B">
        <w:t xml:space="preserve">изменений, </w:t>
      </w:r>
      <w:r w:rsidR="003F0DA5" w:rsidRPr="0073080B">
        <w:t xml:space="preserve">внесенных в исходную гипертекстовую модель </w:t>
      </w:r>
      <w:r w:rsidR="00B50975" w:rsidRPr="0073080B">
        <w:rPr>
          <w:lang w:val="en-US"/>
        </w:rPr>
        <w:t>Web</w:t>
      </w:r>
      <w:r w:rsidR="00C01415" w:rsidRPr="0073080B">
        <w:rPr>
          <w:lang w:val="en-US"/>
        </w:rPr>
        <w:t>Ratio</w:t>
      </w:r>
      <w:r w:rsidR="00B50975" w:rsidRPr="0073080B">
        <w:t>.</w:t>
      </w:r>
    </w:p>
    <w:p w:rsidR="00B50975" w:rsidRPr="0073080B" w:rsidRDefault="00B50975" w:rsidP="002A3E24">
      <w:pPr>
        <w:spacing w:after="120" w:line="360" w:lineRule="auto"/>
        <w:ind w:firstLine="709"/>
        <w:jc w:val="both"/>
      </w:pPr>
      <w:r w:rsidRPr="0073080B">
        <w:t xml:space="preserve">Для создания связей между элементами интерфейса и документацией в </w:t>
      </w:r>
      <w:r w:rsidRPr="0073080B">
        <w:rPr>
          <w:lang w:val="en-US"/>
        </w:rPr>
        <w:t>DocLine</w:t>
      </w:r>
      <w:r w:rsidRPr="0073080B">
        <w:t>, необходимо знать, между какими элементами эта связь устанавлива</w:t>
      </w:r>
      <w:r w:rsidR="00DA0221" w:rsidRPr="0073080B">
        <w:t xml:space="preserve">ется. Именно для этого на </w:t>
      </w:r>
      <w:r w:rsidR="00DA0221" w:rsidRPr="00C10CDF">
        <w:rPr>
          <w:i/>
        </w:rPr>
        <w:t>шаге 2</w:t>
      </w:r>
      <w:r w:rsidRPr="0073080B">
        <w:t xml:space="preserve"> графический редактор получает список разделов документации, к которым эта связь может быть </w:t>
      </w:r>
      <w:r w:rsidR="00DA0221" w:rsidRPr="0073080B">
        <w:t>добавл</w:t>
      </w:r>
      <w:r w:rsidRPr="0073080B">
        <w:t>ена.</w:t>
      </w:r>
    </w:p>
    <w:p w:rsidR="00B50975" w:rsidRPr="00F81CCC" w:rsidRDefault="00DA0221" w:rsidP="002A3E24">
      <w:pPr>
        <w:spacing w:after="120" w:line="360" w:lineRule="auto"/>
        <w:ind w:firstLine="709"/>
        <w:jc w:val="both"/>
      </w:pPr>
      <w:r w:rsidRPr="00C10CDF">
        <w:rPr>
          <w:i/>
        </w:rPr>
        <w:t>Шаг 3</w:t>
      </w:r>
      <w:r w:rsidR="00C10CDF">
        <w:t xml:space="preserve"> – это </w:t>
      </w:r>
      <w:r w:rsidRPr="0073080B">
        <w:t>автоматическо</w:t>
      </w:r>
      <w:r w:rsidR="00C10CDF">
        <w:t>е</w:t>
      </w:r>
      <w:r w:rsidRPr="0073080B">
        <w:t xml:space="preserve"> копировани</w:t>
      </w:r>
      <w:r w:rsidR="00C10CDF">
        <w:t>е</w:t>
      </w:r>
      <w:r w:rsidRPr="0073080B">
        <w:t xml:space="preserve"> уже существующих связей с документаци</w:t>
      </w:r>
      <w:r w:rsidR="00F46C52" w:rsidRPr="0073080B">
        <w:t>ей в сгенерированную модель, а также дальнейшей раскраски получившейся модели.</w:t>
      </w:r>
      <w:r w:rsidRPr="0073080B">
        <w:t xml:space="preserve"> </w:t>
      </w:r>
      <w:r w:rsidR="00F46C52" w:rsidRPr="0073080B">
        <w:t xml:space="preserve">Раскраску модели </w:t>
      </w:r>
      <w:r w:rsidR="00F46C52" w:rsidRPr="0073080B">
        <w:rPr>
          <w:lang w:val="en-US"/>
        </w:rPr>
        <w:t>WebMLDoc</w:t>
      </w:r>
      <w:r w:rsidR="00F46C52" w:rsidRPr="0073080B">
        <w:t xml:space="preserve"> осуществляет </w:t>
      </w:r>
      <w:r w:rsidR="00B50975" w:rsidRPr="0073080B">
        <w:t xml:space="preserve">разработчик, </w:t>
      </w:r>
      <w:r w:rsidR="00245D28" w:rsidRPr="0073080B">
        <w:t xml:space="preserve">по своему выбору </w:t>
      </w:r>
      <w:r w:rsidR="00B50975" w:rsidRPr="0073080B">
        <w:t>определяя</w:t>
      </w:r>
      <w:r w:rsidR="00245D28" w:rsidRPr="0073080B">
        <w:t>,</w:t>
      </w:r>
      <w:r w:rsidR="00B50975" w:rsidRPr="0073080B">
        <w:t xml:space="preserve"> какие элементы интерфейса с какими разделами документации связаны.</w:t>
      </w:r>
      <w:r w:rsidR="003D14DF" w:rsidRPr="0073080B">
        <w:t xml:space="preserve"> На данном этапе могут не только добавляться новые связи с документацией, но также редактироваться или удаляться уже существующие.</w:t>
      </w:r>
    </w:p>
    <w:p w:rsidR="0073080B" w:rsidRPr="0073080B" w:rsidRDefault="00C10CDF" w:rsidP="002A3E24">
      <w:pPr>
        <w:spacing w:after="120" w:line="360" w:lineRule="auto"/>
        <w:ind w:firstLine="709"/>
        <w:jc w:val="both"/>
      </w:pPr>
      <w:r>
        <w:t xml:space="preserve">На </w:t>
      </w:r>
      <w:r w:rsidRPr="00C10CDF">
        <w:rPr>
          <w:i/>
        </w:rPr>
        <w:t>ш</w:t>
      </w:r>
      <w:r w:rsidR="0073080B" w:rsidRPr="00C10CDF">
        <w:rPr>
          <w:i/>
        </w:rPr>
        <w:t>аг</w:t>
      </w:r>
      <w:r w:rsidRPr="00C10CDF">
        <w:rPr>
          <w:i/>
        </w:rPr>
        <w:t>е</w:t>
      </w:r>
      <w:r w:rsidR="0073080B" w:rsidRPr="00C10CDF">
        <w:rPr>
          <w:i/>
        </w:rPr>
        <w:t xml:space="preserve"> 4</w:t>
      </w:r>
      <w:r w:rsidR="0073080B" w:rsidRPr="0073080B">
        <w:t xml:space="preserve"> </w:t>
      </w:r>
      <w:r>
        <w:t>происходит</w:t>
      </w:r>
      <w:r w:rsidR="0073080B" w:rsidRPr="0073080B">
        <w:t xml:space="preserve"> внесени</w:t>
      </w:r>
      <w:r>
        <w:t>е</w:t>
      </w:r>
      <w:r w:rsidR="0073080B" w:rsidRPr="0073080B">
        <w:t xml:space="preserve"> изменений в гипертекстовую модель </w:t>
      </w:r>
      <w:r w:rsidR="0073080B" w:rsidRPr="0073080B">
        <w:rPr>
          <w:lang w:val="en-US"/>
        </w:rPr>
        <w:t>WebRatio</w:t>
      </w:r>
      <w:r w:rsidR="0073080B" w:rsidRPr="0073080B">
        <w:t xml:space="preserve">. В данной дипломной работе реализована поддержка механизма циклической разработки, поэтому гипертекстовую модель можно </w:t>
      </w:r>
      <w:r>
        <w:t>менять</w:t>
      </w:r>
      <w:r w:rsidR="0073080B" w:rsidRPr="0073080B">
        <w:t xml:space="preserve"> в любой момент</w:t>
      </w:r>
      <w:r>
        <w:t xml:space="preserve"> разработки</w:t>
      </w:r>
      <w:r w:rsidR="0073080B" w:rsidRPr="0073080B">
        <w:t>.</w:t>
      </w:r>
    </w:p>
    <w:p w:rsidR="003D14DF" w:rsidRDefault="003D14DF" w:rsidP="002A3E24">
      <w:pPr>
        <w:spacing w:after="120" w:line="360" w:lineRule="auto"/>
        <w:ind w:firstLine="709"/>
        <w:jc w:val="both"/>
      </w:pPr>
      <w:r w:rsidRPr="0073080B">
        <w:t>Н</w:t>
      </w:r>
      <w:r w:rsidR="00F46C52" w:rsidRPr="0073080B">
        <w:t xml:space="preserve">а </w:t>
      </w:r>
      <w:r w:rsidR="00F46C52" w:rsidRPr="00C10CDF">
        <w:rPr>
          <w:i/>
        </w:rPr>
        <w:t xml:space="preserve">шаге </w:t>
      </w:r>
      <w:r w:rsidR="0073080B" w:rsidRPr="00C10CDF">
        <w:rPr>
          <w:i/>
        </w:rPr>
        <w:t>5</w:t>
      </w:r>
      <w:r w:rsidRPr="0073080B">
        <w:t xml:space="preserve"> определяется, как была изменена гипертекстовая модель </w:t>
      </w:r>
      <w:r w:rsidRPr="0073080B">
        <w:rPr>
          <w:lang w:val="en-US"/>
        </w:rPr>
        <w:t>Web</w:t>
      </w:r>
      <w:r w:rsidR="00777D04" w:rsidRPr="0073080B">
        <w:rPr>
          <w:lang w:val="en-US"/>
        </w:rPr>
        <w:t>ML</w:t>
      </w:r>
      <w:r w:rsidRPr="0073080B">
        <w:t xml:space="preserve">, и с учетом существующей раскраски модели </w:t>
      </w:r>
      <w:r w:rsidRPr="0073080B">
        <w:rPr>
          <w:lang w:val="en-US"/>
        </w:rPr>
        <w:t>WebMLDoc</w:t>
      </w:r>
      <w:r w:rsidRPr="0073080B">
        <w:t xml:space="preserve"> пользователю предлагается список возможных изменений в документации. Шаг </w:t>
      </w:r>
      <w:r w:rsidR="0073080B" w:rsidRPr="0073080B">
        <w:t>5</w:t>
      </w:r>
      <w:r w:rsidRPr="0073080B">
        <w:t xml:space="preserve"> автоматически вызывается при открытии</w:t>
      </w:r>
      <w:r w:rsidR="00F46C52" w:rsidRPr="0073080B">
        <w:t xml:space="preserve"> </w:t>
      </w:r>
      <w:r w:rsidRPr="0073080B">
        <w:t>редактора</w:t>
      </w:r>
      <w:r w:rsidR="00F46C52" w:rsidRPr="0073080B">
        <w:t xml:space="preserve"> </w:t>
      </w:r>
      <w:r w:rsidR="00F46C52" w:rsidRPr="0073080B">
        <w:rPr>
          <w:lang w:val="en-US"/>
        </w:rPr>
        <w:t>WebMLDoc</w:t>
      </w:r>
      <w:r w:rsidRPr="0073080B">
        <w:t xml:space="preserve">, однако помимо этого </w:t>
      </w:r>
      <w:r w:rsidR="00F46C52" w:rsidRPr="0073080B">
        <w:t>разработчик м</w:t>
      </w:r>
      <w:r w:rsidRPr="0073080B">
        <w:t xml:space="preserve">ожет </w:t>
      </w:r>
      <w:r w:rsidR="00F46C52" w:rsidRPr="0073080B">
        <w:t xml:space="preserve">запустить </w:t>
      </w:r>
      <w:r w:rsidR="00777D04" w:rsidRPr="0073080B">
        <w:t xml:space="preserve">эту проверку </w:t>
      </w:r>
      <w:r w:rsidR="00F46C52" w:rsidRPr="0073080B">
        <w:t>в любое время, чтобы</w:t>
      </w:r>
      <w:r w:rsidRPr="0073080B">
        <w:t xml:space="preserve"> получить актуальный список изменений. Все изменения, полученные на данном этапе, </w:t>
      </w:r>
      <w:r w:rsidRPr="0073080B">
        <w:lastRenderedPageBreak/>
        <w:t xml:space="preserve">протоколируются, и в дальнейшем могут быть </w:t>
      </w:r>
      <w:r w:rsidR="004709F0" w:rsidRPr="0073080B">
        <w:t>исправлены</w:t>
      </w:r>
      <w:r w:rsidRPr="0073080B">
        <w:t xml:space="preserve"> разработчиком.</w:t>
      </w:r>
    </w:p>
    <w:p w:rsidR="00734813" w:rsidRPr="00734813" w:rsidRDefault="00734813" w:rsidP="00D5645A">
      <w:pPr>
        <w:pStyle w:val="2"/>
      </w:pPr>
      <w:bookmarkStart w:id="24" w:name="_Toc263716843"/>
      <w:r>
        <w:t xml:space="preserve">Генерация модели </w:t>
      </w:r>
      <w:r>
        <w:rPr>
          <w:lang w:val="en-US"/>
        </w:rPr>
        <w:t>WebMLDoc</w:t>
      </w:r>
      <w:bookmarkEnd w:id="24"/>
    </w:p>
    <w:p w:rsidR="00734813" w:rsidRDefault="00734813" w:rsidP="002A3E24">
      <w:pPr>
        <w:spacing w:after="120" w:line="360" w:lineRule="auto"/>
        <w:ind w:firstLine="709"/>
        <w:jc w:val="both"/>
      </w:pPr>
      <w:r>
        <w:t xml:space="preserve">Модель любого графического редактора, созданного с помощью технологии </w:t>
      </w:r>
      <w:r>
        <w:rPr>
          <w:lang w:val="en-US"/>
        </w:rPr>
        <w:t>GMF</w:t>
      </w:r>
      <w:r w:rsidRPr="00734813">
        <w:t>(</w:t>
      </w:r>
      <w:r>
        <w:rPr>
          <w:lang w:val="en-US"/>
        </w:rPr>
        <w:t>Graphical</w:t>
      </w:r>
      <w:r w:rsidRPr="00734813">
        <w:t xml:space="preserve"> </w:t>
      </w:r>
      <w:r>
        <w:rPr>
          <w:lang w:val="en-US"/>
        </w:rPr>
        <w:t>Modeling</w:t>
      </w:r>
      <w:r w:rsidRPr="00734813">
        <w:t xml:space="preserve"> </w:t>
      </w:r>
      <w:r>
        <w:rPr>
          <w:lang w:val="en-US"/>
        </w:rPr>
        <w:t>Framework</w:t>
      </w:r>
      <w:r w:rsidRPr="00734813">
        <w:t>)</w:t>
      </w:r>
      <w:r>
        <w:t>, хранится в двух файлах. В первом из них хранится структура данной модели, т.е. какие элементы присутствуют в модели, кто чьим потомком является, между какими элементами существуют связи и т. д. Во втором файле хранится расположение элементов модели, т.е. их координаты на диаграмме.</w:t>
      </w:r>
    </w:p>
    <w:p w:rsidR="00734813" w:rsidRDefault="004665E7" w:rsidP="002A3E24">
      <w:pPr>
        <w:spacing w:after="120" w:line="360" w:lineRule="auto"/>
        <w:ind w:firstLine="709"/>
        <w:jc w:val="both"/>
      </w:pPr>
      <w:r>
        <w:t xml:space="preserve">Для визуальной схожести модели </w:t>
      </w:r>
      <w:r>
        <w:rPr>
          <w:lang w:val="en-US"/>
        </w:rPr>
        <w:t>WebMLDoc</w:t>
      </w:r>
      <w:r w:rsidRPr="004665E7">
        <w:t xml:space="preserve"> </w:t>
      </w:r>
      <w:r w:rsidR="00F12D41">
        <w:t>с</w:t>
      </w:r>
      <w:r>
        <w:t xml:space="preserve"> гипертекстов</w:t>
      </w:r>
      <w:r w:rsidR="00F12D41">
        <w:t>ой</w:t>
      </w:r>
      <w:r>
        <w:t xml:space="preserve"> модель</w:t>
      </w:r>
      <w:r w:rsidR="00F12D41">
        <w:t>ю</w:t>
      </w:r>
      <w:r>
        <w:t xml:space="preserve"> </w:t>
      </w:r>
      <w:r>
        <w:rPr>
          <w:lang w:val="en-US"/>
        </w:rPr>
        <w:t>WebML</w:t>
      </w:r>
      <w:r w:rsidRPr="004665E7">
        <w:t xml:space="preserve"> </w:t>
      </w:r>
      <w:r>
        <w:t>нам необходимо корректно генерировать оба этих файла.</w:t>
      </w:r>
    </w:p>
    <w:p w:rsidR="00F12D41" w:rsidRDefault="00F12D41" w:rsidP="002A3E24">
      <w:pPr>
        <w:spacing w:after="120" w:line="360" w:lineRule="auto"/>
        <w:ind w:firstLine="709"/>
        <w:jc w:val="both"/>
      </w:pPr>
      <w:r>
        <w:t xml:space="preserve">Генерация структуры модели </w:t>
      </w:r>
      <w:r>
        <w:rPr>
          <w:lang w:val="en-US"/>
        </w:rPr>
        <w:t>WebMLDoc</w:t>
      </w:r>
      <w:r w:rsidRPr="00F12D41">
        <w:t xml:space="preserve"> </w:t>
      </w:r>
      <w:r>
        <w:t>выполняется с помощью</w:t>
      </w:r>
      <w:r w:rsidR="006F5E15">
        <w:t xml:space="preserve"> специально созданной</w:t>
      </w:r>
      <w:r>
        <w:t xml:space="preserve"> </w:t>
      </w:r>
      <w:r w:rsidR="00245D28">
        <w:rPr>
          <w:lang w:val="en-US"/>
        </w:rPr>
        <w:t>XSL</w:t>
      </w:r>
      <w:r w:rsidRPr="00F12D41">
        <w:t>-</w:t>
      </w:r>
      <w:r>
        <w:t>трансформации</w:t>
      </w:r>
      <w:r w:rsidRPr="00F12D41">
        <w:t xml:space="preserve"> (</w:t>
      </w:r>
      <w:r w:rsidRPr="00F12D41">
        <w:rPr>
          <w:lang w:val="en-US"/>
        </w:rPr>
        <w:t>e</w:t>
      </w:r>
      <w:r w:rsidRPr="00F12D41">
        <w:rPr>
          <w:b/>
          <w:lang w:val="en-US"/>
        </w:rPr>
        <w:t>X</w:t>
      </w:r>
      <w:r w:rsidRPr="00F12D41">
        <w:rPr>
          <w:lang w:val="en-US"/>
        </w:rPr>
        <w:t>tensible</w:t>
      </w:r>
      <w:r w:rsidRPr="00F12D41">
        <w:t xml:space="preserve"> </w:t>
      </w:r>
      <w:r w:rsidRPr="00F12D41">
        <w:rPr>
          <w:b/>
          <w:lang w:val="en-US"/>
        </w:rPr>
        <w:t>S</w:t>
      </w:r>
      <w:r w:rsidRPr="00F12D41">
        <w:rPr>
          <w:lang w:val="en-US"/>
        </w:rPr>
        <w:t>tylesheet</w:t>
      </w:r>
      <w:r w:rsidRPr="00F12D41">
        <w:t xml:space="preserve"> </w:t>
      </w:r>
      <w:r w:rsidRPr="00F12D41">
        <w:rPr>
          <w:b/>
          <w:lang w:val="en-US"/>
        </w:rPr>
        <w:t>L</w:t>
      </w:r>
      <w:r w:rsidRPr="00F12D41">
        <w:rPr>
          <w:lang w:val="en-US"/>
        </w:rPr>
        <w:t>anguage</w:t>
      </w:r>
      <w:r w:rsidRPr="00F12D41">
        <w:t xml:space="preserve"> </w:t>
      </w:r>
      <w:r w:rsidRPr="00F12D41">
        <w:rPr>
          <w:b/>
          <w:lang w:val="en-US"/>
        </w:rPr>
        <w:t>T</w:t>
      </w:r>
      <w:r w:rsidRPr="00F12D41">
        <w:rPr>
          <w:lang w:val="en-US"/>
        </w:rPr>
        <w:t>ransformations</w:t>
      </w:r>
      <w:r w:rsidRPr="00F12D41">
        <w:t>)</w:t>
      </w:r>
      <w:r w:rsidR="00FB3299" w:rsidRPr="00FB3299">
        <w:t xml:space="preserve"> [</w:t>
      </w:r>
      <w:r w:rsidR="0023727E">
        <w:fldChar w:fldCharType="begin"/>
      </w:r>
      <w:r w:rsidR="00FB3299">
        <w:instrText xml:space="preserve"> REF _Ref260024172 \r \h </w:instrText>
      </w:r>
      <w:r w:rsidR="0023727E">
        <w:fldChar w:fldCharType="separate"/>
      </w:r>
      <w:r w:rsidR="005B1833">
        <w:t>12</w:t>
      </w:r>
      <w:r w:rsidR="0023727E">
        <w:fldChar w:fldCharType="end"/>
      </w:r>
      <w:r w:rsidR="00FB3299" w:rsidRPr="00FB3299">
        <w:t>]</w:t>
      </w:r>
      <w:r w:rsidR="006F5E15">
        <w:t>, обрабатываемой</w:t>
      </w:r>
      <w:r>
        <w:t xml:space="preserve"> </w:t>
      </w:r>
      <w:r w:rsidR="00FB3299">
        <w:t xml:space="preserve">процессором </w:t>
      </w:r>
      <w:r w:rsidR="00FB3299">
        <w:rPr>
          <w:lang w:val="en-US"/>
        </w:rPr>
        <w:t>Saxon</w:t>
      </w:r>
      <w:r w:rsidR="00FB3299" w:rsidRPr="00FB3299">
        <w:t xml:space="preserve"> [</w:t>
      </w:r>
      <w:r w:rsidR="0023727E">
        <w:fldChar w:fldCharType="begin"/>
      </w:r>
      <w:r w:rsidR="00FB3299">
        <w:instrText xml:space="preserve"> REF _Ref260024173 \r \h </w:instrText>
      </w:r>
      <w:r w:rsidR="0023727E">
        <w:fldChar w:fldCharType="separate"/>
      </w:r>
      <w:r w:rsidR="005B1833">
        <w:t>13</w:t>
      </w:r>
      <w:r w:rsidR="0023727E">
        <w:fldChar w:fldCharType="end"/>
      </w:r>
      <w:r w:rsidR="00FB3299" w:rsidRPr="00FB3299">
        <w:t xml:space="preserve">] </w:t>
      </w:r>
      <w:r>
        <w:t>и дальнейшей об</w:t>
      </w:r>
      <w:r w:rsidR="00242D78">
        <w:t>работки полученного результата.</w:t>
      </w:r>
      <w:r w:rsidR="003777AB">
        <w:t xml:space="preserve"> Обработка применяется для корректировки полученной модели – изменения форматов идентификаторов, а также для выделения координат элементов модели в отдельный файл.</w:t>
      </w:r>
    </w:p>
    <w:p w:rsidR="006C40C3" w:rsidRPr="002A3E24" w:rsidRDefault="006C40C3" w:rsidP="002A3E24">
      <w:pPr>
        <w:spacing w:after="120" w:line="360" w:lineRule="auto"/>
        <w:ind w:firstLine="709"/>
        <w:jc w:val="both"/>
      </w:pPr>
      <w:r>
        <w:t xml:space="preserve">Структура модели </w:t>
      </w:r>
      <w:r>
        <w:rPr>
          <w:lang w:val="en-US"/>
        </w:rPr>
        <w:t>WebMLDoc</w:t>
      </w:r>
      <w:r w:rsidRPr="006C40C3">
        <w:t xml:space="preserve"> </w:t>
      </w:r>
      <w:r>
        <w:t xml:space="preserve">хранится в файлах с расширением </w:t>
      </w:r>
      <w:r w:rsidRPr="006C40C3">
        <w:t>“</w:t>
      </w:r>
      <w:r>
        <w:rPr>
          <w:lang w:val="en-US"/>
        </w:rPr>
        <w:t>webml</w:t>
      </w:r>
      <w:r w:rsidRPr="006C40C3">
        <w:t xml:space="preserve">”. </w:t>
      </w:r>
      <w:r>
        <w:t>Отдельный файл соответствует одному профилю сайта (</w:t>
      </w:r>
      <w:r>
        <w:rPr>
          <w:lang w:val="en-US"/>
        </w:rPr>
        <w:t>siteview</w:t>
      </w:r>
      <w:r>
        <w:t>)</w:t>
      </w:r>
      <w:r w:rsidRPr="006C40C3">
        <w:t>.</w:t>
      </w:r>
      <w:r w:rsidR="00B948F8" w:rsidRPr="00B948F8">
        <w:t xml:space="preserve"> </w:t>
      </w:r>
      <w:r w:rsidR="00B948F8">
        <w:t>Также в этом файле хранятся связи элементов интерфейса с докуме</w:t>
      </w:r>
      <w:r w:rsidR="00C10CDF">
        <w:t>нтацией, о которых рассказано далее.</w:t>
      </w:r>
    </w:p>
    <w:p w:rsidR="00F12D41" w:rsidRDefault="004C2C08" w:rsidP="002A3E24">
      <w:pPr>
        <w:spacing w:after="120" w:line="360" w:lineRule="auto"/>
        <w:ind w:firstLine="709"/>
        <w:jc w:val="both"/>
      </w:pPr>
      <w:r>
        <w:t>Для корректного размещения элементов модели</w:t>
      </w:r>
      <w:r w:rsidRPr="004C2C08">
        <w:t xml:space="preserve"> </w:t>
      </w:r>
      <w:r>
        <w:rPr>
          <w:lang w:val="en-US"/>
        </w:rPr>
        <w:t>WebMLDoc</w:t>
      </w:r>
      <w:r>
        <w:t xml:space="preserve"> на диаграмме применяется следующий алгоритм.</w:t>
      </w:r>
    </w:p>
    <w:p w:rsidR="004C2C08" w:rsidRPr="004C2C08" w:rsidRDefault="004C2C08" w:rsidP="00F4757E">
      <w:pPr>
        <w:pStyle w:val="af"/>
        <w:numPr>
          <w:ilvl w:val="0"/>
          <w:numId w:val="8"/>
        </w:numPr>
        <w:spacing w:after="120" w:line="360" w:lineRule="auto"/>
      </w:pPr>
      <w:r>
        <w:t xml:space="preserve">Координаты всех элементов модели </w:t>
      </w:r>
      <w:r>
        <w:rPr>
          <w:lang w:val="en-US"/>
        </w:rPr>
        <w:t>WebMLDoc</w:t>
      </w:r>
      <w:r>
        <w:t xml:space="preserve"> копируются из гипертекстовой модели в отдельный файл</w:t>
      </w:r>
      <w:r w:rsidR="003777AB">
        <w:t xml:space="preserve"> с именем </w:t>
      </w:r>
      <w:r w:rsidR="003777AB" w:rsidRPr="003777AB">
        <w:t>“</w:t>
      </w:r>
      <w:r w:rsidR="003777AB">
        <w:rPr>
          <w:lang w:val="en-US"/>
        </w:rPr>
        <w:t>siteview</w:t>
      </w:r>
      <w:r w:rsidR="003777AB" w:rsidRPr="003777AB">
        <w:t>%</w:t>
      </w:r>
      <w:r w:rsidR="003777AB">
        <w:t>№</w:t>
      </w:r>
      <w:r w:rsidR="003777AB" w:rsidRPr="003777AB">
        <w:t>%.</w:t>
      </w:r>
      <w:r w:rsidR="003777AB">
        <w:rPr>
          <w:lang w:val="en-US"/>
        </w:rPr>
        <w:t>coords</w:t>
      </w:r>
      <w:r w:rsidR="003777AB" w:rsidRPr="003777AB">
        <w:t>”</w:t>
      </w:r>
      <w:r w:rsidR="003777AB">
        <w:t>, где %№%</w:t>
      </w:r>
      <w:r w:rsidR="00882CEC" w:rsidRPr="00097DCF">
        <w:t xml:space="preserve"> </w:t>
      </w:r>
      <w:r w:rsidR="00882CEC">
        <w:t>–</w:t>
      </w:r>
      <w:r w:rsidR="00882CEC" w:rsidRPr="00097DCF">
        <w:t xml:space="preserve"> </w:t>
      </w:r>
      <w:r w:rsidR="00882CEC">
        <w:t>это н</w:t>
      </w:r>
      <w:r w:rsidR="003777AB">
        <w:t>омер обрабатываемого профиля сайта</w:t>
      </w:r>
      <w:r>
        <w:t>.</w:t>
      </w:r>
    </w:p>
    <w:p w:rsidR="004C2C08" w:rsidRDefault="008403FF" w:rsidP="00F4757E">
      <w:pPr>
        <w:pStyle w:val="af"/>
        <w:numPr>
          <w:ilvl w:val="0"/>
          <w:numId w:val="8"/>
        </w:numPr>
        <w:spacing w:after="120" w:line="360" w:lineRule="auto"/>
      </w:pPr>
      <w:r>
        <w:lastRenderedPageBreak/>
        <w:t>Для каждого профиля сайта (</w:t>
      </w:r>
      <w:r>
        <w:rPr>
          <w:lang w:val="en-US"/>
        </w:rPr>
        <w:t>siteview</w:t>
      </w:r>
      <w:r>
        <w:t>)</w:t>
      </w:r>
      <w:r w:rsidRPr="008403FF">
        <w:t xml:space="preserve"> </w:t>
      </w:r>
      <w:r w:rsidR="00882CEC">
        <w:t>из</w:t>
      </w:r>
      <w:r>
        <w:t xml:space="preserve"> ранее созданн</w:t>
      </w:r>
      <w:r w:rsidR="00882CEC">
        <w:t>ой</w:t>
      </w:r>
      <w:r>
        <w:t xml:space="preserve"> модел</w:t>
      </w:r>
      <w:r w:rsidR="00882CEC">
        <w:t>и</w:t>
      </w:r>
      <w:r>
        <w:t xml:space="preserve"> </w:t>
      </w:r>
      <w:r>
        <w:rPr>
          <w:lang w:val="en-US"/>
        </w:rPr>
        <w:t>WebMLDoc</w:t>
      </w:r>
      <w:r w:rsidRPr="008403FF">
        <w:t xml:space="preserve"> (</w:t>
      </w:r>
      <w:r>
        <w:t>если</w:t>
      </w:r>
      <w:r w:rsidR="00882CEC">
        <w:t xml:space="preserve"> она</w:t>
      </w:r>
      <w:r>
        <w:t xml:space="preserve"> есть</w:t>
      </w:r>
      <w:r w:rsidR="00882CEC">
        <w:t>)</w:t>
      </w:r>
      <w:r>
        <w:t xml:space="preserve"> копируются координаты элементов. </w:t>
      </w:r>
      <w:r w:rsidR="006C40C3">
        <w:t xml:space="preserve">Полученные координаты также записываются в файл </w:t>
      </w:r>
      <w:r w:rsidR="006C40C3" w:rsidRPr="003777AB">
        <w:t>“</w:t>
      </w:r>
      <w:r w:rsidR="006C40C3">
        <w:rPr>
          <w:lang w:val="en-US"/>
        </w:rPr>
        <w:t>siteview</w:t>
      </w:r>
      <w:r w:rsidR="006C40C3" w:rsidRPr="003777AB">
        <w:t>%</w:t>
      </w:r>
      <w:r w:rsidR="006C40C3">
        <w:t>№</w:t>
      </w:r>
      <w:r w:rsidR="006C40C3" w:rsidRPr="003777AB">
        <w:t>%.</w:t>
      </w:r>
      <w:r w:rsidR="006C40C3">
        <w:rPr>
          <w:lang w:val="en-US"/>
        </w:rPr>
        <w:t>coords</w:t>
      </w:r>
      <w:r w:rsidR="006C40C3" w:rsidRPr="003777AB">
        <w:t>”</w:t>
      </w:r>
      <w:r w:rsidR="006C40C3">
        <w:t xml:space="preserve">, при этом сохраненные на </w:t>
      </w:r>
      <w:r w:rsidR="006C40C3" w:rsidRPr="00882CEC">
        <w:rPr>
          <w:i/>
        </w:rPr>
        <w:t>шаге 1</w:t>
      </w:r>
      <w:r w:rsidR="006C40C3">
        <w:t xml:space="preserve"> координаты переписываются.</w:t>
      </w:r>
      <w:r w:rsidR="00AF2738">
        <w:t xml:space="preserve"> Если у какого-то элемента не было координат в редакторе </w:t>
      </w:r>
      <w:r w:rsidR="00AF2738">
        <w:rPr>
          <w:lang w:val="en-US"/>
        </w:rPr>
        <w:t>WebMLDoc</w:t>
      </w:r>
      <w:r w:rsidR="00AF2738" w:rsidRPr="00AF2738">
        <w:t xml:space="preserve"> (</w:t>
      </w:r>
      <w:r w:rsidR="00882CEC">
        <w:t>например</w:t>
      </w:r>
      <w:r w:rsidR="006C40C3">
        <w:t xml:space="preserve">, если </w:t>
      </w:r>
      <w:r w:rsidR="00AF2738">
        <w:t>этот элемент только что добавлен</w:t>
      </w:r>
      <w:r w:rsidR="00AF2738" w:rsidRPr="00AF2738">
        <w:t>)</w:t>
      </w:r>
      <w:r w:rsidR="00AF2738">
        <w:t>, то его координаты не перезаписываются и используются станд</w:t>
      </w:r>
      <w:r w:rsidR="006C40C3">
        <w:t xml:space="preserve">артные из гипертекстовой модели, полученные на </w:t>
      </w:r>
      <w:r w:rsidR="006C40C3" w:rsidRPr="00882CEC">
        <w:rPr>
          <w:i/>
        </w:rPr>
        <w:t>шаге 1</w:t>
      </w:r>
      <w:r w:rsidR="006C40C3">
        <w:t>.</w:t>
      </w:r>
    </w:p>
    <w:p w:rsidR="00AF2738" w:rsidRPr="00AF2738" w:rsidRDefault="00AF2738" w:rsidP="00F4757E">
      <w:pPr>
        <w:pStyle w:val="af"/>
        <w:numPr>
          <w:ilvl w:val="0"/>
          <w:numId w:val="8"/>
        </w:numPr>
        <w:spacing w:after="120" w:line="360" w:lineRule="auto"/>
      </w:pPr>
      <w:r>
        <w:t xml:space="preserve">Полученный список координат применяется к модели </w:t>
      </w:r>
      <w:r>
        <w:rPr>
          <w:lang w:val="en-US"/>
        </w:rPr>
        <w:t>WebMLDoc</w:t>
      </w:r>
      <w:r w:rsidRPr="00AF2738">
        <w:t>.</w:t>
      </w:r>
    </w:p>
    <w:p w:rsidR="006C40C3" w:rsidRDefault="00AF2738" w:rsidP="002A3E24">
      <w:pPr>
        <w:spacing w:after="120" w:line="360" w:lineRule="auto"/>
        <w:ind w:firstLine="709"/>
        <w:jc w:val="both"/>
      </w:pPr>
      <w:r>
        <w:t>Данный алгоритм</w:t>
      </w:r>
      <w:r w:rsidR="006C40C3">
        <w:t>,</w:t>
      </w:r>
      <w:r>
        <w:t xml:space="preserve"> с одной стороны</w:t>
      </w:r>
      <w:r w:rsidR="006C40C3">
        <w:t>,</w:t>
      </w:r>
      <w:r>
        <w:t xml:space="preserve"> позволяет модели </w:t>
      </w:r>
      <w:r>
        <w:rPr>
          <w:lang w:val="en-US"/>
        </w:rPr>
        <w:t>WebMLDoc</w:t>
      </w:r>
      <w:r w:rsidRPr="00AF2738">
        <w:t xml:space="preserve"> </w:t>
      </w:r>
      <w:r>
        <w:t xml:space="preserve">визуально </w:t>
      </w:r>
      <w:r w:rsidR="006C40C3">
        <w:t xml:space="preserve">выглядеть так же, как </w:t>
      </w:r>
      <w:r>
        <w:t>гипертекстов</w:t>
      </w:r>
      <w:r w:rsidR="006C40C3">
        <w:t>ая</w:t>
      </w:r>
      <w:r>
        <w:t xml:space="preserve"> модел</w:t>
      </w:r>
      <w:r w:rsidR="006C40C3">
        <w:t>ь</w:t>
      </w:r>
      <w:r>
        <w:t xml:space="preserve"> </w:t>
      </w:r>
      <w:r>
        <w:rPr>
          <w:lang w:val="en-US"/>
        </w:rPr>
        <w:t>WebML</w:t>
      </w:r>
      <w:r w:rsidRPr="00AF2738">
        <w:t xml:space="preserve">, </w:t>
      </w:r>
      <w:r>
        <w:t xml:space="preserve">а с другой стороны предоставляет пользователю возможность самому расставлять элементы модели на диаграмме так, как ему это удобно. </w:t>
      </w:r>
      <w:r w:rsidR="00E31248">
        <w:t>А н</w:t>
      </w:r>
      <w:r w:rsidR="001A2159">
        <w:t>овые элементы</w:t>
      </w:r>
      <w:r w:rsidR="006C40C3">
        <w:t xml:space="preserve">, добавленные в </w:t>
      </w:r>
      <w:r w:rsidR="006C40C3">
        <w:rPr>
          <w:lang w:val="en-US"/>
        </w:rPr>
        <w:t>WebRatio</w:t>
      </w:r>
      <w:r w:rsidR="006C40C3" w:rsidRPr="006C40C3">
        <w:t>,</w:t>
      </w:r>
      <w:r w:rsidR="001A2159">
        <w:t xml:space="preserve"> будут появляться</w:t>
      </w:r>
      <w:r w:rsidR="006C40C3" w:rsidRPr="006C40C3">
        <w:t xml:space="preserve"> </w:t>
      </w:r>
      <w:r w:rsidR="006C40C3">
        <w:t xml:space="preserve">в модели </w:t>
      </w:r>
      <w:r w:rsidR="006C40C3">
        <w:rPr>
          <w:lang w:val="en-US"/>
        </w:rPr>
        <w:t>WebMLDoc</w:t>
      </w:r>
      <w:r w:rsidR="001A2159">
        <w:t xml:space="preserve"> на тех же местах, </w:t>
      </w:r>
      <w:r w:rsidR="00E31248">
        <w:t xml:space="preserve">на которых они расположены в </w:t>
      </w:r>
      <w:r w:rsidR="001A2159">
        <w:t xml:space="preserve">редакторе </w:t>
      </w:r>
      <w:r w:rsidR="001A2159">
        <w:rPr>
          <w:lang w:val="en-US"/>
        </w:rPr>
        <w:t>WebRatio</w:t>
      </w:r>
      <w:r w:rsidR="001A2159" w:rsidRPr="001A2159">
        <w:t>.</w:t>
      </w:r>
    </w:p>
    <w:p w:rsidR="002A3E24" w:rsidRPr="00F81CCC" w:rsidRDefault="002A3E24" w:rsidP="002A3E24">
      <w:pPr>
        <w:spacing w:after="120" w:line="360" w:lineRule="auto"/>
        <w:ind w:firstLine="709"/>
        <w:jc w:val="both"/>
      </w:pPr>
      <w:r>
        <w:t xml:space="preserve">Расположение всех элементов модели, т.е. полученные по вышеописанному алгоритму координаты, а также автоматически сгенерированные параметры отображения хранятся в файлах с расширением </w:t>
      </w:r>
      <w:r w:rsidRPr="002A3E24">
        <w:t>“</w:t>
      </w:r>
      <w:r>
        <w:rPr>
          <w:lang w:val="en-US"/>
        </w:rPr>
        <w:t>webml</w:t>
      </w:r>
      <w:r w:rsidRPr="002A3E24">
        <w:t>_</w:t>
      </w:r>
      <w:r>
        <w:rPr>
          <w:lang w:val="en-US"/>
        </w:rPr>
        <w:t>diagram</w:t>
      </w:r>
      <w:r w:rsidRPr="002A3E24">
        <w:t xml:space="preserve">”. </w:t>
      </w:r>
      <w:r>
        <w:t>Отдельный файл соответствует одному профилю сайта (</w:t>
      </w:r>
      <w:r>
        <w:rPr>
          <w:lang w:val="en-US"/>
        </w:rPr>
        <w:t>siteview</w:t>
      </w:r>
      <w:r>
        <w:t>)</w:t>
      </w:r>
      <w:r w:rsidRPr="006C40C3">
        <w:t>.</w:t>
      </w:r>
    </w:p>
    <w:p w:rsidR="00233BF6" w:rsidRPr="00846907" w:rsidRDefault="00233BF6" w:rsidP="00D5645A">
      <w:pPr>
        <w:pStyle w:val="2"/>
      </w:pPr>
      <w:bookmarkStart w:id="25" w:name="_Toc263716844"/>
      <w:r w:rsidRPr="00233BF6">
        <w:t xml:space="preserve">Управление связями интерфейса с документацией в </w:t>
      </w:r>
      <w:r w:rsidRPr="00233BF6">
        <w:rPr>
          <w:lang w:val="en-US"/>
        </w:rPr>
        <w:t>DocLine</w:t>
      </w:r>
      <w:bookmarkEnd w:id="25"/>
    </w:p>
    <w:p w:rsidR="00233BF6" w:rsidRDefault="00233BF6" w:rsidP="002A3E24">
      <w:pPr>
        <w:spacing w:after="120" w:line="360" w:lineRule="auto"/>
        <w:ind w:firstLine="709"/>
        <w:jc w:val="both"/>
      </w:pPr>
      <w:r>
        <w:t xml:space="preserve">При каждом открытии графического редактора </w:t>
      </w:r>
      <w:r>
        <w:rPr>
          <w:lang w:val="en-US"/>
        </w:rPr>
        <w:t>WebMLDoc</w:t>
      </w:r>
      <w:r w:rsidR="002A3E24" w:rsidRPr="002A3E24">
        <w:t xml:space="preserve"> </w:t>
      </w:r>
      <w:r w:rsidR="002A3E24">
        <w:t>его</w:t>
      </w:r>
      <w:r w:rsidRPr="00233BF6">
        <w:t xml:space="preserve"> </w:t>
      </w:r>
      <w:r>
        <w:t>модель генерируется заново</w:t>
      </w:r>
      <w:r w:rsidR="002A3E24">
        <w:t xml:space="preserve"> по гипертекстовой модели </w:t>
      </w:r>
      <w:r w:rsidR="002A3E24">
        <w:rPr>
          <w:lang w:val="en-US"/>
        </w:rPr>
        <w:t>WebRatio</w:t>
      </w:r>
      <w:r>
        <w:t xml:space="preserve">. В сгенерированной </w:t>
      </w:r>
      <w:r w:rsidR="00E31248">
        <w:t xml:space="preserve">с помощью </w:t>
      </w:r>
      <w:r w:rsidR="00E31248">
        <w:rPr>
          <w:lang w:val="en-US"/>
        </w:rPr>
        <w:t>XSL</w:t>
      </w:r>
      <w:r w:rsidR="00E31248" w:rsidRPr="00E31248">
        <w:t>-</w:t>
      </w:r>
      <w:r w:rsidR="00E31248">
        <w:t xml:space="preserve">трансформации </w:t>
      </w:r>
      <w:r>
        <w:t xml:space="preserve">модели отсутствуют связи элементов интерфейса с документацией, поэтому актуальным становится вопрос о сохранении существующих связей интерфейса с документацией при каждом открытии редактора </w:t>
      </w:r>
      <w:r>
        <w:rPr>
          <w:lang w:val="en-US"/>
        </w:rPr>
        <w:t>WebMLDoc</w:t>
      </w:r>
      <w:r w:rsidRPr="00233BF6">
        <w:t>.</w:t>
      </w:r>
    </w:p>
    <w:p w:rsidR="00EB08FD" w:rsidRDefault="00233BF6" w:rsidP="002A3E24">
      <w:pPr>
        <w:spacing w:after="120" w:line="360" w:lineRule="auto"/>
        <w:ind w:firstLine="709"/>
        <w:jc w:val="both"/>
      </w:pPr>
      <w:r>
        <w:t xml:space="preserve">Данный вопрос решается следующим способом. При каждом открытии редактора </w:t>
      </w:r>
      <w:r>
        <w:rPr>
          <w:lang w:val="en-US"/>
        </w:rPr>
        <w:t>WebMLDoc</w:t>
      </w:r>
      <w:r w:rsidRPr="00233BF6">
        <w:t xml:space="preserve"> </w:t>
      </w:r>
      <w:r w:rsidR="004C7833">
        <w:t xml:space="preserve">создается резервная копия существующих моделей </w:t>
      </w:r>
      <w:r w:rsidR="004C7833">
        <w:rPr>
          <w:lang w:val="en-US"/>
        </w:rPr>
        <w:lastRenderedPageBreak/>
        <w:t>WebMLDoc</w:t>
      </w:r>
      <w:r w:rsidR="004C7833" w:rsidRPr="004C7833">
        <w:t xml:space="preserve">. </w:t>
      </w:r>
      <w:r w:rsidR="004C7833">
        <w:t>А затем связи интерфейса с до</w:t>
      </w:r>
      <w:r w:rsidR="00E31248">
        <w:t>кументацией из резервной копии добавляются</w:t>
      </w:r>
      <w:r w:rsidR="00EB08FD">
        <w:t xml:space="preserve"> в </w:t>
      </w:r>
      <w:r w:rsidR="00E31248">
        <w:t xml:space="preserve">только что </w:t>
      </w:r>
      <w:r w:rsidR="00EB08FD">
        <w:t>сгенерированную модель.</w:t>
      </w:r>
    </w:p>
    <w:p w:rsidR="00233BF6" w:rsidRDefault="00EB08FD" w:rsidP="002A3E24">
      <w:pPr>
        <w:spacing w:after="120" w:line="360" w:lineRule="auto"/>
        <w:ind w:firstLine="709"/>
        <w:jc w:val="both"/>
      </w:pPr>
      <w:r>
        <w:t xml:space="preserve">Стоит отметить, что в графическом редакторе </w:t>
      </w:r>
      <w:r>
        <w:rPr>
          <w:lang w:val="en-US"/>
        </w:rPr>
        <w:t>WebRatio</w:t>
      </w:r>
      <w:r w:rsidRPr="00EB08FD">
        <w:t xml:space="preserve"> </w:t>
      </w:r>
      <w:r>
        <w:t>запрещено менять идентификаторы элементов. Поэтому с</w:t>
      </w:r>
      <w:r w:rsidR="004C7833">
        <w:t xml:space="preserve">вязи копируются по идентификаторам элементов, к которым они относятся. Это позволяет </w:t>
      </w:r>
      <w:r>
        <w:t>добиться следующих результатов.</w:t>
      </w:r>
    </w:p>
    <w:p w:rsidR="00EB08FD" w:rsidRPr="00EB08FD" w:rsidRDefault="00EB08FD" w:rsidP="00F4757E">
      <w:pPr>
        <w:pStyle w:val="af"/>
        <w:numPr>
          <w:ilvl w:val="0"/>
          <w:numId w:val="9"/>
        </w:numPr>
        <w:spacing w:after="120" w:line="360" w:lineRule="auto"/>
      </w:pPr>
      <w:r>
        <w:t xml:space="preserve">Если элемент был удален в графическом редакторе </w:t>
      </w:r>
      <w:r>
        <w:rPr>
          <w:lang w:val="en-US"/>
        </w:rPr>
        <w:t>WebRatio</w:t>
      </w:r>
      <w:r>
        <w:t>, то относящаяся к нему связь</w:t>
      </w:r>
      <w:r w:rsidR="00E31248">
        <w:t xml:space="preserve"> с документацией</w:t>
      </w:r>
      <w:r>
        <w:t xml:space="preserve"> также будет удалена в редакторе </w:t>
      </w:r>
      <w:r>
        <w:rPr>
          <w:lang w:val="en-US"/>
        </w:rPr>
        <w:t>WebMLDoc</w:t>
      </w:r>
      <w:r w:rsidRPr="00EB08FD">
        <w:t>.</w:t>
      </w:r>
    </w:p>
    <w:p w:rsidR="00EB08FD" w:rsidRDefault="0003602B" w:rsidP="00F4757E">
      <w:pPr>
        <w:pStyle w:val="af"/>
        <w:numPr>
          <w:ilvl w:val="0"/>
          <w:numId w:val="9"/>
        </w:numPr>
        <w:spacing w:after="120" w:line="360" w:lineRule="auto"/>
      </w:pPr>
      <w:r>
        <w:t xml:space="preserve">Если элемент был изменен в графическом редакторе </w:t>
      </w:r>
      <w:r>
        <w:rPr>
          <w:lang w:val="en-US"/>
        </w:rPr>
        <w:t>WebRatio</w:t>
      </w:r>
      <w:r w:rsidRPr="0003602B">
        <w:t xml:space="preserve"> (</w:t>
      </w:r>
      <w:r>
        <w:t>изменено его имя или любой другой атрибут</w:t>
      </w:r>
      <w:r w:rsidRPr="0003602B">
        <w:t>)</w:t>
      </w:r>
      <w:r>
        <w:t>, то связь с документацией у этого элемента все равно останется.</w:t>
      </w:r>
    </w:p>
    <w:p w:rsidR="0003602B" w:rsidRDefault="0003602B" w:rsidP="002A3E24">
      <w:pPr>
        <w:spacing w:after="120" w:line="360" w:lineRule="auto"/>
        <w:ind w:firstLine="709"/>
        <w:jc w:val="both"/>
      </w:pPr>
      <w:r>
        <w:t>Таким образом, решается вопрос автоматического удаления неактуальных и сохранения существующих связей интерфейса с документацией.</w:t>
      </w:r>
    </w:p>
    <w:p w:rsidR="0003602B" w:rsidRPr="00846907" w:rsidRDefault="0003602B" w:rsidP="002A3E24">
      <w:pPr>
        <w:spacing w:after="120" w:line="360" w:lineRule="auto"/>
        <w:ind w:firstLine="709"/>
        <w:jc w:val="both"/>
      </w:pPr>
      <w:r>
        <w:t>Добав</w:t>
      </w:r>
      <w:r w:rsidR="00C658D4">
        <w:t>ление новых</w:t>
      </w:r>
      <w:r>
        <w:t>, а также удаление или редактирование старых с</w:t>
      </w:r>
      <w:r w:rsidR="004B5AEA">
        <w:t xml:space="preserve">вязей осуществляется пользователем с помощью стандартных средств графического редактора </w:t>
      </w:r>
      <w:r w:rsidR="004B5AEA">
        <w:rPr>
          <w:lang w:val="en-US"/>
        </w:rPr>
        <w:t>WebMLDoc</w:t>
      </w:r>
      <w:r w:rsidR="004B5AEA" w:rsidRPr="004B5AEA">
        <w:t>.</w:t>
      </w:r>
    </w:p>
    <w:p w:rsidR="0085699B" w:rsidRDefault="0085699B" w:rsidP="00D5645A">
      <w:pPr>
        <w:pStyle w:val="2"/>
      </w:pPr>
      <w:bookmarkStart w:id="26" w:name="_Toc263716845"/>
      <w:r>
        <w:t>Алгоритм определения разделов документации, подлежащих проверке при изменении гипертекстовой модели</w:t>
      </w:r>
      <w:bookmarkEnd w:id="26"/>
    </w:p>
    <w:p w:rsidR="0085699B" w:rsidRDefault="0085699B" w:rsidP="002A3E24">
      <w:pPr>
        <w:spacing w:after="120" w:line="360" w:lineRule="auto"/>
        <w:ind w:firstLine="709"/>
        <w:jc w:val="both"/>
      </w:pPr>
      <w:r>
        <w:t>Поскольку пользовательская документация напрямую связана с пользовательским интерфейсом приложения, изменение последнего может потребовать внесения большого количества и</w:t>
      </w:r>
      <w:r w:rsidR="00E31248">
        <w:t>справлений</w:t>
      </w:r>
      <w:r>
        <w:t xml:space="preserve"> в документацию.</w:t>
      </w:r>
      <w:r w:rsidR="002A24AF">
        <w:t xml:space="preserve"> Следующий алгоритм позволяет автоматизировать определение разделов документации, подлежащих проверке при изменении гипертекстовой модели</w:t>
      </w:r>
      <w:r w:rsidR="002A3E24" w:rsidRPr="002A3E24">
        <w:t xml:space="preserve"> </w:t>
      </w:r>
      <w:r w:rsidR="002A3E24">
        <w:t xml:space="preserve">в </w:t>
      </w:r>
      <w:r w:rsidR="002A3E24">
        <w:rPr>
          <w:lang w:val="en-US"/>
        </w:rPr>
        <w:t>WebRatio</w:t>
      </w:r>
      <w:r w:rsidR="002A24AF">
        <w:t>.</w:t>
      </w:r>
    </w:p>
    <w:p w:rsidR="002A3E24" w:rsidRPr="002A3E24" w:rsidRDefault="002A3E24" w:rsidP="00F4757E">
      <w:pPr>
        <w:pStyle w:val="af"/>
        <w:numPr>
          <w:ilvl w:val="0"/>
          <w:numId w:val="10"/>
        </w:numPr>
        <w:spacing w:after="120" w:line="360" w:lineRule="auto"/>
      </w:pPr>
      <w:r>
        <w:t xml:space="preserve">Алгоритм запускается автоматически при открытии редактора </w:t>
      </w:r>
      <w:r>
        <w:rPr>
          <w:lang w:val="en-US"/>
        </w:rPr>
        <w:t>WebMLDoc</w:t>
      </w:r>
      <w:r w:rsidR="00536E1E">
        <w:t xml:space="preserve">, при вызове команды </w:t>
      </w:r>
      <w:r w:rsidR="00536E1E" w:rsidRPr="00536E1E">
        <w:t>“</w:t>
      </w:r>
      <w:r w:rsidR="00536E1E">
        <w:rPr>
          <w:lang w:val="en-US"/>
        </w:rPr>
        <w:t>Update</w:t>
      </w:r>
      <w:r w:rsidR="00536E1E" w:rsidRPr="00536E1E">
        <w:t xml:space="preserve"> </w:t>
      </w:r>
      <w:r w:rsidR="00536E1E">
        <w:rPr>
          <w:lang w:val="en-US"/>
        </w:rPr>
        <w:t>Model</w:t>
      </w:r>
      <w:r w:rsidR="00536E1E" w:rsidRPr="00536E1E">
        <w:t xml:space="preserve">” </w:t>
      </w:r>
      <w:r w:rsidR="00536E1E">
        <w:t xml:space="preserve">или при вызове команды </w:t>
      </w:r>
      <w:r w:rsidR="00536E1E" w:rsidRPr="00536E1E">
        <w:t>“</w:t>
      </w:r>
      <w:r w:rsidR="00536E1E">
        <w:rPr>
          <w:lang w:val="en-US"/>
        </w:rPr>
        <w:t>Check</w:t>
      </w:r>
      <w:r w:rsidR="00536E1E" w:rsidRPr="00536E1E">
        <w:t xml:space="preserve"> </w:t>
      </w:r>
      <w:r w:rsidR="00536E1E">
        <w:rPr>
          <w:lang w:val="en-US"/>
        </w:rPr>
        <w:lastRenderedPageBreak/>
        <w:t>Documentation</w:t>
      </w:r>
      <w:r w:rsidR="00536E1E" w:rsidRPr="00536E1E">
        <w:t>” (</w:t>
      </w:r>
      <w:r w:rsidR="00786F05">
        <w:t xml:space="preserve">подробнее о </w:t>
      </w:r>
      <w:r w:rsidR="00536E1E">
        <w:t>запуск</w:t>
      </w:r>
      <w:r w:rsidR="00786F05">
        <w:t>е</w:t>
      </w:r>
      <w:r w:rsidR="00536E1E">
        <w:t xml:space="preserve"> алгоритма в этих случаях см. </w:t>
      </w:r>
      <w:r w:rsidR="00536E1E" w:rsidRPr="00882CEC">
        <w:t>главу</w:t>
      </w:r>
      <w:r w:rsidR="00882CEC">
        <w:t> </w:t>
      </w:r>
      <w:r w:rsidR="00536E1E" w:rsidRPr="00882CEC">
        <w:t>4</w:t>
      </w:r>
      <w:r w:rsidR="00536E1E" w:rsidRPr="00536E1E">
        <w:t>).</w:t>
      </w:r>
    </w:p>
    <w:p w:rsidR="002A24AF" w:rsidRDefault="002A24AF" w:rsidP="00F4757E">
      <w:pPr>
        <w:pStyle w:val="af"/>
        <w:numPr>
          <w:ilvl w:val="0"/>
          <w:numId w:val="10"/>
        </w:numPr>
        <w:spacing w:after="120" w:line="360" w:lineRule="auto"/>
      </w:pPr>
      <w:r>
        <w:t>Гипертекстовая модель, хранящаяся на жестком диске в иерархичной структуре файлов и папок, собирается в один файл.</w:t>
      </w:r>
    </w:p>
    <w:p w:rsidR="002A24AF" w:rsidRDefault="002A24AF" w:rsidP="00F4757E">
      <w:pPr>
        <w:pStyle w:val="af"/>
        <w:numPr>
          <w:ilvl w:val="0"/>
          <w:numId w:val="10"/>
        </w:numPr>
        <w:spacing w:after="120" w:line="360" w:lineRule="auto"/>
      </w:pPr>
      <w:r>
        <w:t xml:space="preserve">На основе собранной гипертекстовой модели и ее резервной копии, сохраненной при предыдущем запуске алгоритма, </w:t>
      </w:r>
      <w:r w:rsidR="00CB37EC">
        <w:t>вычисляютс</w:t>
      </w:r>
      <w:r w:rsidR="00536E1E">
        <w:t>я изменения, внесенные в модель разработчиком с момента последнего запуска этого алгоритма.</w:t>
      </w:r>
    </w:p>
    <w:p w:rsidR="00CB37EC" w:rsidRDefault="00CB37EC" w:rsidP="00F4757E">
      <w:pPr>
        <w:pStyle w:val="af"/>
        <w:numPr>
          <w:ilvl w:val="0"/>
          <w:numId w:val="10"/>
        </w:numPr>
        <w:spacing w:after="120" w:line="360" w:lineRule="auto"/>
      </w:pPr>
      <w:r>
        <w:t xml:space="preserve">Для каждого измененного элемента в модели </w:t>
      </w:r>
      <w:r>
        <w:rPr>
          <w:lang w:val="en-US"/>
        </w:rPr>
        <w:t>WebMLDoc</w:t>
      </w:r>
      <w:r w:rsidRPr="00CB37EC">
        <w:t xml:space="preserve"> </w:t>
      </w:r>
      <w:r w:rsidR="00D16D13">
        <w:t>выбираются</w:t>
      </w:r>
      <w:r>
        <w:t xml:space="preserve"> разделы документации, </w:t>
      </w:r>
      <w:r w:rsidR="00536E1E">
        <w:t>с</w:t>
      </w:r>
      <w:r>
        <w:t xml:space="preserve"> которым</w:t>
      </w:r>
      <w:r w:rsidR="00536E1E">
        <w:t>и</w:t>
      </w:r>
      <w:r>
        <w:t xml:space="preserve"> он был </w:t>
      </w:r>
      <w:r w:rsidR="00536E1E">
        <w:t>с</w:t>
      </w:r>
      <w:r>
        <w:t>вязан, и добавляются в список разделов документации, требующих проверки.</w:t>
      </w:r>
    </w:p>
    <w:p w:rsidR="00CB37EC" w:rsidRDefault="00CB37EC" w:rsidP="00F4757E">
      <w:pPr>
        <w:pStyle w:val="af"/>
        <w:numPr>
          <w:ilvl w:val="0"/>
          <w:numId w:val="10"/>
        </w:numPr>
        <w:spacing w:after="120" w:line="360" w:lineRule="auto"/>
      </w:pPr>
      <w:r>
        <w:t>Полученный список протоколируется и предоставляется пользователю.</w:t>
      </w:r>
    </w:p>
    <w:p w:rsidR="00CB37EC" w:rsidRDefault="00CB37EC" w:rsidP="00F4757E">
      <w:pPr>
        <w:pStyle w:val="af"/>
        <w:numPr>
          <w:ilvl w:val="0"/>
          <w:numId w:val="10"/>
        </w:numPr>
        <w:spacing w:after="120" w:line="360" w:lineRule="auto"/>
      </w:pPr>
      <w:r>
        <w:t>Сохраняется новая резервная копия гипертекстовой модели.</w:t>
      </w:r>
    </w:p>
    <w:p w:rsidR="00CB37EC" w:rsidRPr="00C9459B" w:rsidRDefault="00CB37EC" w:rsidP="002A3E24">
      <w:pPr>
        <w:spacing w:after="120" w:line="360" w:lineRule="auto"/>
        <w:ind w:firstLine="709"/>
        <w:jc w:val="both"/>
      </w:pPr>
      <w:r>
        <w:t xml:space="preserve">На </w:t>
      </w:r>
      <w:r w:rsidRPr="00882CEC">
        <w:rPr>
          <w:i/>
        </w:rPr>
        <w:t xml:space="preserve">шаге </w:t>
      </w:r>
      <w:r w:rsidR="00536E1E" w:rsidRPr="00882CEC">
        <w:rPr>
          <w:i/>
        </w:rPr>
        <w:t>3</w:t>
      </w:r>
      <w:r>
        <w:t xml:space="preserve"> для определения внесенных в гипертекстовую модель изменений применяется </w:t>
      </w:r>
      <w:r w:rsidR="00882CEC">
        <w:t>библиотека</w:t>
      </w:r>
      <w:r w:rsidRPr="00CB37EC">
        <w:t xml:space="preserve"> </w:t>
      </w:r>
      <w:r>
        <w:rPr>
          <w:lang w:val="en-US"/>
        </w:rPr>
        <w:t>JExamXML</w:t>
      </w:r>
      <w:r w:rsidR="00314B88" w:rsidRPr="00314B88">
        <w:t xml:space="preserve"> </w:t>
      </w:r>
      <w:r w:rsidR="00314B88" w:rsidRPr="00FB3299">
        <w:t>[</w:t>
      </w:r>
      <w:fldSimple w:instr=" REF _Ref260024315 \r \h  \* MERGEFORMAT ">
        <w:r w:rsidR="005B1833">
          <w:t>14</w:t>
        </w:r>
      </w:fldSimple>
      <w:r w:rsidR="00314B88" w:rsidRPr="00FB3299">
        <w:t>]</w:t>
      </w:r>
      <w:r w:rsidR="00882CEC">
        <w:t xml:space="preserve">, предназначенная для вычисления </w:t>
      </w:r>
      <w:r w:rsidR="00882CEC">
        <w:rPr>
          <w:lang w:val="en-US"/>
        </w:rPr>
        <w:t>XML</w:t>
      </w:r>
      <w:r w:rsidR="00882CEC" w:rsidRPr="00882CEC">
        <w:t xml:space="preserve"> </w:t>
      </w:r>
      <w:r w:rsidR="00882CEC">
        <w:rPr>
          <w:lang w:val="en-US"/>
        </w:rPr>
        <w:t>Diff</w:t>
      </w:r>
      <w:r w:rsidRPr="00CB37EC">
        <w:t xml:space="preserve">. </w:t>
      </w:r>
      <w:r>
        <w:t>Это</w:t>
      </w:r>
      <w:r w:rsidR="00C9459B">
        <w:t xml:space="preserve"> бесплатная</w:t>
      </w:r>
      <w:r>
        <w:t xml:space="preserve"> библиотека</w:t>
      </w:r>
      <w:r w:rsidR="00C9459B">
        <w:t xml:space="preserve">, позволяющая вычислять разницу двух </w:t>
      </w:r>
      <w:r w:rsidR="00C9459B">
        <w:rPr>
          <w:lang w:val="en-US"/>
        </w:rPr>
        <w:t>XML</w:t>
      </w:r>
      <w:r w:rsidR="00C9459B" w:rsidRPr="00C9459B">
        <w:t>-</w:t>
      </w:r>
      <w:r w:rsidR="00C9459B">
        <w:t>файлов</w:t>
      </w:r>
      <w:r w:rsidR="00882CEC" w:rsidRPr="00882CEC">
        <w:t xml:space="preserve"> </w:t>
      </w:r>
      <w:r w:rsidR="00882CEC">
        <w:t>и работающая через интерфейс</w:t>
      </w:r>
      <w:r w:rsidR="00C9459B">
        <w:t xml:space="preserve"> командной строки или из </w:t>
      </w:r>
      <w:r w:rsidR="00C9459B">
        <w:rPr>
          <w:lang w:val="en-US"/>
        </w:rPr>
        <w:t>J</w:t>
      </w:r>
      <w:r w:rsidR="00882CEC">
        <w:rPr>
          <w:lang w:val="en-US"/>
        </w:rPr>
        <w:t>ava</w:t>
      </w:r>
      <w:r w:rsidR="00C9459B" w:rsidRPr="00C9459B">
        <w:t>-</w:t>
      </w:r>
      <w:r w:rsidR="00C9459B">
        <w:t xml:space="preserve">приложения с использованием специального </w:t>
      </w:r>
      <w:r w:rsidR="00C9459B">
        <w:rPr>
          <w:lang w:val="en-US"/>
        </w:rPr>
        <w:t>API</w:t>
      </w:r>
      <w:r w:rsidR="00C9459B" w:rsidRPr="00C9459B">
        <w:t>.</w:t>
      </w:r>
    </w:p>
    <w:p w:rsidR="00CA4E07" w:rsidRDefault="00D16D13" w:rsidP="00CA4E07">
      <w:pPr>
        <w:spacing w:after="120" w:line="360" w:lineRule="auto"/>
        <w:ind w:firstLine="709"/>
        <w:jc w:val="both"/>
      </w:pPr>
      <w:r>
        <w:t xml:space="preserve">На </w:t>
      </w:r>
      <w:r w:rsidRPr="00882CEC">
        <w:rPr>
          <w:i/>
        </w:rPr>
        <w:t xml:space="preserve">шаге </w:t>
      </w:r>
      <w:r w:rsidR="00536E1E" w:rsidRPr="00882CEC">
        <w:rPr>
          <w:i/>
        </w:rPr>
        <w:t>5</w:t>
      </w:r>
      <w:r>
        <w:t xml:space="preserve"> все изменения заносятся в специальный </w:t>
      </w:r>
      <w:r w:rsidR="00536E1E">
        <w:t>журнал</w:t>
      </w:r>
      <w:r>
        <w:t xml:space="preserve">, который может быть открыт пользователем позже в любой момент. В </w:t>
      </w:r>
      <w:r w:rsidR="00536E1E">
        <w:t>журнале</w:t>
      </w:r>
      <w:r>
        <w:t xml:space="preserve"> присутствует возможность отмечать разделы документации, которые были проверены и исправлены.</w:t>
      </w:r>
    </w:p>
    <w:p w:rsidR="00340AB3" w:rsidRPr="00F12D41" w:rsidRDefault="00340AB3" w:rsidP="00CA4E07">
      <w:pPr>
        <w:spacing w:after="120" w:line="360" w:lineRule="auto"/>
        <w:ind w:firstLine="709"/>
        <w:jc w:val="both"/>
      </w:pPr>
      <w:r w:rsidRPr="00F12D41">
        <w:br w:type="page"/>
      </w:r>
    </w:p>
    <w:p w:rsidR="00D16D13" w:rsidRDefault="001A05E6" w:rsidP="00201C3F">
      <w:pPr>
        <w:pStyle w:val="1"/>
        <w:spacing w:line="360" w:lineRule="auto"/>
      </w:pPr>
      <w:bookmarkStart w:id="27" w:name="_Toc263716846"/>
      <w:r>
        <w:lastRenderedPageBreak/>
        <w:t>Глава 4</w:t>
      </w:r>
      <w:r w:rsidR="00846907">
        <w:t xml:space="preserve">. </w:t>
      </w:r>
      <w:r w:rsidR="00D16D13">
        <w:t>Особенности реализации</w:t>
      </w:r>
      <w:r w:rsidR="00846907">
        <w:t xml:space="preserve"> и пример</w:t>
      </w:r>
      <w:bookmarkEnd w:id="27"/>
    </w:p>
    <w:p w:rsidR="002B5E34" w:rsidRDefault="002B5E34" w:rsidP="00D5645A">
      <w:pPr>
        <w:pStyle w:val="2"/>
      </w:pPr>
      <w:bookmarkStart w:id="28" w:name="_Toc263716847"/>
      <w:r w:rsidRPr="002B5E34">
        <w:t>Частота определения требующих проверки разделов документации</w:t>
      </w:r>
      <w:bookmarkEnd w:id="28"/>
    </w:p>
    <w:p w:rsidR="002B5E34" w:rsidRDefault="001556CF" w:rsidP="000E03BD">
      <w:pPr>
        <w:spacing w:after="120" w:line="360" w:lineRule="auto"/>
        <w:ind w:firstLine="709"/>
        <w:jc w:val="both"/>
      </w:pPr>
      <w:r>
        <w:t>При разработке алгоритма определения разделов документации, требующих проверки при изменении интерфейса, возник вопрос, как часто этот алгоритм запускать. Достаточно ли вызова алгоритма только по требованию пользователя?</w:t>
      </w:r>
    </w:p>
    <w:p w:rsidR="00AF71A1" w:rsidRPr="00D50F0C" w:rsidRDefault="001556CF" w:rsidP="000E03BD">
      <w:pPr>
        <w:spacing w:after="120" w:line="360" w:lineRule="auto"/>
        <w:ind w:firstLine="709"/>
        <w:jc w:val="both"/>
      </w:pPr>
      <w:r>
        <w:t xml:space="preserve">Рассмотрим пример. Разработчик создает </w:t>
      </w:r>
      <w:r w:rsidRPr="00671B62">
        <w:t>Web</w:t>
      </w:r>
      <w:r w:rsidRPr="001556CF">
        <w:t>-</w:t>
      </w:r>
      <w:r>
        <w:t xml:space="preserve">приложение в среде </w:t>
      </w:r>
      <w:r w:rsidRPr="00671B62">
        <w:t>WebRatio</w:t>
      </w:r>
      <w:r w:rsidRPr="001556CF">
        <w:t xml:space="preserve"> </w:t>
      </w:r>
      <w:r>
        <w:t xml:space="preserve">и параллельно </w:t>
      </w:r>
      <w:r w:rsidR="006222CD">
        <w:t>создает</w:t>
      </w:r>
      <w:r>
        <w:t xml:space="preserve"> документацию в </w:t>
      </w:r>
      <w:r w:rsidRPr="00671B62">
        <w:t>DocLine</w:t>
      </w:r>
      <w:r w:rsidRPr="001556CF">
        <w:t>.</w:t>
      </w:r>
      <w:r w:rsidR="006222CD">
        <w:t xml:space="preserve"> Процесс разработки итеративный, т.е. разработчик может изменять гипертекстовую модель </w:t>
      </w:r>
      <w:r w:rsidR="006222CD">
        <w:rPr>
          <w:lang w:val="en-US"/>
        </w:rPr>
        <w:t>WebRatio</w:t>
      </w:r>
      <w:r w:rsidR="006222CD" w:rsidRPr="006222CD">
        <w:t xml:space="preserve"> </w:t>
      </w:r>
      <w:r w:rsidR="006222CD">
        <w:t>постепенно, изменяя на каждой итерации отдельные элементы гипертекстовой модели. В конце каждой итерации разработчику предлагается список разделов документации, требующих проверки.</w:t>
      </w:r>
      <w:r w:rsidRPr="001556CF">
        <w:t xml:space="preserve"> </w:t>
      </w:r>
      <w:r w:rsidR="006222CD">
        <w:t>Предположим, что в</w:t>
      </w:r>
      <w:r w:rsidR="00C4632A">
        <w:t xml:space="preserve"> графическом редакторе </w:t>
      </w:r>
      <w:r w:rsidR="00C4632A">
        <w:rPr>
          <w:lang w:val="en-US"/>
        </w:rPr>
        <w:t>WebMLDoc</w:t>
      </w:r>
      <w:r w:rsidR="00C4632A">
        <w:t xml:space="preserve"> уже созданы связи между интерфейсом и документацией. </w:t>
      </w:r>
      <w:r w:rsidR="006222CD">
        <w:t xml:space="preserve">Пусть на </w:t>
      </w:r>
      <w:r w:rsidR="006222CD">
        <w:rPr>
          <w:lang w:val="en-US"/>
        </w:rPr>
        <w:t>n</w:t>
      </w:r>
      <w:r w:rsidR="006222CD" w:rsidRPr="006222CD">
        <w:t>-</w:t>
      </w:r>
      <w:r w:rsidR="006222CD">
        <w:t>й</w:t>
      </w:r>
      <w:r w:rsidR="00C4632A">
        <w:t xml:space="preserve"> </w:t>
      </w:r>
      <w:r w:rsidR="006222CD">
        <w:t>итерации пользователь</w:t>
      </w:r>
      <w:r w:rsidR="00C4632A">
        <w:t xml:space="preserve"> запускает вышеуказанный алгоритм с целью узнать, какие разделы документации ему нужно исправить. Алгоритм выдает список требующих проверки разделов и сохраняет резервную копию гипертекстовой модели, чтобы по ней в дальнейшем определять изменения. После этого </w:t>
      </w:r>
      <w:r w:rsidR="006222CD">
        <w:t>начинается (</w:t>
      </w:r>
      <w:r w:rsidR="006222CD">
        <w:rPr>
          <w:lang w:val="en-US"/>
        </w:rPr>
        <w:t>n</w:t>
      </w:r>
      <w:r w:rsidR="006222CD" w:rsidRPr="006222CD">
        <w:t>+1</w:t>
      </w:r>
      <w:r w:rsidR="006222CD">
        <w:t>)</w:t>
      </w:r>
      <w:r w:rsidR="006222CD" w:rsidRPr="006222CD">
        <w:t>-</w:t>
      </w:r>
      <w:r w:rsidR="006222CD">
        <w:t xml:space="preserve">я итерация, на которой </w:t>
      </w:r>
      <w:r w:rsidR="00C4632A">
        <w:t xml:space="preserve">разработчик </w:t>
      </w:r>
      <w:r w:rsidR="006222CD">
        <w:t>выполняет три действия.</w:t>
      </w:r>
    </w:p>
    <w:p w:rsidR="00AF71A1" w:rsidRDefault="00AF71A1" w:rsidP="00AF71A1">
      <w:pPr>
        <w:pStyle w:val="af"/>
        <w:numPr>
          <w:ilvl w:val="0"/>
          <w:numId w:val="15"/>
        </w:numPr>
        <w:spacing w:after="120" w:line="360" w:lineRule="auto"/>
      </w:pPr>
      <w:r>
        <w:t xml:space="preserve">Он добавляет </w:t>
      </w:r>
      <w:r w:rsidR="00671B62">
        <w:t xml:space="preserve">в </w:t>
      </w:r>
      <w:r w:rsidR="00671B62" w:rsidRPr="00AF71A1">
        <w:rPr>
          <w:lang w:val="en-US"/>
        </w:rPr>
        <w:t>WebRatio</w:t>
      </w:r>
      <w:r w:rsidR="006222CD">
        <w:t xml:space="preserve"> </w:t>
      </w:r>
      <w:r w:rsidR="00C4632A">
        <w:t xml:space="preserve"> новую страницу</w:t>
      </w:r>
      <w:r w:rsidRPr="00AF71A1">
        <w:t xml:space="preserve"> </w:t>
      </w:r>
      <w:r>
        <w:t xml:space="preserve">для данного </w:t>
      </w:r>
      <w:r w:rsidRPr="00AF71A1">
        <w:rPr>
          <w:lang w:val="en-US"/>
        </w:rPr>
        <w:t>Web</w:t>
      </w:r>
      <w:r w:rsidRPr="00C4632A">
        <w:t>-</w:t>
      </w:r>
      <w:r>
        <w:t>приложения</w:t>
      </w:r>
      <w:r w:rsidR="00671B62" w:rsidRPr="00671B62">
        <w:t>.</w:t>
      </w:r>
    </w:p>
    <w:p w:rsidR="00AF71A1" w:rsidRDefault="00AF71A1" w:rsidP="00AF71A1">
      <w:pPr>
        <w:pStyle w:val="af"/>
        <w:numPr>
          <w:ilvl w:val="0"/>
          <w:numId w:val="15"/>
        </w:numPr>
        <w:spacing w:after="120" w:line="360" w:lineRule="auto"/>
      </w:pPr>
      <w:r>
        <w:t>О</w:t>
      </w:r>
      <w:r w:rsidR="00C4632A">
        <w:t xml:space="preserve">ткрывает редактор </w:t>
      </w:r>
      <w:r w:rsidR="00C4632A" w:rsidRPr="00AF71A1">
        <w:rPr>
          <w:lang w:val="en-US"/>
        </w:rPr>
        <w:t>WebMLDoc</w:t>
      </w:r>
      <w:r w:rsidR="00C4632A" w:rsidRPr="00C4632A">
        <w:t xml:space="preserve"> </w:t>
      </w:r>
      <w:r w:rsidR="00C4632A">
        <w:t>и связывает эту страницу с каким-либо разделом документации.</w:t>
      </w:r>
    </w:p>
    <w:p w:rsidR="00AF71A1" w:rsidRPr="00AF71A1" w:rsidRDefault="00AF71A1" w:rsidP="00AF71A1">
      <w:pPr>
        <w:pStyle w:val="af"/>
        <w:numPr>
          <w:ilvl w:val="0"/>
          <w:numId w:val="15"/>
        </w:numPr>
        <w:spacing w:after="120" w:line="360" w:lineRule="auto"/>
      </w:pPr>
      <w:r>
        <w:t>В</w:t>
      </w:r>
      <w:r w:rsidR="00671B62">
        <w:t>озвращается</w:t>
      </w:r>
      <w:r w:rsidR="00C4632A">
        <w:t xml:space="preserve"> в редактор </w:t>
      </w:r>
      <w:r w:rsidR="00C4632A" w:rsidRPr="00AF71A1">
        <w:rPr>
          <w:lang w:val="en-US"/>
        </w:rPr>
        <w:t>WebRatio</w:t>
      </w:r>
      <w:r w:rsidR="00C4632A" w:rsidRPr="00C4632A">
        <w:t xml:space="preserve"> </w:t>
      </w:r>
      <w:r w:rsidR="00C4632A">
        <w:t>и меняет у страницы имя.</w:t>
      </w:r>
    </w:p>
    <w:p w:rsidR="00CC580B" w:rsidRDefault="00CC580B" w:rsidP="000E03BD">
      <w:pPr>
        <w:spacing w:after="120" w:line="360" w:lineRule="auto"/>
        <w:ind w:firstLine="709"/>
        <w:jc w:val="both"/>
      </w:pPr>
      <w:r>
        <w:t>Таким образом, с момента последней проверки документации была добавлена новая страница, а затем изменено ее имя.</w:t>
      </w:r>
    </w:p>
    <w:p w:rsidR="001556CF" w:rsidRDefault="00671B62" w:rsidP="000E03BD">
      <w:pPr>
        <w:spacing w:after="120" w:line="360" w:lineRule="auto"/>
        <w:ind w:firstLine="709"/>
        <w:jc w:val="both"/>
      </w:pPr>
      <w:r>
        <w:t xml:space="preserve">Поскольку между измененной страницей и документацией установлена </w:t>
      </w:r>
      <w:r>
        <w:lastRenderedPageBreak/>
        <w:t>связь (второе действие (</w:t>
      </w:r>
      <w:r>
        <w:rPr>
          <w:lang w:val="en-US"/>
        </w:rPr>
        <w:t>n</w:t>
      </w:r>
      <w:r w:rsidRPr="00671B62">
        <w:t>+1</w:t>
      </w:r>
      <w:r>
        <w:t>)</w:t>
      </w:r>
      <w:r w:rsidRPr="00671B62">
        <w:t>-</w:t>
      </w:r>
      <w:r>
        <w:t>й итерации)</w:t>
      </w:r>
      <w:r w:rsidR="00CC580B">
        <w:t xml:space="preserve">, то </w:t>
      </w:r>
      <w:r>
        <w:t>необходимо</w:t>
      </w:r>
      <w:r w:rsidR="00CC580B">
        <w:t xml:space="preserve"> оповестить разработчика</w:t>
      </w:r>
      <w:r w:rsidR="00E94A71">
        <w:t xml:space="preserve"> о том</w:t>
      </w:r>
      <w:r w:rsidR="00CC580B">
        <w:t>, что имя страницы изменено, и следует проверить соответствующие разделы документации. Однако, поскольку алгоритм сравнивает гипертекстовую модель с ее резервной копией, сохраненной при последнем запуске алгоритма</w:t>
      </w:r>
      <w:r>
        <w:t xml:space="preserve"> (конец </w:t>
      </w:r>
      <w:r>
        <w:rPr>
          <w:lang w:val="en-US"/>
        </w:rPr>
        <w:t>n</w:t>
      </w:r>
      <w:r w:rsidRPr="00671B62">
        <w:t>-</w:t>
      </w:r>
      <w:r>
        <w:t>й итерации)</w:t>
      </w:r>
      <w:r w:rsidR="00CC580B">
        <w:t xml:space="preserve">, данные изменения останутся незамеченными, </w:t>
      </w:r>
      <w:r w:rsidR="0079136C">
        <w:t>т.к.</w:t>
      </w:r>
      <w:r w:rsidR="00CC580B">
        <w:t xml:space="preserve"> в резервной копии добавленной страницы еще не было. Поэтому будет сказано только о добавлении новой страницы, и ни слова об изменении ее имени. Таким образом, мы потеряем важное действие и не оповестим разработчика о требуемых изменениях в документации.</w:t>
      </w:r>
    </w:p>
    <w:p w:rsidR="00CC580B" w:rsidRDefault="00CC580B" w:rsidP="000E03BD">
      <w:pPr>
        <w:spacing w:after="120" w:line="360" w:lineRule="auto"/>
        <w:ind w:firstLine="709"/>
        <w:jc w:val="both"/>
      </w:pPr>
      <w:r>
        <w:t>Из этого следует, что</w:t>
      </w:r>
      <w:r w:rsidR="00AF71A1">
        <w:t xml:space="preserve"> недостаточно</w:t>
      </w:r>
      <w:r>
        <w:t xml:space="preserve"> выз</w:t>
      </w:r>
      <w:r w:rsidR="00AF71A1">
        <w:t>ы</w:t>
      </w:r>
      <w:r>
        <w:t>ва</w:t>
      </w:r>
      <w:r w:rsidR="00AF71A1">
        <w:t>ть</w:t>
      </w:r>
      <w:r>
        <w:t xml:space="preserve"> алгоритм только по требованию пользователя, и нужны дополнительные вызовы алгоритма при </w:t>
      </w:r>
      <w:r w:rsidR="00AF71A1">
        <w:t>возникновении определенных</w:t>
      </w:r>
      <w:r w:rsidR="008D67BE">
        <w:t xml:space="preserve"> событий. Таким событием является обновление модели в графическом редакторе </w:t>
      </w:r>
      <w:r w:rsidR="008D67BE">
        <w:rPr>
          <w:lang w:val="en-US"/>
        </w:rPr>
        <w:t>WebMLDoc</w:t>
      </w:r>
      <w:r w:rsidR="008D67BE">
        <w:t>, осуществляемое автоматически при каждом открытии редактора или вручную по вызову специальной команды «</w:t>
      </w:r>
      <w:r w:rsidR="008D67BE">
        <w:rPr>
          <w:lang w:val="en-US"/>
        </w:rPr>
        <w:t>Update</w:t>
      </w:r>
      <w:r w:rsidR="008D67BE" w:rsidRPr="008D67BE">
        <w:t xml:space="preserve"> </w:t>
      </w:r>
      <w:r w:rsidR="008D67BE">
        <w:rPr>
          <w:lang w:val="en-US"/>
        </w:rPr>
        <w:t>model</w:t>
      </w:r>
      <w:r w:rsidR="008D67BE">
        <w:t>».</w:t>
      </w:r>
      <w:r w:rsidR="008D67BE" w:rsidRPr="008D67BE">
        <w:t xml:space="preserve"> </w:t>
      </w:r>
      <w:r w:rsidR="008D67BE">
        <w:t>Вызов алгоритма проверки документации при обновлении модели помогает избежать вышеописанной ситуации, поскольку добавление элемента будет отслежено еще до связывания этого элемента с документацией, а любые последующие изменения будут запротоколированы.</w:t>
      </w:r>
    </w:p>
    <w:p w:rsidR="008D67BE" w:rsidRPr="00AF71A1" w:rsidRDefault="00AF71A1" w:rsidP="00D5645A">
      <w:pPr>
        <w:pStyle w:val="2"/>
      </w:pPr>
      <w:bookmarkStart w:id="29" w:name="_Toc263716848"/>
      <w:r>
        <w:t xml:space="preserve">Проблемы при выборе библиотеки для выполнения </w:t>
      </w:r>
      <w:r>
        <w:rPr>
          <w:lang w:val="en-US"/>
        </w:rPr>
        <w:t>XML</w:t>
      </w:r>
      <w:r w:rsidRPr="00AF71A1">
        <w:t xml:space="preserve"> </w:t>
      </w:r>
      <w:r>
        <w:rPr>
          <w:lang w:val="en-US"/>
        </w:rPr>
        <w:t>diff</w:t>
      </w:r>
      <w:bookmarkEnd w:id="29"/>
    </w:p>
    <w:p w:rsidR="008D67BE" w:rsidRDefault="008D67BE" w:rsidP="000E03BD">
      <w:pPr>
        <w:spacing w:after="120" w:line="360" w:lineRule="auto"/>
        <w:ind w:firstLine="709"/>
        <w:jc w:val="both"/>
      </w:pPr>
      <w:r>
        <w:t>Как уже говорилось ранее, чтобы определить изменения, внесенные в гипертекстовую модель, использу</w:t>
      </w:r>
      <w:r w:rsidR="00AF71A1">
        <w:t>е</w:t>
      </w:r>
      <w:r>
        <w:t>тся библиотек</w:t>
      </w:r>
      <w:r w:rsidR="00AF71A1">
        <w:t xml:space="preserve">а </w:t>
      </w:r>
      <w:r w:rsidR="00AF71A1">
        <w:rPr>
          <w:lang w:val="en-US"/>
        </w:rPr>
        <w:t>JExamXML</w:t>
      </w:r>
      <w:r>
        <w:t>.</w:t>
      </w:r>
    </w:p>
    <w:p w:rsidR="008D67BE" w:rsidRDefault="008D67BE" w:rsidP="000E03BD">
      <w:pPr>
        <w:spacing w:after="120" w:line="360" w:lineRule="auto"/>
        <w:ind w:firstLine="709"/>
        <w:jc w:val="both"/>
      </w:pPr>
      <w:r>
        <w:t xml:space="preserve">Изначально, в данном проекте использовалась библиотека </w:t>
      </w:r>
      <w:r>
        <w:rPr>
          <w:lang w:val="en-US"/>
        </w:rPr>
        <w:t>XOperator</w:t>
      </w:r>
      <w:r w:rsidR="00314B88" w:rsidRPr="00314B88">
        <w:t xml:space="preserve"> </w:t>
      </w:r>
      <w:r w:rsidR="00314B88" w:rsidRPr="00FB3299">
        <w:t>[</w:t>
      </w:r>
      <w:r w:rsidR="0023727E">
        <w:fldChar w:fldCharType="begin"/>
      </w:r>
      <w:r w:rsidR="00FB3299">
        <w:instrText xml:space="preserve"> REF _Ref260024340 \r \h </w:instrText>
      </w:r>
      <w:r w:rsidR="0023727E">
        <w:fldChar w:fldCharType="separate"/>
      </w:r>
      <w:r w:rsidR="005B1833">
        <w:t>15</w:t>
      </w:r>
      <w:r w:rsidR="0023727E">
        <w:fldChar w:fldCharType="end"/>
      </w:r>
      <w:r w:rsidR="00314B88" w:rsidRPr="00FB3299">
        <w:t>]</w:t>
      </w:r>
      <w:r>
        <w:t xml:space="preserve">, </w:t>
      </w:r>
      <w:r w:rsidR="009E5BCE">
        <w:t xml:space="preserve">разработанная </w:t>
      </w:r>
      <w:r w:rsidR="00AF71A1">
        <w:t xml:space="preserve">компанией </w:t>
      </w:r>
      <w:r w:rsidR="009E5BCE" w:rsidRPr="009E5BCE">
        <w:rPr>
          <w:lang w:val="en-US"/>
        </w:rPr>
        <w:t>Living</w:t>
      </w:r>
      <w:r w:rsidR="009E5BCE" w:rsidRPr="009E5BCE">
        <w:t xml:space="preserve"> </w:t>
      </w:r>
      <w:r w:rsidR="009E5BCE" w:rsidRPr="009E5BCE">
        <w:rPr>
          <w:lang w:val="en-US"/>
        </w:rPr>
        <w:t>Pages</w:t>
      </w:r>
      <w:r w:rsidR="009E5BCE" w:rsidRPr="009E5BCE">
        <w:t xml:space="preserve"> </w:t>
      </w:r>
      <w:r w:rsidR="009E5BCE" w:rsidRPr="009E5BCE">
        <w:rPr>
          <w:lang w:val="en-US"/>
        </w:rPr>
        <w:t>Research</w:t>
      </w:r>
      <w:r w:rsidR="009E5BCE" w:rsidRPr="009E5BCE">
        <w:t xml:space="preserve"> </w:t>
      </w:r>
      <w:r w:rsidR="009E5BCE" w:rsidRPr="009E5BCE">
        <w:rPr>
          <w:lang w:val="en-US"/>
        </w:rPr>
        <w:t>GmbH</w:t>
      </w:r>
      <w:r w:rsidR="009E5BCE">
        <w:t xml:space="preserve">. Данный продукт может работать как </w:t>
      </w:r>
      <w:r w:rsidR="009E5BCE">
        <w:rPr>
          <w:lang w:val="en-US"/>
        </w:rPr>
        <w:t>command</w:t>
      </w:r>
      <w:r w:rsidR="009E5BCE" w:rsidRPr="009E5BCE">
        <w:t>-</w:t>
      </w:r>
      <w:r w:rsidR="009E5BCE">
        <w:rPr>
          <w:lang w:val="en-US"/>
        </w:rPr>
        <w:t>line</w:t>
      </w:r>
      <w:r w:rsidR="009E5BCE" w:rsidRPr="009E5BCE">
        <w:t xml:space="preserve"> </w:t>
      </w:r>
      <w:r w:rsidR="009E5BCE">
        <w:t xml:space="preserve">приложение, или может быть использован внутри </w:t>
      </w:r>
      <w:r w:rsidR="00AF71A1">
        <w:rPr>
          <w:lang w:val="en-US"/>
        </w:rPr>
        <w:t>J</w:t>
      </w:r>
      <w:r w:rsidR="009E5BCE">
        <w:rPr>
          <w:lang w:val="en-US"/>
        </w:rPr>
        <w:t>ava</w:t>
      </w:r>
      <w:r w:rsidR="009E5BCE" w:rsidRPr="009E5BCE">
        <w:t>-</w:t>
      </w:r>
      <w:r w:rsidR="009E5BCE">
        <w:t xml:space="preserve">проекта с помощью </w:t>
      </w:r>
      <w:r w:rsidR="009E5BCE">
        <w:rPr>
          <w:lang w:val="en-US"/>
        </w:rPr>
        <w:t>Java</w:t>
      </w:r>
      <w:r w:rsidR="009E5BCE" w:rsidRPr="009E5BCE">
        <w:t xml:space="preserve"> </w:t>
      </w:r>
      <w:r w:rsidR="009E5BCE">
        <w:rPr>
          <w:lang w:val="en-US"/>
        </w:rPr>
        <w:t>XOperator</w:t>
      </w:r>
      <w:r w:rsidR="009E5BCE" w:rsidRPr="009E5BCE">
        <w:t xml:space="preserve"> </w:t>
      </w:r>
      <w:r w:rsidR="009E5BCE">
        <w:rPr>
          <w:lang w:val="en-US"/>
        </w:rPr>
        <w:t>API</w:t>
      </w:r>
      <w:r w:rsidR="009E5BCE" w:rsidRPr="009E5BCE">
        <w:t xml:space="preserve">. </w:t>
      </w:r>
      <w:r w:rsidR="009E5BCE">
        <w:t xml:space="preserve">Тестирование данного модуля как </w:t>
      </w:r>
      <w:r w:rsidR="009E5BCE">
        <w:rPr>
          <w:lang w:val="en-US"/>
        </w:rPr>
        <w:t>command</w:t>
      </w:r>
      <w:r w:rsidR="009E5BCE" w:rsidRPr="009E5BCE">
        <w:t>-</w:t>
      </w:r>
      <w:r w:rsidR="009E5BCE">
        <w:rPr>
          <w:lang w:val="en-US"/>
        </w:rPr>
        <w:t>line</w:t>
      </w:r>
      <w:r w:rsidR="009E5BCE" w:rsidRPr="009E5BCE">
        <w:t xml:space="preserve"> </w:t>
      </w:r>
      <w:r w:rsidR="009E5BCE">
        <w:t xml:space="preserve">приложения ошибок не выявило. Поэтому библиотека </w:t>
      </w:r>
      <w:r w:rsidR="009E5BCE">
        <w:rPr>
          <w:lang w:val="en-US"/>
        </w:rPr>
        <w:t>XOperator</w:t>
      </w:r>
      <w:r w:rsidR="009E5BCE" w:rsidRPr="009E5BCE">
        <w:t xml:space="preserve"> </w:t>
      </w:r>
      <w:r w:rsidR="009E5BCE">
        <w:t xml:space="preserve">была использована в коде проекта через </w:t>
      </w:r>
      <w:r w:rsidR="009E5BCE">
        <w:rPr>
          <w:lang w:val="en-US"/>
        </w:rPr>
        <w:t>API</w:t>
      </w:r>
      <w:r w:rsidR="009E5BCE">
        <w:t xml:space="preserve">. Для определения отдельных изменений в гипертекстовой модели был реализован алгоритм, позволяющий </w:t>
      </w:r>
      <w:r w:rsidR="009E5BCE">
        <w:lastRenderedPageBreak/>
        <w:t xml:space="preserve">разбирать результат работы </w:t>
      </w:r>
      <w:r w:rsidR="009E5BCE">
        <w:rPr>
          <w:lang w:val="en-US"/>
        </w:rPr>
        <w:t>XOperator</w:t>
      </w:r>
      <w:r w:rsidR="009E5BCE" w:rsidRPr="009E5BCE">
        <w:t xml:space="preserve"> </w:t>
      </w:r>
      <w:r w:rsidR="009E5BCE">
        <w:t>и выделять отдельные изменения.</w:t>
      </w:r>
    </w:p>
    <w:p w:rsidR="00FD3854" w:rsidRPr="004D7C26" w:rsidRDefault="00FD3854" w:rsidP="000E03BD">
      <w:pPr>
        <w:spacing w:after="120" w:line="360" w:lineRule="auto"/>
        <w:ind w:firstLine="709"/>
        <w:jc w:val="both"/>
      </w:pPr>
      <w:r>
        <w:t xml:space="preserve">Однако при дальнейшем тестировании библиотеки было выяснено, что через </w:t>
      </w:r>
      <w:r>
        <w:rPr>
          <w:lang w:val="en-US"/>
        </w:rPr>
        <w:t>API</w:t>
      </w:r>
      <w:r w:rsidRPr="00FD3854">
        <w:t xml:space="preserve"> </w:t>
      </w:r>
      <w:r>
        <w:t>она работает не так, как из командной строки, и к</w:t>
      </w:r>
      <w:r w:rsidR="004D7C26">
        <w:t xml:space="preserve"> тому же некорректно. К примеру, в листинге 1 показан код </w:t>
      </w:r>
      <w:r w:rsidR="004D7C26">
        <w:rPr>
          <w:lang w:val="en-US"/>
        </w:rPr>
        <w:t>XML</w:t>
      </w:r>
      <w:r w:rsidR="004D7C26" w:rsidRPr="004D7C26">
        <w:t>-</w:t>
      </w:r>
      <w:r w:rsidR="004D7C26">
        <w:t>файла до внесения изменений и после них.</w:t>
      </w:r>
    </w:p>
    <w:tbl>
      <w:tblPr>
        <w:tblStyle w:val="af5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shd w:val="clear" w:color="auto" w:fill="EEECE1" w:themeFill="background2"/>
        <w:tblLook w:val="04A0"/>
      </w:tblPr>
      <w:tblGrid>
        <w:gridCol w:w="4998"/>
        <w:gridCol w:w="4999"/>
      </w:tblGrid>
      <w:tr w:rsidR="00FD3854" w:rsidTr="00FD3854">
        <w:tc>
          <w:tcPr>
            <w:tcW w:w="4998" w:type="dxa"/>
            <w:tcBorders>
              <w:bottom w:val="dashed" w:sz="4" w:space="0" w:color="auto"/>
            </w:tcBorders>
            <w:shd w:val="clear" w:color="auto" w:fill="EEECE1" w:themeFill="background2"/>
          </w:tcPr>
          <w:p w:rsidR="00FD3854" w:rsidRPr="00FD3854" w:rsidRDefault="00FD3854" w:rsidP="00F4757E">
            <w:pPr>
              <w:widowControl/>
              <w:suppressAutoHyphens w:val="0"/>
              <w:rPr>
                <w:rFonts w:ascii="Courier New" w:hAnsi="Courier New" w:cs="Courier New"/>
                <w:sz w:val="20"/>
                <w:lang w:val="en-US"/>
              </w:rPr>
            </w:pPr>
            <w:r w:rsidRPr="00FD3854">
              <w:rPr>
                <w:rFonts w:ascii="Courier New" w:hAnsi="Courier New" w:cs="Courier New"/>
                <w:sz w:val="20"/>
                <w:lang w:val="en-US"/>
              </w:rPr>
              <w:t>&lt;root&gt;</w:t>
            </w:r>
          </w:p>
          <w:p w:rsidR="00FD3854" w:rsidRPr="00FD3854" w:rsidRDefault="00FD3854" w:rsidP="00F4757E">
            <w:pPr>
              <w:widowControl/>
              <w:suppressAutoHyphens w:val="0"/>
              <w:ind w:left="284"/>
              <w:rPr>
                <w:rFonts w:ascii="Courier New" w:hAnsi="Courier New" w:cs="Courier New"/>
                <w:sz w:val="20"/>
                <w:lang w:val="en-US"/>
              </w:rPr>
            </w:pPr>
            <w:r w:rsidRPr="00FD3854">
              <w:rPr>
                <w:rFonts w:ascii="Courier New" w:hAnsi="Courier New" w:cs="Courier New"/>
                <w:sz w:val="20"/>
                <w:lang w:val="en-US"/>
              </w:rPr>
              <w:t>&lt;element id=”id1” name=”</w:t>
            </w:r>
            <w:r>
              <w:rPr>
                <w:rFonts w:ascii="Courier New" w:hAnsi="Courier New" w:cs="Courier New"/>
                <w:sz w:val="20"/>
                <w:lang w:val="en-US"/>
              </w:rPr>
              <w:t>elem1</w:t>
            </w:r>
            <w:r w:rsidRPr="00FD3854">
              <w:rPr>
                <w:rFonts w:ascii="Courier New" w:hAnsi="Courier New" w:cs="Courier New"/>
                <w:sz w:val="20"/>
                <w:lang w:val="en-US"/>
              </w:rPr>
              <w:t>”/&gt;</w:t>
            </w:r>
          </w:p>
          <w:p w:rsidR="00FD3854" w:rsidRPr="00FD3854" w:rsidRDefault="00FD3854" w:rsidP="00F4757E">
            <w:pPr>
              <w:widowControl/>
              <w:suppressAutoHyphens w:val="0"/>
              <w:ind w:left="284"/>
              <w:rPr>
                <w:rFonts w:ascii="Courier New" w:hAnsi="Courier New" w:cs="Courier New"/>
                <w:sz w:val="20"/>
                <w:lang w:val="en-US"/>
              </w:rPr>
            </w:pPr>
            <w:r w:rsidRPr="00FD3854">
              <w:rPr>
                <w:rFonts w:ascii="Courier New" w:hAnsi="Courier New" w:cs="Courier New"/>
                <w:sz w:val="20"/>
                <w:lang w:val="en-US"/>
              </w:rPr>
              <w:t>&lt;element id=”id</w:t>
            </w:r>
            <w:r>
              <w:rPr>
                <w:rFonts w:ascii="Courier New" w:hAnsi="Courier New" w:cs="Courier New"/>
                <w:sz w:val="20"/>
                <w:lang w:val="en-US"/>
              </w:rPr>
              <w:t>2</w:t>
            </w:r>
            <w:r w:rsidRPr="00FD3854">
              <w:rPr>
                <w:rFonts w:ascii="Courier New" w:hAnsi="Courier New" w:cs="Courier New"/>
                <w:sz w:val="20"/>
                <w:lang w:val="en-US"/>
              </w:rPr>
              <w:t>” name=”</w:t>
            </w:r>
            <w:r>
              <w:rPr>
                <w:rFonts w:ascii="Courier New" w:hAnsi="Courier New" w:cs="Courier New"/>
                <w:sz w:val="20"/>
                <w:lang w:val="en-US"/>
              </w:rPr>
              <w:t>elem2</w:t>
            </w:r>
            <w:r w:rsidRPr="00FD3854">
              <w:rPr>
                <w:rFonts w:ascii="Courier New" w:hAnsi="Courier New" w:cs="Courier New"/>
                <w:sz w:val="20"/>
                <w:lang w:val="en-US"/>
              </w:rPr>
              <w:t>”/&gt;</w:t>
            </w:r>
          </w:p>
          <w:p w:rsidR="00FD3854" w:rsidRPr="00FD3854" w:rsidRDefault="00FD3854" w:rsidP="00F4757E">
            <w:pPr>
              <w:widowControl/>
              <w:suppressAutoHyphens w:val="0"/>
              <w:ind w:left="284"/>
              <w:rPr>
                <w:rFonts w:ascii="Courier New" w:hAnsi="Courier New" w:cs="Courier New"/>
                <w:sz w:val="20"/>
                <w:lang w:val="en-US"/>
              </w:rPr>
            </w:pPr>
            <w:r w:rsidRPr="00FD3854">
              <w:rPr>
                <w:rFonts w:ascii="Courier New" w:hAnsi="Courier New" w:cs="Courier New"/>
                <w:sz w:val="20"/>
                <w:lang w:val="en-US"/>
              </w:rPr>
              <w:t>&lt;element id=”id</w:t>
            </w:r>
            <w:r>
              <w:rPr>
                <w:rFonts w:ascii="Courier New" w:hAnsi="Courier New" w:cs="Courier New"/>
                <w:sz w:val="20"/>
                <w:lang w:val="en-US"/>
              </w:rPr>
              <w:t>3</w:t>
            </w:r>
            <w:r w:rsidRPr="00FD3854">
              <w:rPr>
                <w:rFonts w:ascii="Courier New" w:hAnsi="Courier New" w:cs="Courier New"/>
                <w:sz w:val="20"/>
                <w:lang w:val="en-US"/>
              </w:rPr>
              <w:t>” name=”</w:t>
            </w:r>
            <w:r>
              <w:rPr>
                <w:rFonts w:ascii="Courier New" w:hAnsi="Courier New" w:cs="Courier New"/>
                <w:sz w:val="20"/>
                <w:lang w:val="en-US"/>
              </w:rPr>
              <w:t>elem3</w:t>
            </w:r>
            <w:r w:rsidRPr="00FD3854">
              <w:rPr>
                <w:rFonts w:ascii="Courier New" w:hAnsi="Courier New" w:cs="Courier New"/>
                <w:sz w:val="20"/>
                <w:lang w:val="en-US"/>
              </w:rPr>
              <w:t>”/&gt;</w:t>
            </w:r>
          </w:p>
          <w:p w:rsidR="00FD3854" w:rsidRPr="00FD3854" w:rsidRDefault="00FD3854" w:rsidP="00F4757E">
            <w:pPr>
              <w:widowControl/>
              <w:suppressAutoHyphens w:val="0"/>
              <w:rPr>
                <w:rFonts w:ascii="Courier New" w:hAnsi="Courier New" w:cs="Courier New"/>
                <w:sz w:val="22"/>
                <w:lang w:val="en-US"/>
              </w:rPr>
            </w:pPr>
            <w:r w:rsidRPr="00FD3854">
              <w:rPr>
                <w:rFonts w:ascii="Courier New" w:hAnsi="Courier New" w:cs="Courier New"/>
                <w:sz w:val="20"/>
                <w:lang w:val="en-US"/>
              </w:rPr>
              <w:t>&lt;/root&gt;</w:t>
            </w:r>
          </w:p>
        </w:tc>
        <w:tc>
          <w:tcPr>
            <w:tcW w:w="4999" w:type="dxa"/>
            <w:tcBorders>
              <w:bottom w:val="dashed" w:sz="4" w:space="0" w:color="auto"/>
            </w:tcBorders>
            <w:shd w:val="clear" w:color="auto" w:fill="EEECE1" w:themeFill="background2"/>
          </w:tcPr>
          <w:p w:rsidR="00FD3854" w:rsidRPr="00FD3854" w:rsidRDefault="00FD3854" w:rsidP="00F4757E">
            <w:pPr>
              <w:widowControl/>
              <w:suppressAutoHyphens w:val="0"/>
              <w:rPr>
                <w:rFonts w:ascii="Courier New" w:hAnsi="Courier New" w:cs="Courier New"/>
                <w:sz w:val="20"/>
                <w:lang w:val="en-US"/>
              </w:rPr>
            </w:pPr>
            <w:r w:rsidRPr="00FD3854">
              <w:rPr>
                <w:rFonts w:ascii="Courier New" w:hAnsi="Courier New" w:cs="Courier New"/>
                <w:sz w:val="20"/>
                <w:lang w:val="en-US"/>
              </w:rPr>
              <w:t>&lt;root&gt;</w:t>
            </w:r>
          </w:p>
          <w:p w:rsidR="00FD3854" w:rsidRPr="00FD3854" w:rsidRDefault="00FD3854" w:rsidP="00F4757E">
            <w:pPr>
              <w:widowControl/>
              <w:suppressAutoHyphens w:val="0"/>
              <w:ind w:left="284"/>
              <w:rPr>
                <w:rFonts w:ascii="Courier New" w:hAnsi="Courier New" w:cs="Courier New"/>
                <w:sz w:val="20"/>
                <w:lang w:val="en-US"/>
              </w:rPr>
            </w:pPr>
            <w:r w:rsidRPr="00FD3854">
              <w:rPr>
                <w:rFonts w:ascii="Courier New" w:hAnsi="Courier New" w:cs="Courier New"/>
                <w:sz w:val="20"/>
                <w:lang w:val="en-US"/>
              </w:rPr>
              <w:t>&lt;element id=”id</w:t>
            </w:r>
            <w:r>
              <w:rPr>
                <w:rFonts w:ascii="Courier New" w:hAnsi="Courier New" w:cs="Courier New"/>
                <w:sz w:val="20"/>
                <w:lang w:val="en-US"/>
              </w:rPr>
              <w:t>2</w:t>
            </w:r>
            <w:r w:rsidRPr="00FD3854">
              <w:rPr>
                <w:rFonts w:ascii="Courier New" w:hAnsi="Courier New" w:cs="Courier New"/>
                <w:sz w:val="20"/>
                <w:lang w:val="en-US"/>
              </w:rPr>
              <w:t>” name=”</w:t>
            </w:r>
            <w:r>
              <w:rPr>
                <w:rFonts w:ascii="Courier New" w:hAnsi="Courier New" w:cs="Courier New"/>
                <w:sz w:val="20"/>
                <w:lang w:val="en-US"/>
              </w:rPr>
              <w:t>elem2</w:t>
            </w:r>
            <w:r w:rsidRPr="00FD3854">
              <w:rPr>
                <w:rFonts w:ascii="Courier New" w:hAnsi="Courier New" w:cs="Courier New"/>
                <w:sz w:val="20"/>
                <w:lang w:val="en-US"/>
              </w:rPr>
              <w:t>”/&gt;</w:t>
            </w:r>
          </w:p>
          <w:p w:rsidR="00FD3854" w:rsidRPr="00FD3854" w:rsidRDefault="00FD3854" w:rsidP="00F4757E">
            <w:pPr>
              <w:widowControl/>
              <w:suppressAutoHyphens w:val="0"/>
              <w:ind w:left="284"/>
              <w:rPr>
                <w:rFonts w:ascii="Courier New" w:hAnsi="Courier New" w:cs="Courier New"/>
                <w:sz w:val="20"/>
                <w:lang w:val="en-US"/>
              </w:rPr>
            </w:pPr>
            <w:r w:rsidRPr="00FD3854">
              <w:rPr>
                <w:rFonts w:ascii="Courier New" w:hAnsi="Courier New" w:cs="Courier New"/>
                <w:sz w:val="20"/>
                <w:lang w:val="en-US"/>
              </w:rPr>
              <w:t>&lt;element id=”id</w:t>
            </w:r>
            <w:r>
              <w:rPr>
                <w:rFonts w:ascii="Courier New" w:hAnsi="Courier New" w:cs="Courier New"/>
                <w:sz w:val="20"/>
                <w:lang w:val="en-US"/>
              </w:rPr>
              <w:t>3</w:t>
            </w:r>
            <w:r w:rsidRPr="00FD3854">
              <w:rPr>
                <w:rFonts w:ascii="Courier New" w:hAnsi="Courier New" w:cs="Courier New"/>
                <w:sz w:val="20"/>
                <w:lang w:val="en-US"/>
              </w:rPr>
              <w:t>” name=”</w:t>
            </w:r>
            <w:r>
              <w:rPr>
                <w:rFonts w:ascii="Courier New" w:hAnsi="Courier New" w:cs="Courier New"/>
                <w:sz w:val="20"/>
                <w:lang w:val="en-US"/>
              </w:rPr>
              <w:t>elem3</w:t>
            </w:r>
            <w:r w:rsidRPr="00FD3854">
              <w:rPr>
                <w:rFonts w:ascii="Courier New" w:hAnsi="Courier New" w:cs="Courier New"/>
                <w:sz w:val="20"/>
                <w:lang w:val="en-US"/>
              </w:rPr>
              <w:t>”/&gt;</w:t>
            </w:r>
          </w:p>
          <w:p w:rsidR="00FD3854" w:rsidRPr="00FD3854" w:rsidRDefault="00FD3854" w:rsidP="00F4757E">
            <w:pPr>
              <w:widowControl/>
              <w:suppressAutoHyphens w:val="0"/>
              <w:rPr>
                <w:rFonts w:ascii="Courier New" w:hAnsi="Courier New" w:cs="Courier New"/>
                <w:sz w:val="22"/>
              </w:rPr>
            </w:pPr>
            <w:r w:rsidRPr="00FD3854">
              <w:rPr>
                <w:rFonts w:ascii="Courier New" w:hAnsi="Courier New" w:cs="Courier New"/>
                <w:sz w:val="20"/>
                <w:lang w:val="en-US"/>
              </w:rPr>
              <w:t>&lt;/root&gt;</w:t>
            </w:r>
          </w:p>
        </w:tc>
      </w:tr>
      <w:tr w:rsidR="00FD3854" w:rsidTr="00FD3854">
        <w:tc>
          <w:tcPr>
            <w:tcW w:w="499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D3854" w:rsidRPr="00FD3854" w:rsidRDefault="00FD3854" w:rsidP="00F4757E">
            <w:pPr>
              <w:widowControl/>
              <w:suppressAutoHyphens w:val="0"/>
              <w:spacing w:before="120" w:after="120"/>
              <w:jc w:val="center"/>
              <w:rPr>
                <w:rFonts w:ascii="Courier New" w:hAnsi="Courier New" w:cs="Courier New"/>
                <w:b/>
                <w:sz w:val="20"/>
              </w:rPr>
            </w:pPr>
            <w:r w:rsidRPr="00FD3854">
              <w:rPr>
                <w:rFonts w:ascii="Courier New" w:hAnsi="Courier New" w:cs="Courier New"/>
                <w:b/>
                <w:sz w:val="20"/>
              </w:rPr>
              <w:t>До изменений</w:t>
            </w:r>
          </w:p>
        </w:tc>
        <w:tc>
          <w:tcPr>
            <w:tcW w:w="4999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D3854" w:rsidRPr="00FD3854" w:rsidRDefault="00FD3854" w:rsidP="00F4757E">
            <w:pPr>
              <w:widowControl/>
              <w:suppressAutoHyphens w:val="0"/>
              <w:spacing w:before="120" w:after="120"/>
              <w:jc w:val="center"/>
              <w:rPr>
                <w:rFonts w:ascii="Courier New" w:hAnsi="Courier New" w:cs="Courier New"/>
                <w:b/>
                <w:sz w:val="20"/>
              </w:rPr>
            </w:pPr>
            <w:r w:rsidRPr="00FD3854">
              <w:rPr>
                <w:rFonts w:ascii="Courier New" w:hAnsi="Courier New" w:cs="Courier New"/>
                <w:b/>
                <w:sz w:val="20"/>
              </w:rPr>
              <w:t>После изменений</w:t>
            </w:r>
          </w:p>
        </w:tc>
      </w:tr>
    </w:tbl>
    <w:p w:rsidR="004D7C26" w:rsidRDefault="004D7C26" w:rsidP="00F4757E">
      <w:pPr>
        <w:widowControl/>
        <w:suppressAutoHyphens w:val="0"/>
        <w:spacing w:after="120"/>
        <w:jc w:val="center"/>
        <w:rPr>
          <w:i/>
        </w:rPr>
      </w:pPr>
      <w:r w:rsidRPr="004D7C26">
        <w:rPr>
          <w:i/>
        </w:rPr>
        <w:t xml:space="preserve">Листинг 1. Пример </w:t>
      </w:r>
      <w:r w:rsidRPr="004D7C26">
        <w:rPr>
          <w:i/>
          <w:lang w:val="en-US"/>
        </w:rPr>
        <w:t>XML</w:t>
      </w:r>
      <w:r w:rsidRPr="004D7C26">
        <w:rPr>
          <w:i/>
        </w:rPr>
        <w:t>-файла до и после внесения изменений</w:t>
      </w:r>
    </w:p>
    <w:p w:rsidR="004D7C26" w:rsidRDefault="004D7C26" w:rsidP="000E03BD">
      <w:pPr>
        <w:widowControl/>
        <w:suppressAutoHyphens w:val="0"/>
        <w:spacing w:after="120" w:line="360" w:lineRule="auto"/>
        <w:ind w:firstLine="709"/>
        <w:jc w:val="both"/>
      </w:pPr>
      <w:r>
        <w:t xml:space="preserve">В данном примере изменения заключаются только в удалении элемента с </w:t>
      </w:r>
      <w:r>
        <w:rPr>
          <w:lang w:val="en-US"/>
        </w:rPr>
        <w:t>id</w:t>
      </w:r>
      <w:r w:rsidRPr="004D7C26">
        <w:t>=”</w:t>
      </w:r>
      <w:r>
        <w:rPr>
          <w:lang w:val="en-US"/>
        </w:rPr>
        <w:t>id</w:t>
      </w:r>
      <w:r w:rsidRPr="004D7C26">
        <w:t xml:space="preserve">1”. </w:t>
      </w:r>
      <w:r>
        <w:t xml:space="preserve">Однако результат работы </w:t>
      </w:r>
      <w:r>
        <w:rPr>
          <w:lang w:val="en-US"/>
        </w:rPr>
        <w:t>XOperator</w:t>
      </w:r>
      <w:r w:rsidRPr="004D7C26">
        <w:t xml:space="preserve"> </w:t>
      </w:r>
      <w:r w:rsidR="0079136C">
        <w:t>окажется</w:t>
      </w:r>
      <w:r>
        <w:t xml:space="preserve"> другим – будет сообщено, что удалены все три элемента, а затем добавлены второй и третий. В общем случае, сообщается, что были удалены все элементы того же уровня, что и первый встреченный удаленный элемент,</w:t>
      </w:r>
      <w:r w:rsidR="003909BB" w:rsidRPr="003909BB">
        <w:t xml:space="preserve"> </w:t>
      </w:r>
      <w:r w:rsidR="003909BB">
        <w:t>следующие за ним,</w:t>
      </w:r>
      <w:r>
        <w:t xml:space="preserve"> а затем они же добавлены.</w:t>
      </w:r>
    </w:p>
    <w:p w:rsidR="004D7C26" w:rsidRDefault="004D7C26" w:rsidP="000E03BD">
      <w:pPr>
        <w:widowControl/>
        <w:suppressAutoHyphens w:val="0"/>
        <w:spacing w:after="120" w:line="360" w:lineRule="auto"/>
        <w:ind w:firstLine="709"/>
        <w:jc w:val="both"/>
      </w:pPr>
      <w:r>
        <w:t>В худшем случае может получиться, что при удалении одного элемента будет сообщено, что удалена вся модель, а потом вся модель б</w:t>
      </w:r>
      <w:r w:rsidR="00640F21">
        <w:t>ез одного элемента добавлена, что категорически не соответствует действительности.</w:t>
      </w:r>
    </w:p>
    <w:p w:rsidR="00D16D13" w:rsidRPr="00314B88" w:rsidRDefault="00640F21" w:rsidP="000E03BD">
      <w:pPr>
        <w:widowControl/>
        <w:suppressAutoHyphens w:val="0"/>
        <w:spacing w:after="120" w:line="360" w:lineRule="auto"/>
        <w:ind w:firstLine="709"/>
        <w:jc w:val="both"/>
      </w:pPr>
      <w:r>
        <w:t xml:space="preserve">Из-за некорректной работы библиотеки было решено отказаться от ее использования, и использовать аналогичную библиотеку </w:t>
      </w:r>
      <w:r>
        <w:rPr>
          <w:lang w:val="en-US"/>
        </w:rPr>
        <w:t>JExamXML</w:t>
      </w:r>
      <w:r w:rsidR="007A33C0">
        <w:t>.</w:t>
      </w:r>
    </w:p>
    <w:p w:rsidR="00BF4192" w:rsidRDefault="00BF4192" w:rsidP="00846907">
      <w:pPr>
        <w:pStyle w:val="2"/>
      </w:pPr>
      <w:bookmarkStart w:id="30" w:name="_Toc263716849"/>
      <w:r>
        <w:t>Пример</w:t>
      </w:r>
      <w:bookmarkEnd w:id="30"/>
    </w:p>
    <w:p w:rsidR="00BF4192" w:rsidRPr="008B7764" w:rsidRDefault="008B60A5" w:rsidP="000E03BD">
      <w:pPr>
        <w:widowControl/>
        <w:suppressAutoHyphens w:val="0"/>
        <w:spacing w:after="120" w:line="360" w:lineRule="auto"/>
        <w:ind w:firstLine="709"/>
        <w:jc w:val="both"/>
      </w:pPr>
      <w:r>
        <w:t xml:space="preserve">Разработанный метод был опробован на </w:t>
      </w:r>
      <w:r>
        <w:rPr>
          <w:lang w:val="en-US"/>
        </w:rPr>
        <w:t>Web</w:t>
      </w:r>
      <w:r w:rsidRPr="008B60A5">
        <w:t>-</w:t>
      </w:r>
      <w:r>
        <w:t xml:space="preserve">приложении </w:t>
      </w:r>
      <w:r>
        <w:rPr>
          <w:lang w:val="en-US"/>
        </w:rPr>
        <w:t>Acme</w:t>
      </w:r>
      <w:r>
        <w:t xml:space="preserve">, </w:t>
      </w:r>
      <w:r w:rsidR="008B7764">
        <w:t>являющемся</w:t>
      </w:r>
      <w:r>
        <w:t xml:space="preserve"> </w:t>
      </w:r>
      <w:r w:rsidR="008B7764">
        <w:t xml:space="preserve">частью стандартной поставки </w:t>
      </w:r>
      <w:r w:rsidR="008B7764">
        <w:rPr>
          <w:lang w:val="en-US"/>
        </w:rPr>
        <w:t>WebRatio</w:t>
      </w:r>
      <w:r w:rsidR="00BF4192">
        <w:t>.</w:t>
      </w:r>
    </w:p>
    <w:p w:rsidR="008B7764" w:rsidRDefault="008B7764" w:rsidP="000E03BD">
      <w:pPr>
        <w:widowControl/>
        <w:suppressAutoHyphens w:val="0"/>
        <w:spacing w:after="120" w:line="360" w:lineRule="auto"/>
        <w:ind w:firstLine="709"/>
        <w:jc w:val="both"/>
      </w:pPr>
      <w:r>
        <w:rPr>
          <w:lang w:val="en-US"/>
        </w:rPr>
        <w:t>Acme</w:t>
      </w:r>
      <w:r w:rsidRPr="008B7764">
        <w:t xml:space="preserve"> – </w:t>
      </w:r>
      <w:r>
        <w:t>это интернет магазин с поддержкой двух типов профилей: профиль обычного пользователя (покупателя) и профиль администратора сайта, который может изменять информацию о товарах и предложениях интернет магазина. Доступ к профилю администратора осуществляется через форму входа</w:t>
      </w:r>
      <w:r w:rsidR="00523379">
        <w:t xml:space="preserve">, </w:t>
      </w:r>
      <w:r w:rsidR="00523379">
        <w:lastRenderedPageBreak/>
        <w:t>расположенную в правой верхней части главной страницы сайта</w:t>
      </w:r>
      <w:r>
        <w:t xml:space="preserve"> (см. рисунок 11).</w:t>
      </w:r>
    </w:p>
    <w:p w:rsidR="009D0CF6" w:rsidRDefault="009D0CF6" w:rsidP="009D0CF6">
      <w:pPr>
        <w:spacing w:after="240" w:line="360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2171700" cy="1373665"/>
            <wp:effectExtent l="19050" t="0" r="0" b="0"/>
            <wp:docPr id="11" name="Рисунок 10" descr="login_f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_form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004" cy="137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64" w:rsidRDefault="008B7764" w:rsidP="008B7764">
      <w:pPr>
        <w:spacing w:after="240" w:line="360" w:lineRule="auto"/>
        <w:jc w:val="center"/>
        <w:rPr>
          <w:i/>
        </w:rPr>
      </w:pPr>
      <w:r>
        <w:rPr>
          <w:i/>
        </w:rPr>
        <w:t>Рис.1</w:t>
      </w:r>
      <w:r w:rsidR="00523379">
        <w:rPr>
          <w:i/>
        </w:rPr>
        <w:t>1</w:t>
      </w:r>
      <w:r w:rsidRPr="003F0DA5">
        <w:rPr>
          <w:i/>
        </w:rPr>
        <w:t xml:space="preserve">. </w:t>
      </w:r>
      <w:r>
        <w:rPr>
          <w:i/>
        </w:rPr>
        <w:t>Форма входа</w:t>
      </w:r>
      <w:r w:rsidR="00523379">
        <w:rPr>
          <w:i/>
        </w:rPr>
        <w:t xml:space="preserve"> в профиль администратора сайта</w:t>
      </w:r>
    </w:p>
    <w:p w:rsidR="00523379" w:rsidRDefault="00523379" w:rsidP="00523379">
      <w:pPr>
        <w:spacing w:after="240" w:line="360" w:lineRule="auto"/>
        <w:ind w:firstLine="709"/>
        <w:jc w:val="both"/>
      </w:pPr>
      <w:r>
        <w:t xml:space="preserve">В магазине </w:t>
      </w:r>
      <w:r>
        <w:rPr>
          <w:lang w:val="en-US"/>
        </w:rPr>
        <w:t>Acme</w:t>
      </w:r>
      <w:r w:rsidRPr="00523379">
        <w:t xml:space="preserve"> </w:t>
      </w:r>
      <w:r>
        <w:t xml:space="preserve">представлены различные товары, есть возможность их сортировки по цене, категории, в которой они представлены, а также реализован поиск товара по ключевым словам. Кроме этого, в интернет магазине </w:t>
      </w:r>
      <w:r>
        <w:rPr>
          <w:lang w:val="en-US"/>
        </w:rPr>
        <w:t>Acme</w:t>
      </w:r>
      <w:r w:rsidRPr="00523379">
        <w:t xml:space="preserve"> </w:t>
      </w:r>
      <w:r>
        <w:t>есть специальные предложения (</w:t>
      </w:r>
      <w:r>
        <w:rPr>
          <w:lang w:val="en-US"/>
        </w:rPr>
        <w:t>offers</w:t>
      </w:r>
      <w:r>
        <w:t xml:space="preserve">), имеющие </w:t>
      </w:r>
      <w:r w:rsidR="009D0CF6">
        <w:t>конечный срок действия. На рисунке 12 показан пользовательский интерфейс данного интернет магазина при работе с представленными продуктами.</w:t>
      </w:r>
    </w:p>
    <w:p w:rsidR="009D0CF6" w:rsidRDefault="009D0CF6" w:rsidP="00A3448F">
      <w:pPr>
        <w:spacing w:after="240" w:line="360" w:lineRule="auto"/>
        <w:jc w:val="center"/>
      </w:pPr>
      <w:r>
        <w:rPr>
          <w:noProof/>
        </w:rPr>
        <w:drawing>
          <wp:inline distT="0" distB="0" distL="0" distR="0">
            <wp:extent cx="6113086" cy="3848100"/>
            <wp:effectExtent l="19050" t="0" r="1964" b="0"/>
            <wp:docPr id="10" name="Рисунок 9" descr="acme_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me_app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44" cy="385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F6" w:rsidRPr="009D0CF6" w:rsidRDefault="009D0CF6" w:rsidP="009D0CF6">
      <w:pPr>
        <w:spacing w:after="240" w:line="360" w:lineRule="auto"/>
        <w:jc w:val="center"/>
        <w:rPr>
          <w:i/>
        </w:rPr>
      </w:pPr>
      <w:r w:rsidRPr="009D0CF6">
        <w:rPr>
          <w:i/>
        </w:rPr>
        <w:t xml:space="preserve">Рис.12. Пользовательский интерфейс </w:t>
      </w:r>
      <w:r w:rsidRPr="009D0CF6">
        <w:rPr>
          <w:i/>
          <w:lang w:val="en-US"/>
        </w:rPr>
        <w:t>Web</w:t>
      </w:r>
      <w:r w:rsidRPr="009D0CF6">
        <w:rPr>
          <w:i/>
        </w:rPr>
        <w:t xml:space="preserve">-приложения </w:t>
      </w:r>
      <w:r w:rsidRPr="009D0CF6">
        <w:rPr>
          <w:i/>
          <w:lang w:val="en-US"/>
        </w:rPr>
        <w:t>Acme</w:t>
      </w:r>
    </w:p>
    <w:p w:rsidR="00677FBC" w:rsidRDefault="00677FBC" w:rsidP="00677FBC">
      <w:pPr>
        <w:widowControl/>
        <w:suppressAutoHyphens w:val="0"/>
        <w:spacing w:after="120" w:line="360" w:lineRule="auto"/>
        <w:ind w:firstLine="709"/>
        <w:jc w:val="both"/>
      </w:pPr>
      <w:r>
        <w:rPr>
          <w:lang w:val="en-US"/>
        </w:rPr>
        <w:lastRenderedPageBreak/>
        <w:t>Web</w:t>
      </w:r>
      <w:r w:rsidRPr="00677FBC">
        <w:t>-</w:t>
      </w:r>
      <w:r>
        <w:t xml:space="preserve">приложение </w:t>
      </w:r>
      <w:r>
        <w:rPr>
          <w:lang w:val="en-US"/>
        </w:rPr>
        <w:t>Acme</w:t>
      </w:r>
      <w:r w:rsidRPr="00677FBC">
        <w:t xml:space="preserve"> </w:t>
      </w:r>
      <w:r>
        <w:t xml:space="preserve">было создано в модельно-ориентированной среде разработки </w:t>
      </w:r>
      <w:r>
        <w:rPr>
          <w:lang w:val="en-US"/>
        </w:rPr>
        <w:t>WebRatio</w:t>
      </w:r>
      <w:r>
        <w:t xml:space="preserve">. Его исходный код был сгенерирован автоматически по нескольким моделям, в том числе гипертекстовой модели, модели данных, и модели управления контентом. На рисунке 13 показана гипертекстовая модель данного </w:t>
      </w:r>
      <w:r>
        <w:rPr>
          <w:lang w:val="en-US"/>
        </w:rPr>
        <w:t>Web-</w:t>
      </w:r>
      <w:r>
        <w:t>приложения.</w:t>
      </w:r>
    </w:p>
    <w:p w:rsidR="00677FBC" w:rsidRDefault="00677FBC" w:rsidP="00677FBC">
      <w:pPr>
        <w:widowControl/>
        <w:suppressAutoHyphens w:val="0"/>
        <w:spacing w:after="120" w:line="360" w:lineRule="auto"/>
        <w:jc w:val="both"/>
      </w:pPr>
      <w:r>
        <w:rPr>
          <w:noProof/>
        </w:rPr>
        <w:drawing>
          <wp:inline distT="0" distB="0" distL="0" distR="0">
            <wp:extent cx="6210935" cy="5502275"/>
            <wp:effectExtent l="19050" t="0" r="0" b="0"/>
            <wp:docPr id="13" name="Рисунок 12" descr="acme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meWeb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FBC" w:rsidRPr="00677FBC" w:rsidRDefault="00677FBC" w:rsidP="00677FBC">
      <w:pPr>
        <w:widowControl/>
        <w:suppressAutoHyphens w:val="0"/>
        <w:spacing w:after="120" w:line="360" w:lineRule="auto"/>
        <w:jc w:val="center"/>
        <w:rPr>
          <w:i/>
        </w:rPr>
      </w:pPr>
      <w:r>
        <w:rPr>
          <w:i/>
        </w:rPr>
        <w:t xml:space="preserve">Рис.13 Гипертекстовая модель </w:t>
      </w:r>
      <w:r>
        <w:rPr>
          <w:i/>
          <w:lang w:val="en-US"/>
        </w:rPr>
        <w:t>Web</w:t>
      </w:r>
      <w:r w:rsidRPr="00677FBC">
        <w:rPr>
          <w:i/>
        </w:rPr>
        <w:t>-</w:t>
      </w:r>
      <w:r>
        <w:rPr>
          <w:i/>
        </w:rPr>
        <w:t xml:space="preserve">приложения </w:t>
      </w:r>
      <w:r>
        <w:rPr>
          <w:i/>
          <w:lang w:val="en-US"/>
        </w:rPr>
        <w:t>Acme</w:t>
      </w:r>
    </w:p>
    <w:p w:rsidR="009D0CF6" w:rsidRDefault="009D0CF6" w:rsidP="00677FBC">
      <w:pPr>
        <w:widowControl/>
        <w:suppressAutoHyphens w:val="0"/>
        <w:spacing w:after="120" w:line="360" w:lineRule="auto"/>
        <w:ind w:firstLine="709"/>
        <w:jc w:val="both"/>
      </w:pPr>
      <w:r>
        <w:t xml:space="preserve">Для апробации разработанного в </w:t>
      </w:r>
      <w:r w:rsidR="001420EC">
        <w:t xml:space="preserve">данной дипломной работе метода с помощью технологии </w:t>
      </w:r>
      <w:r w:rsidR="001420EC">
        <w:rPr>
          <w:lang w:val="en-US"/>
        </w:rPr>
        <w:t>DocLine</w:t>
      </w:r>
      <w:r w:rsidR="001420EC" w:rsidRPr="001420EC">
        <w:t xml:space="preserve"> </w:t>
      </w:r>
      <w:r w:rsidR="001420EC">
        <w:t>была разработана пользовательская документация</w:t>
      </w:r>
      <w:r w:rsidR="001420EC" w:rsidRPr="001420EC">
        <w:t xml:space="preserve"> </w:t>
      </w:r>
      <w:r w:rsidR="001420EC">
        <w:rPr>
          <w:lang w:val="en-US"/>
        </w:rPr>
        <w:t>Web</w:t>
      </w:r>
      <w:r w:rsidR="001420EC" w:rsidRPr="001420EC">
        <w:t>-</w:t>
      </w:r>
      <w:r w:rsidR="001420EC">
        <w:t xml:space="preserve">приложения </w:t>
      </w:r>
      <w:r w:rsidR="001420EC">
        <w:rPr>
          <w:lang w:val="en-US"/>
        </w:rPr>
        <w:t>Acme</w:t>
      </w:r>
      <w:r w:rsidR="001420EC">
        <w:t xml:space="preserve">. </w:t>
      </w:r>
      <w:r w:rsidR="00677FBC">
        <w:t>Один из разделов этой документации, описывающий работу с продуктами, изображен на рисунке 14.</w:t>
      </w:r>
    </w:p>
    <w:p w:rsidR="00677FBC" w:rsidRDefault="00677FBC" w:rsidP="00677FBC">
      <w:pPr>
        <w:widowControl/>
        <w:suppressAutoHyphens w:val="0"/>
        <w:spacing w:after="12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210935" cy="3688080"/>
            <wp:effectExtent l="19050" t="0" r="0" b="0"/>
            <wp:docPr id="15" name="Рисунок 14" descr="productsD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sDoc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FBC" w:rsidRPr="00C54200" w:rsidRDefault="00677FBC" w:rsidP="00677FBC">
      <w:pPr>
        <w:widowControl/>
        <w:suppressAutoHyphens w:val="0"/>
        <w:spacing w:after="120" w:line="360" w:lineRule="auto"/>
        <w:jc w:val="center"/>
        <w:rPr>
          <w:i/>
        </w:rPr>
      </w:pPr>
      <w:r>
        <w:rPr>
          <w:i/>
        </w:rPr>
        <w:t>Рис.1</w:t>
      </w:r>
      <w:r w:rsidR="006953BF">
        <w:rPr>
          <w:i/>
        </w:rPr>
        <w:t>4</w:t>
      </w:r>
      <w:r>
        <w:rPr>
          <w:i/>
        </w:rPr>
        <w:t xml:space="preserve">. </w:t>
      </w:r>
      <w:r w:rsidR="00C54200">
        <w:rPr>
          <w:i/>
        </w:rPr>
        <w:t xml:space="preserve">Пользовательская документация </w:t>
      </w:r>
      <w:r w:rsidR="00C54200">
        <w:rPr>
          <w:i/>
          <w:lang w:val="en-US"/>
        </w:rPr>
        <w:t>Web</w:t>
      </w:r>
      <w:r w:rsidR="00C54200" w:rsidRPr="00C54200">
        <w:rPr>
          <w:i/>
        </w:rPr>
        <w:t>-</w:t>
      </w:r>
      <w:r w:rsidR="00C54200">
        <w:rPr>
          <w:i/>
        </w:rPr>
        <w:t xml:space="preserve">приложения </w:t>
      </w:r>
      <w:r w:rsidR="00C54200">
        <w:rPr>
          <w:i/>
          <w:lang w:val="en-US"/>
        </w:rPr>
        <w:t>Acme</w:t>
      </w:r>
    </w:p>
    <w:p w:rsidR="006953BF" w:rsidRPr="009F0577" w:rsidRDefault="006953BF" w:rsidP="006953BF">
      <w:pPr>
        <w:widowControl/>
        <w:suppressAutoHyphens w:val="0"/>
        <w:spacing w:after="120" w:line="360" w:lineRule="auto"/>
        <w:ind w:firstLine="709"/>
        <w:jc w:val="both"/>
      </w:pPr>
      <w:r>
        <w:t xml:space="preserve">Показанный на рисунке 14 раздел документации в технологии </w:t>
      </w:r>
      <w:r>
        <w:rPr>
          <w:lang w:val="en-US"/>
        </w:rPr>
        <w:t>DocLine</w:t>
      </w:r>
      <w:r w:rsidRPr="006953BF">
        <w:t xml:space="preserve"> </w:t>
      </w:r>
      <w:r>
        <w:t xml:space="preserve">представляется </w:t>
      </w:r>
      <w:r>
        <w:rPr>
          <w:lang w:val="en-US"/>
        </w:rPr>
        <w:t>XML</w:t>
      </w:r>
      <w:r w:rsidRPr="006953BF">
        <w:t>-</w:t>
      </w:r>
      <w:r>
        <w:t xml:space="preserve">элементом </w:t>
      </w:r>
      <w:r>
        <w:rPr>
          <w:lang w:val="en-US"/>
        </w:rPr>
        <w:t>InfElement</w:t>
      </w:r>
      <w:r w:rsidRPr="006953BF">
        <w:t xml:space="preserve"> </w:t>
      </w:r>
      <w:r>
        <w:t xml:space="preserve">с идентификатором </w:t>
      </w:r>
      <w:r w:rsidRPr="00607630">
        <w:t>”</w:t>
      </w:r>
      <w:r>
        <w:rPr>
          <w:lang w:val="en-US"/>
        </w:rPr>
        <w:t>products</w:t>
      </w:r>
      <w:r w:rsidRPr="00607630">
        <w:t>_</w:t>
      </w:r>
      <w:r>
        <w:rPr>
          <w:lang w:val="en-US"/>
        </w:rPr>
        <w:t>chapter</w:t>
      </w:r>
      <w:r w:rsidRPr="00607630">
        <w:t>”</w:t>
      </w:r>
      <w:r>
        <w:t>.</w:t>
      </w:r>
    </w:p>
    <w:p w:rsidR="00677FBC" w:rsidRDefault="006953BF" w:rsidP="00677FBC">
      <w:pPr>
        <w:widowControl/>
        <w:suppressAutoHyphens w:val="0"/>
        <w:spacing w:after="120" w:line="360" w:lineRule="auto"/>
        <w:ind w:firstLine="709"/>
        <w:jc w:val="both"/>
      </w:pPr>
      <w:r>
        <w:t>Далее в</w:t>
      </w:r>
      <w:r w:rsidR="00607630">
        <w:t xml:space="preserve"> разработанном графическом редакторе </w:t>
      </w:r>
      <w:r w:rsidR="00607630">
        <w:rPr>
          <w:lang w:val="en-US"/>
        </w:rPr>
        <w:t>WebMLDoc</w:t>
      </w:r>
      <w:r w:rsidR="00607630" w:rsidRPr="00607630">
        <w:t xml:space="preserve"> </w:t>
      </w:r>
      <w:r w:rsidR="00607630">
        <w:t xml:space="preserve">была осуществлена </w:t>
      </w:r>
      <w:r w:rsidR="00D32EA2">
        <w:t>«</w:t>
      </w:r>
      <w:r w:rsidR="00607630">
        <w:t>привязка</w:t>
      </w:r>
      <w:r w:rsidR="00D32EA2">
        <w:t>»</w:t>
      </w:r>
      <w:r w:rsidR="00607630">
        <w:t xml:space="preserve"> элементов гипертекстовой модели к разделам документации (</w:t>
      </w:r>
      <w:r w:rsidR="00607630">
        <w:rPr>
          <w:lang w:val="en-US"/>
        </w:rPr>
        <w:t>InfElement</w:t>
      </w:r>
      <w:r w:rsidR="00607630">
        <w:t>)</w:t>
      </w:r>
      <w:r w:rsidR="00607630" w:rsidRPr="00607630">
        <w:t xml:space="preserve">. </w:t>
      </w:r>
      <w:r w:rsidR="00607630">
        <w:t>На рисунке 1</w:t>
      </w:r>
      <w:r>
        <w:t>5</w:t>
      </w:r>
      <w:r w:rsidR="00607630">
        <w:t xml:space="preserve"> показан графический редактор </w:t>
      </w:r>
      <w:r w:rsidR="00607630">
        <w:rPr>
          <w:lang w:val="en-US"/>
        </w:rPr>
        <w:t>WebMLDoc</w:t>
      </w:r>
      <w:r w:rsidR="00607630" w:rsidRPr="00607630">
        <w:t xml:space="preserve"> </w:t>
      </w:r>
      <w:r w:rsidR="00607630">
        <w:t>с привязкой гипертекстовой модели к документации.</w:t>
      </w:r>
    </w:p>
    <w:p w:rsidR="00607630" w:rsidRPr="006953BF" w:rsidRDefault="00607630" w:rsidP="00677FBC">
      <w:pPr>
        <w:widowControl/>
        <w:suppressAutoHyphens w:val="0"/>
        <w:spacing w:after="120" w:line="360" w:lineRule="auto"/>
        <w:ind w:firstLine="709"/>
        <w:jc w:val="both"/>
      </w:pPr>
      <w:r>
        <w:t xml:space="preserve">Желтые прямоугольники на диаграмме соответствует идентификаторам разделов документации, к которым привязаны соответствующие элементы интерфейса. Так, например, на рисунке показано, что область </w:t>
      </w:r>
      <w:r w:rsidRPr="00607630">
        <w:t>“</w:t>
      </w:r>
      <w:r>
        <w:rPr>
          <w:lang w:val="en-US"/>
        </w:rPr>
        <w:t>Products</w:t>
      </w:r>
      <w:r w:rsidRPr="00607630">
        <w:t>”</w:t>
      </w:r>
      <w:r>
        <w:t xml:space="preserve"> (</w:t>
      </w:r>
      <w:r>
        <w:rPr>
          <w:lang w:val="en-US"/>
        </w:rPr>
        <w:t>Area</w:t>
      </w:r>
      <w:r w:rsidRPr="00607630">
        <w:t xml:space="preserve"> “</w:t>
      </w:r>
      <w:r>
        <w:rPr>
          <w:lang w:val="en-US"/>
        </w:rPr>
        <w:t>Products</w:t>
      </w:r>
      <w:r w:rsidRPr="00607630">
        <w:t>”</w:t>
      </w:r>
      <w:r>
        <w:t>)</w:t>
      </w:r>
      <w:r w:rsidRPr="00607630">
        <w:t xml:space="preserve"> </w:t>
      </w:r>
      <w:r>
        <w:t xml:space="preserve">связана с разделом документации с </w:t>
      </w:r>
      <w:r>
        <w:rPr>
          <w:lang w:val="en-US"/>
        </w:rPr>
        <w:t>ID</w:t>
      </w:r>
      <w:r w:rsidRPr="00607630">
        <w:t>=”</w:t>
      </w:r>
      <w:r>
        <w:rPr>
          <w:lang w:val="en-US"/>
        </w:rPr>
        <w:t>products</w:t>
      </w:r>
      <w:r w:rsidRPr="00607630">
        <w:t>_</w:t>
      </w:r>
      <w:r>
        <w:rPr>
          <w:lang w:val="en-US"/>
        </w:rPr>
        <w:t>chapter</w:t>
      </w:r>
      <w:r w:rsidRPr="00607630">
        <w:t xml:space="preserve">”, </w:t>
      </w:r>
      <w:r>
        <w:t xml:space="preserve">а страницы </w:t>
      </w:r>
      <w:r w:rsidRPr="00607630">
        <w:t>“</w:t>
      </w:r>
      <w:r>
        <w:rPr>
          <w:lang w:val="en-US"/>
        </w:rPr>
        <w:t>By</w:t>
      </w:r>
      <w:r w:rsidRPr="00607630">
        <w:t xml:space="preserve"> </w:t>
      </w:r>
      <w:r>
        <w:rPr>
          <w:lang w:val="en-US"/>
        </w:rPr>
        <w:t>category</w:t>
      </w:r>
      <w:r w:rsidRPr="00607630">
        <w:t>”</w:t>
      </w:r>
      <w:r>
        <w:t xml:space="preserve"> и</w:t>
      </w:r>
      <w:r w:rsidRPr="00607630">
        <w:t xml:space="preserve"> “</w:t>
      </w:r>
      <w:r>
        <w:rPr>
          <w:lang w:val="en-US"/>
        </w:rPr>
        <w:t>By</w:t>
      </w:r>
      <w:r w:rsidRPr="00607630">
        <w:t xml:space="preserve"> </w:t>
      </w:r>
      <w:r>
        <w:rPr>
          <w:lang w:val="en-US"/>
        </w:rPr>
        <w:t>price</w:t>
      </w:r>
      <w:r w:rsidRPr="00607630">
        <w:t>”</w:t>
      </w:r>
      <w:r w:rsidR="006953BF">
        <w:t xml:space="preserve"> </w:t>
      </w:r>
      <w:r w:rsidR="006953BF" w:rsidRPr="008B7764">
        <w:t>–</w:t>
      </w:r>
      <w:r w:rsidRPr="00607630">
        <w:t xml:space="preserve"> </w:t>
      </w:r>
      <w:r>
        <w:t xml:space="preserve">с разделами </w:t>
      </w:r>
      <w:r w:rsidRPr="00607630">
        <w:t>“</w:t>
      </w:r>
      <w:r>
        <w:rPr>
          <w:lang w:val="en-US"/>
        </w:rPr>
        <w:t>by</w:t>
      </w:r>
      <w:r w:rsidRPr="00607630">
        <w:t>_</w:t>
      </w:r>
      <w:r>
        <w:rPr>
          <w:lang w:val="en-US"/>
        </w:rPr>
        <w:t>category</w:t>
      </w:r>
      <w:r w:rsidRPr="00607630">
        <w:t>_</w:t>
      </w:r>
      <w:r>
        <w:rPr>
          <w:lang w:val="en-US"/>
        </w:rPr>
        <w:t>infelem</w:t>
      </w:r>
      <w:r w:rsidRPr="00607630">
        <w:t xml:space="preserve">” </w:t>
      </w:r>
      <w:r>
        <w:t xml:space="preserve">и </w:t>
      </w:r>
      <w:r w:rsidRPr="00607630">
        <w:t>“</w:t>
      </w:r>
      <w:r>
        <w:rPr>
          <w:lang w:val="en-US"/>
        </w:rPr>
        <w:t>by</w:t>
      </w:r>
      <w:r w:rsidRPr="00607630">
        <w:t>_</w:t>
      </w:r>
      <w:r>
        <w:rPr>
          <w:lang w:val="en-US"/>
        </w:rPr>
        <w:t>price</w:t>
      </w:r>
      <w:r w:rsidRPr="00607630">
        <w:t>_</w:t>
      </w:r>
      <w:r>
        <w:rPr>
          <w:lang w:val="en-US"/>
        </w:rPr>
        <w:t>infelem</w:t>
      </w:r>
      <w:r w:rsidRPr="00607630">
        <w:t>”</w:t>
      </w:r>
      <w:r>
        <w:t>.</w:t>
      </w:r>
    </w:p>
    <w:p w:rsidR="00486C9C" w:rsidRPr="00486C9C" w:rsidRDefault="00486C9C" w:rsidP="00677FBC">
      <w:pPr>
        <w:widowControl/>
        <w:suppressAutoHyphens w:val="0"/>
        <w:spacing w:after="120" w:line="360" w:lineRule="auto"/>
        <w:ind w:firstLine="709"/>
        <w:jc w:val="both"/>
      </w:pPr>
      <w:r>
        <w:t xml:space="preserve">Несмотря на то, что в данном примере элементы гипертекстовой модели привязаны не более чем к одному разделу пользовательской документации, эта </w:t>
      </w:r>
      <w:r>
        <w:lastRenderedPageBreak/>
        <w:t>связь имеет тип «многие ко многим». То есть каждый элемент гипертекстовой модели можно связать с несколькими разделами документации, и</w:t>
      </w:r>
      <w:r w:rsidR="006953BF">
        <w:t>,</w:t>
      </w:r>
      <w:r>
        <w:t xml:space="preserve"> наоборот, </w:t>
      </w:r>
      <w:r w:rsidR="006953BF">
        <w:t>к каждому разделу документации можно привязать несколько элементов гипертекстовой модели.</w:t>
      </w:r>
    </w:p>
    <w:p w:rsidR="00607630" w:rsidRDefault="00607630" w:rsidP="00607630">
      <w:pPr>
        <w:widowControl/>
        <w:suppressAutoHyphens w:val="0"/>
        <w:spacing w:after="120" w:line="360" w:lineRule="auto"/>
        <w:jc w:val="both"/>
      </w:pPr>
      <w:r>
        <w:rPr>
          <w:noProof/>
        </w:rPr>
        <w:drawing>
          <wp:inline distT="0" distB="0" distL="0" distR="0">
            <wp:extent cx="6210935" cy="4639310"/>
            <wp:effectExtent l="19050" t="0" r="0" b="0"/>
            <wp:docPr id="17" name="Рисунок 16" descr="productsLin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sLinks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30" w:rsidRDefault="00607630" w:rsidP="00486C9C">
      <w:pPr>
        <w:widowControl/>
        <w:suppressAutoHyphens w:val="0"/>
        <w:spacing w:after="120" w:line="360" w:lineRule="auto"/>
        <w:jc w:val="center"/>
        <w:rPr>
          <w:i/>
        </w:rPr>
      </w:pPr>
      <w:r w:rsidRPr="00486C9C">
        <w:rPr>
          <w:i/>
        </w:rPr>
        <w:t>Рис.1</w:t>
      </w:r>
      <w:r w:rsidR="006953BF">
        <w:rPr>
          <w:i/>
        </w:rPr>
        <w:t>5</w:t>
      </w:r>
      <w:r w:rsidRPr="00486C9C">
        <w:rPr>
          <w:i/>
        </w:rPr>
        <w:t xml:space="preserve">. </w:t>
      </w:r>
      <w:r w:rsidR="00D32EA2">
        <w:rPr>
          <w:i/>
        </w:rPr>
        <w:t>«</w:t>
      </w:r>
      <w:r w:rsidR="00486C9C" w:rsidRPr="00486C9C">
        <w:rPr>
          <w:i/>
        </w:rPr>
        <w:t>Привязка</w:t>
      </w:r>
      <w:r w:rsidR="00D32EA2">
        <w:rPr>
          <w:i/>
        </w:rPr>
        <w:t>»</w:t>
      </w:r>
      <w:r w:rsidR="00486C9C" w:rsidRPr="00486C9C">
        <w:rPr>
          <w:i/>
        </w:rPr>
        <w:t xml:space="preserve"> гипертекстовой модели к пользовательской документации</w:t>
      </w:r>
    </w:p>
    <w:p w:rsidR="00486C9C" w:rsidRPr="00486C9C" w:rsidRDefault="00486C9C" w:rsidP="00486C9C">
      <w:pPr>
        <w:widowControl/>
        <w:suppressAutoHyphens w:val="0"/>
        <w:spacing w:after="120" w:line="360" w:lineRule="auto"/>
        <w:ind w:firstLine="709"/>
        <w:jc w:val="both"/>
      </w:pPr>
      <w:r>
        <w:t xml:space="preserve">Предположим, администратор интернет магазина решил, что нужно убрать возможность сортировки товара по цене, а оставить только сортировку по категориям. Для этого он из гипертекстовой модели удалил страницу </w:t>
      </w:r>
      <w:r w:rsidRPr="00486C9C">
        <w:t>“</w:t>
      </w:r>
      <w:r>
        <w:rPr>
          <w:lang w:val="en-US"/>
        </w:rPr>
        <w:t>By</w:t>
      </w:r>
      <w:r w:rsidRPr="00486C9C">
        <w:t xml:space="preserve"> </w:t>
      </w:r>
      <w:r>
        <w:rPr>
          <w:lang w:val="en-US"/>
        </w:rPr>
        <w:t>price</w:t>
      </w:r>
      <w:r w:rsidRPr="00486C9C">
        <w:t>”.</w:t>
      </w:r>
    </w:p>
    <w:p w:rsidR="00486C9C" w:rsidRPr="004E37E6" w:rsidRDefault="004E37E6" w:rsidP="00486C9C">
      <w:pPr>
        <w:widowControl/>
        <w:suppressAutoHyphens w:val="0"/>
        <w:spacing w:after="120" w:line="360" w:lineRule="auto"/>
        <w:ind w:firstLine="709"/>
        <w:jc w:val="both"/>
      </w:pPr>
      <w:r>
        <w:t xml:space="preserve">При этом изменится пользовательский интерфейс </w:t>
      </w:r>
      <w:r>
        <w:rPr>
          <w:lang w:val="en-US"/>
        </w:rPr>
        <w:t>Web</w:t>
      </w:r>
      <w:r w:rsidRPr="004E37E6">
        <w:t>-</w:t>
      </w:r>
      <w:r>
        <w:t xml:space="preserve">приложения </w:t>
      </w:r>
      <w:r w:rsidRPr="008B7764">
        <w:t>–</w:t>
      </w:r>
      <w:r>
        <w:t xml:space="preserve"> исчезнет возможность выбора сортировки по цене.</w:t>
      </w:r>
    </w:p>
    <w:p w:rsidR="00BF334F" w:rsidRPr="00BF334F" w:rsidRDefault="00BF334F" w:rsidP="00BF334F">
      <w:pPr>
        <w:widowControl/>
        <w:suppressAutoHyphens w:val="0"/>
        <w:spacing w:after="120" w:line="360" w:lineRule="auto"/>
        <w:ind w:firstLine="709"/>
        <w:jc w:val="both"/>
      </w:pPr>
      <w:r>
        <w:t xml:space="preserve">Для того чтобы узнать, какие разделы документации нужно исправить после данных изменений, достаточно просто выбрать пункт </w:t>
      </w:r>
      <w:r w:rsidRPr="00BF334F">
        <w:t>“</w:t>
      </w:r>
      <w:r>
        <w:rPr>
          <w:lang w:val="en-US"/>
        </w:rPr>
        <w:t>Show</w:t>
      </w:r>
      <w:r w:rsidRPr="00BF334F">
        <w:t xml:space="preserve"> </w:t>
      </w:r>
      <w:r>
        <w:rPr>
          <w:lang w:val="en-US"/>
        </w:rPr>
        <w:t>changes</w:t>
      </w:r>
      <w:r w:rsidRPr="00BF334F">
        <w:t xml:space="preserve"> </w:t>
      </w:r>
      <w:r>
        <w:rPr>
          <w:lang w:val="en-US"/>
        </w:rPr>
        <w:t>log</w:t>
      </w:r>
      <w:r w:rsidRPr="00BF334F">
        <w:t xml:space="preserve">” </w:t>
      </w:r>
      <w:r>
        <w:t xml:space="preserve">из меню </w:t>
      </w:r>
      <w:r w:rsidRPr="00BF334F">
        <w:t>“</w:t>
      </w:r>
      <w:r>
        <w:rPr>
          <w:lang w:val="en-US"/>
        </w:rPr>
        <w:t>WebMLDoc</w:t>
      </w:r>
      <w:r w:rsidRPr="00BF334F">
        <w:t xml:space="preserve">” </w:t>
      </w:r>
      <w:r>
        <w:t xml:space="preserve">графического редактора </w:t>
      </w:r>
      <w:r>
        <w:rPr>
          <w:lang w:val="en-US"/>
        </w:rPr>
        <w:t>WebMLDoc</w:t>
      </w:r>
      <w:r w:rsidRPr="00BF334F">
        <w:t>.</w:t>
      </w:r>
      <w:r>
        <w:t xml:space="preserve"> При этом сначала </w:t>
      </w:r>
      <w:r>
        <w:lastRenderedPageBreak/>
        <w:t xml:space="preserve">будут определены изменения гипертекстовой модели, а потом в зависимости от них и существующих связей с документацией предложены разделы документации, которые нужно исправить. Все изменения будут запротоколированы и показаны пользователю. В результате удаления сортировки по цене в </w:t>
      </w:r>
      <w:r w:rsidR="00AF71A1">
        <w:t>журнале</w:t>
      </w:r>
      <w:r>
        <w:t xml:space="preserve"> появится следующая информация (см. рисунок 16).</w:t>
      </w:r>
    </w:p>
    <w:p w:rsidR="004E37E6" w:rsidRDefault="00BF334F" w:rsidP="00BF4192">
      <w:pPr>
        <w:widowControl/>
        <w:suppressAutoHyphens w:val="0"/>
        <w:spacing w:after="120" w:line="360" w:lineRule="auto"/>
        <w:jc w:val="both"/>
      </w:pPr>
      <w:r>
        <w:rPr>
          <w:noProof/>
        </w:rPr>
        <w:drawing>
          <wp:inline distT="0" distB="0" distL="0" distR="0">
            <wp:extent cx="6210935" cy="2329180"/>
            <wp:effectExtent l="19050" t="0" r="0" b="0"/>
            <wp:docPr id="20" name="Рисунок 19" descr="changes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geslog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34F" w:rsidRPr="00BF334F" w:rsidRDefault="00BF334F" w:rsidP="00BF334F">
      <w:pPr>
        <w:widowControl/>
        <w:suppressAutoHyphens w:val="0"/>
        <w:spacing w:after="120" w:line="360" w:lineRule="auto"/>
        <w:jc w:val="center"/>
        <w:rPr>
          <w:i/>
        </w:rPr>
      </w:pPr>
      <w:r w:rsidRPr="00BF334F">
        <w:rPr>
          <w:i/>
        </w:rPr>
        <w:t xml:space="preserve">Рис.16. </w:t>
      </w:r>
      <w:r w:rsidR="00AF71A1">
        <w:rPr>
          <w:i/>
        </w:rPr>
        <w:t>Журнал</w:t>
      </w:r>
      <w:r w:rsidRPr="00BF334F">
        <w:rPr>
          <w:i/>
        </w:rPr>
        <w:t xml:space="preserve"> изменений</w:t>
      </w:r>
    </w:p>
    <w:p w:rsidR="00BF334F" w:rsidRDefault="00BF334F" w:rsidP="00BF334F">
      <w:pPr>
        <w:widowControl/>
        <w:suppressAutoHyphens w:val="0"/>
        <w:spacing w:after="120" w:line="360" w:lineRule="auto"/>
        <w:ind w:firstLine="709"/>
        <w:jc w:val="both"/>
      </w:pPr>
      <w:r>
        <w:t>Лог имеет двухуровневую древовидную структуру. На первом уровне находятся изменения гипертекстовой модели, а их потомками на вто</w:t>
      </w:r>
      <w:r w:rsidR="00B44E97">
        <w:t xml:space="preserve">ром уровне являются исправления, которые необходимо внести в документацию. Рядом с каждым элементом стоит </w:t>
      </w:r>
      <w:r w:rsidR="00B44E97">
        <w:rPr>
          <w:lang w:val="en-US"/>
        </w:rPr>
        <w:t>checkbox</w:t>
      </w:r>
      <w:r w:rsidR="00B44E97">
        <w:t>, с помощью которого можно отмечать уже исправленные разделы документации. Кроме этого, есть возможность очистки лога.</w:t>
      </w:r>
    </w:p>
    <w:p w:rsidR="00B44E97" w:rsidRPr="009F0577" w:rsidRDefault="00B44E97" w:rsidP="00BF334F">
      <w:pPr>
        <w:widowControl/>
        <w:suppressAutoHyphens w:val="0"/>
        <w:spacing w:after="120" w:line="360" w:lineRule="auto"/>
        <w:ind w:firstLine="709"/>
        <w:jc w:val="both"/>
      </w:pPr>
      <w:r>
        <w:t xml:space="preserve">Как видно из рисунка, для исправления документации необходимо проверить корректность раздела </w:t>
      </w:r>
      <w:r w:rsidRPr="00B44E97">
        <w:t>“</w:t>
      </w:r>
      <w:r>
        <w:rPr>
          <w:lang w:val="en-US"/>
        </w:rPr>
        <w:t>by</w:t>
      </w:r>
      <w:r w:rsidRPr="00B44E97">
        <w:t>_</w:t>
      </w:r>
      <w:r>
        <w:rPr>
          <w:lang w:val="en-US"/>
        </w:rPr>
        <w:t>price</w:t>
      </w:r>
      <w:r w:rsidRPr="00B44E97">
        <w:t>_</w:t>
      </w:r>
      <w:r>
        <w:rPr>
          <w:lang w:val="en-US"/>
        </w:rPr>
        <w:t>infelem</w:t>
      </w:r>
      <w:r w:rsidRPr="00B44E97">
        <w:t>”</w:t>
      </w:r>
      <w:r>
        <w:t xml:space="preserve">, поскольку соответствующий элемент гипертекстовой модели был удален, а также исправить раздел </w:t>
      </w:r>
      <w:r w:rsidRPr="00B44E97">
        <w:t>“</w:t>
      </w:r>
      <w:r>
        <w:rPr>
          <w:lang w:val="en-US"/>
        </w:rPr>
        <w:t>products</w:t>
      </w:r>
      <w:r w:rsidRPr="00B44E97">
        <w:t>_</w:t>
      </w:r>
      <w:r>
        <w:rPr>
          <w:lang w:val="en-US"/>
        </w:rPr>
        <w:t>chapter</w:t>
      </w:r>
      <w:r w:rsidRPr="00B44E97">
        <w:t>”.</w:t>
      </w:r>
    </w:p>
    <w:p w:rsidR="00B44E97" w:rsidRDefault="00B44E97" w:rsidP="00BF334F">
      <w:pPr>
        <w:widowControl/>
        <w:suppressAutoHyphens w:val="0"/>
        <w:spacing w:after="120" w:line="360" w:lineRule="auto"/>
        <w:ind w:firstLine="709"/>
        <w:jc w:val="both"/>
      </w:pPr>
      <w:r>
        <w:t>После внесения изменений</w:t>
      </w:r>
      <w:r w:rsidRPr="00B44E97">
        <w:t xml:space="preserve"> </w:t>
      </w:r>
      <w:r>
        <w:t xml:space="preserve">в документацию раздел </w:t>
      </w:r>
      <w:r>
        <w:rPr>
          <w:lang w:val="en-US"/>
        </w:rPr>
        <w:t>Products</w:t>
      </w:r>
      <w:r>
        <w:t xml:space="preserve"> будет выглядеть так, как показано на рисунке 17.</w:t>
      </w:r>
    </w:p>
    <w:p w:rsidR="00B44E97" w:rsidRDefault="00B44E97" w:rsidP="00B44E97">
      <w:pPr>
        <w:widowControl/>
        <w:suppressAutoHyphens w:val="0"/>
        <w:spacing w:after="12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210935" cy="3688080"/>
            <wp:effectExtent l="19050" t="0" r="0" b="0"/>
            <wp:docPr id="21" name="Рисунок 20" descr="productsDoccorrec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sDoccorrected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97" w:rsidRPr="00B44E97" w:rsidRDefault="00B44E97" w:rsidP="00B44E97">
      <w:pPr>
        <w:widowControl/>
        <w:suppressAutoHyphens w:val="0"/>
        <w:spacing w:after="120" w:line="360" w:lineRule="auto"/>
        <w:jc w:val="center"/>
        <w:rPr>
          <w:i/>
        </w:rPr>
      </w:pPr>
      <w:r w:rsidRPr="00B44E97">
        <w:rPr>
          <w:i/>
        </w:rPr>
        <w:t>Рис.17. Исправленный раздел документации “</w:t>
      </w:r>
      <w:r w:rsidRPr="00B44E97">
        <w:rPr>
          <w:i/>
          <w:lang w:val="en-US"/>
        </w:rPr>
        <w:t>Products</w:t>
      </w:r>
      <w:r w:rsidRPr="00B44E97">
        <w:rPr>
          <w:i/>
        </w:rPr>
        <w:t>”</w:t>
      </w:r>
    </w:p>
    <w:p w:rsidR="00BF4192" w:rsidRDefault="00BF4192" w:rsidP="00BF4192">
      <w:pPr>
        <w:widowControl/>
        <w:suppressAutoHyphens w:val="0"/>
        <w:spacing w:after="120" w:line="360" w:lineRule="auto"/>
        <w:jc w:val="both"/>
      </w:pPr>
      <w:r>
        <w:br w:type="page"/>
      </w:r>
    </w:p>
    <w:p w:rsidR="00531055" w:rsidRDefault="009B2204" w:rsidP="00921C93">
      <w:pPr>
        <w:pStyle w:val="1"/>
      </w:pPr>
      <w:bookmarkStart w:id="31" w:name="_Toc263716850"/>
      <w:r>
        <w:lastRenderedPageBreak/>
        <w:t>Результаты</w:t>
      </w:r>
      <w:bookmarkEnd w:id="31"/>
    </w:p>
    <w:p w:rsidR="00531055" w:rsidRDefault="00531055" w:rsidP="00720EBA">
      <w:pPr>
        <w:pStyle w:val="a8"/>
        <w:spacing w:line="360" w:lineRule="auto"/>
        <w:ind w:firstLine="709"/>
        <w:jc w:val="both"/>
      </w:pPr>
      <w:r>
        <w:t xml:space="preserve">В рамках </w:t>
      </w:r>
      <w:r w:rsidR="004F0127">
        <w:t>данной дипломной</w:t>
      </w:r>
      <w:r>
        <w:t xml:space="preserve"> работы были </w:t>
      </w:r>
      <w:r w:rsidR="00AD43C6">
        <w:t xml:space="preserve">достигнуты следующие </w:t>
      </w:r>
      <w:r w:rsidR="007A674A">
        <w:t xml:space="preserve">основные </w:t>
      </w:r>
      <w:r w:rsidR="00AD43C6">
        <w:t>результаты.</w:t>
      </w:r>
    </w:p>
    <w:p w:rsidR="00476069" w:rsidRDefault="007A674A" w:rsidP="00476069">
      <w:pPr>
        <w:pStyle w:val="a8"/>
        <w:numPr>
          <w:ilvl w:val="0"/>
          <w:numId w:val="2"/>
        </w:numPr>
        <w:spacing w:line="360" w:lineRule="auto"/>
        <w:jc w:val="both"/>
      </w:pPr>
      <w:r>
        <w:t xml:space="preserve">Изучен язык </w:t>
      </w:r>
      <w:r>
        <w:rPr>
          <w:lang w:val="en-US"/>
        </w:rPr>
        <w:t>WebML</w:t>
      </w:r>
      <w:r w:rsidRPr="007A674A">
        <w:t xml:space="preserve"> </w:t>
      </w:r>
      <w:r>
        <w:t xml:space="preserve">и </w:t>
      </w:r>
      <w:r>
        <w:rPr>
          <w:lang w:val="en-US"/>
        </w:rPr>
        <w:t>CASE</w:t>
      </w:r>
      <w:r w:rsidRPr="007A674A">
        <w:t>-</w:t>
      </w:r>
      <w:r>
        <w:t xml:space="preserve">пакет </w:t>
      </w:r>
      <w:r>
        <w:rPr>
          <w:lang w:val="en-US"/>
        </w:rPr>
        <w:t>WebRatio</w:t>
      </w:r>
      <w:r w:rsidR="00476069">
        <w:t>.</w:t>
      </w:r>
    </w:p>
    <w:p w:rsidR="00531055" w:rsidRDefault="00AD43C6" w:rsidP="0099489C">
      <w:pPr>
        <w:pStyle w:val="a8"/>
        <w:numPr>
          <w:ilvl w:val="0"/>
          <w:numId w:val="2"/>
        </w:numPr>
        <w:spacing w:line="360" w:lineRule="auto"/>
        <w:ind w:left="714" w:hanging="357"/>
        <w:jc w:val="both"/>
      </w:pPr>
      <w:r>
        <w:t>В</w:t>
      </w:r>
      <w:r w:rsidR="0086613C">
        <w:t>ыявлены</w:t>
      </w:r>
      <w:r w:rsidR="00531055">
        <w:t xml:space="preserve"> </w:t>
      </w:r>
      <w:r w:rsidR="004F0127">
        <w:t>зависимости между элементами пользовательского интерфейса программных продуктов и разделами пользовательской документации.</w:t>
      </w:r>
    </w:p>
    <w:p w:rsidR="000E21C0" w:rsidRDefault="0013018D" w:rsidP="000E21C0">
      <w:pPr>
        <w:pStyle w:val="a8"/>
        <w:numPr>
          <w:ilvl w:val="0"/>
          <w:numId w:val="2"/>
        </w:numPr>
        <w:spacing w:line="360" w:lineRule="auto"/>
        <w:ind w:left="714" w:hanging="357"/>
        <w:jc w:val="both"/>
      </w:pPr>
      <w:r w:rsidRPr="000E21C0">
        <w:t>Спроектирована</w:t>
      </w:r>
      <w:r w:rsidR="00AD43C6" w:rsidRPr="000E21C0">
        <w:t xml:space="preserve"> модель связи пользовательского интерфейса </w:t>
      </w:r>
      <w:r w:rsidR="000E21C0">
        <w:rPr>
          <w:lang w:val="en-US"/>
        </w:rPr>
        <w:t>Web</w:t>
      </w:r>
      <w:r w:rsidR="000E21C0" w:rsidRPr="0099489C">
        <w:t>-</w:t>
      </w:r>
      <w:r w:rsidR="000E21C0">
        <w:t>приложени</w:t>
      </w:r>
      <w:r w:rsidR="00720EBA">
        <w:t>я</w:t>
      </w:r>
      <w:r w:rsidR="000E21C0">
        <w:t>, разрабатываем</w:t>
      </w:r>
      <w:r w:rsidR="00720EBA">
        <w:t>ого</w:t>
      </w:r>
      <w:r w:rsidR="000E21C0">
        <w:t xml:space="preserve"> в среде </w:t>
      </w:r>
      <w:r w:rsidR="000E21C0">
        <w:rPr>
          <w:lang w:val="en-US"/>
        </w:rPr>
        <w:t>WebRatio</w:t>
      </w:r>
      <w:r w:rsidR="000E21C0" w:rsidRPr="0099489C">
        <w:t>,</w:t>
      </w:r>
      <w:r w:rsidR="000E21C0">
        <w:t xml:space="preserve"> с пользовательской документации в </w:t>
      </w:r>
      <w:r w:rsidR="000E21C0">
        <w:rPr>
          <w:lang w:val="en-US"/>
        </w:rPr>
        <w:t>DocLine</w:t>
      </w:r>
      <w:r w:rsidR="000E21C0">
        <w:t>.</w:t>
      </w:r>
    </w:p>
    <w:p w:rsidR="00476069" w:rsidRDefault="00476069" w:rsidP="0099489C">
      <w:pPr>
        <w:pStyle w:val="a8"/>
        <w:numPr>
          <w:ilvl w:val="0"/>
          <w:numId w:val="2"/>
        </w:numPr>
        <w:spacing w:line="360" w:lineRule="auto"/>
        <w:ind w:left="714" w:hanging="357"/>
        <w:jc w:val="both"/>
      </w:pPr>
      <w:r>
        <w:t xml:space="preserve">На основе платформы </w:t>
      </w:r>
      <w:r w:rsidRPr="000E21C0">
        <w:rPr>
          <w:lang w:val="en-US"/>
        </w:rPr>
        <w:t>Eclipse</w:t>
      </w:r>
      <w:r w:rsidRPr="00476069">
        <w:t xml:space="preserve"> </w:t>
      </w:r>
      <w:r w:rsidRPr="000E21C0">
        <w:rPr>
          <w:lang w:val="en-US"/>
        </w:rPr>
        <w:t>GMF</w:t>
      </w:r>
      <w:r w:rsidRPr="00476069">
        <w:t xml:space="preserve"> </w:t>
      </w:r>
      <w:r>
        <w:t xml:space="preserve">разработан графический редактор, позволяющий </w:t>
      </w:r>
      <w:r w:rsidR="005411ED">
        <w:t xml:space="preserve">устанавливать связь между элементами пользовательского интерфейса </w:t>
      </w:r>
      <w:r w:rsidR="0099489C" w:rsidRPr="000E21C0">
        <w:rPr>
          <w:lang w:val="en-US"/>
        </w:rPr>
        <w:t>Web</w:t>
      </w:r>
      <w:r w:rsidR="0099489C" w:rsidRPr="0099489C">
        <w:t>-</w:t>
      </w:r>
      <w:r w:rsidR="0099489C">
        <w:t>приложени</w:t>
      </w:r>
      <w:r w:rsidR="00720EBA">
        <w:t>я</w:t>
      </w:r>
      <w:r w:rsidR="0099489C">
        <w:t>, разрабатываем</w:t>
      </w:r>
      <w:r w:rsidR="00720EBA">
        <w:t>ого</w:t>
      </w:r>
      <w:r w:rsidR="0099489C">
        <w:t xml:space="preserve"> в среде </w:t>
      </w:r>
      <w:r w:rsidR="0099489C" w:rsidRPr="000E21C0">
        <w:rPr>
          <w:lang w:val="en-US"/>
        </w:rPr>
        <w:t>WebRatio</w:t>
      </w:r>
      <w:r w:rsidR="0099489C" w:rsidRPr="0099489C">
        <w:t>,</w:t>
      </w:r>
      <w:r w:rsidR="005411ED">
        <w:t xml:space="preserve"> и разделами пользовательской документации</w:t>
      </w:r>
      <w:r w:rsidR="0099489C">
        <w:t xml:space="preserve"> в </w:t>
      </w:r>
      <w:r w:rsidR="0099489C" w:rsidRPr="000E21C0">
        <w:rPr>
          <w:lang w:val="en-US"/>
        </w:rPr>
        <w:t>DocLine</w:t>
      </w:r>
      <w:r w:rsidR="005411ED">
        <w:t>.</w:t>
      </w:r>
    </w:p>
    <w:p w:rsidR="0013018D" w:rsidRPr="004A0064" w:rsidRDefault="000E2447" w:rsidP="000E2447">
      <w:pPr>
        <w:pStyle w:val="a8"/>
        <w:numPr>
          <w:ilvl w:val="0"/>
          <w:numId w:val="2"/>
        </w:numPr>
        <w:spacing w:line="360" w:lineRule="auto"/>
        <w:jc w:val="both"/>
      </w:pPr>
      <w:r w:rsidRPr="004A0064">
        <w:t>Разработаны и реализованы алгоритмы взаимодействия</w:t>
      </w:r>
      <w:r w:rsidR="004A0064">
        <w:t xml:space="preserve"> и синхронизации </w:t>
      </w:r>
      <w:r w:rsidR="00043582">
        <w:t xml:space="preserve">разработанной модели </w:t>
      </w:r>
      <w:r w:rsidR="00043582">
        <w:rPr>
          <w:lang w:val="en-US"/>
        </w:rPr>
        <w:t>WebMLDoc</w:t>
      </w:r>
      <w:r w:rsidR="00043582" w:rsidRPr="00043582">
        <w:t xml:space="preserve"> </w:t>
      </w:r>
      <w:r w:rsidR="00886C45">
        <w:t>с</w:t>
      </w:r>
      <w:r w:rsidR="00043582">
        <w:t xml:space="preserve"> гипертекстовой модел</w:t>
      </w:r>
      <w:r w:rsidR="00886C45">
        <w:t>ью</w:t>
      </w:r>
      <w:r w:rsidR="00043582">
        <w:t xml:space="preserve"> </w:t>
      </w:r>
      <w:r w:rsidR="00043582">
        <w:rPr>
          <w:lang w:val="en-US"/>
        </w:rPr>
        <w:t>WebML</w:t>
      </w:r>
      <w:r w:rsidR="004A0064">
        <w:t xml:space="preserve">, а также алгоритм определения разделов документации в </w:t>
      </w:r>
      <w:r w:rsidR="004A0064">
        <w:rPr>
          <w:lang w:val="en-US"/>
        </w:rPr>
        <w:t>DocLine</w:t>
      </w:r>
      <w:r w:rsidR="004A0064">
        <w:t>, требующих проверки</w:t>
      </w:r>
      <w:r w:rsidR="00043582" w:rsidRPr="00043582">
        <w:t xml:space="preserve"> </w:t>
      </w:r>
      <w:r w:rsidR="00043582">
        <w:t>или корректировки</w:t>
      </w:r>
      <w:r w:rsidR="004A0064">
        <w:t xml:space="preserve"> при изменении гипертекстовой модели </w:t>
      </w:r>
      <w:r w:rsidR="004A0064">
        <w:rPr>
          <w:lang w:val="en-US"/>
        </w:rPr>
        <w:t>WebML</w:t>
      </w:r>
      <w:r w:rsidR="00E94A71">
        <w:t xml:space="preserve"> (использованы некоммерческие </w:t>
      </w:r>
      <w:r w:rsidR="00720EBA">
        <w:rPr>
          <w:lang w:val="en-US"/>
        </w:rPr>
        <w:t>J</w:t>
      </w:r>
      <w:r w:rsidR="00E94A71">
        <w:rPr>
          <w:lang w:val="en-US"/>
        </w:rPr>
        <w:t>ava</w:t>
      </w:r>
      <w:r w:rsidR="00E94A71" w:rsidRPr="00E94A71">
        <w:t>-</w:t>
      </w:r>
      <w:r w:rsidR="00E94A71">
        <w:t xml:space="preserve">библиотеки </w:t>
      </w:r>
      <w:r w:rsidR="00E94A71">
        <w:rPr>
          <w:lang w:val="en-US"/>
        </w:rPr>
        <w:t>JExamXML</w:t>
      </w:r>
      <w:r w:rsidR="00E94A71" w:rsidRPr="00E94A71">
        <w:t xml:space="preserve"> </w:t>
      </w:r>
      <w:r w:rsidR="00E94A71">
        <w:t xml:space="preserve">и </w:t>
      </w:r>
      <w:r w:rsidR="00E94A71">
        <w:rPr>
          <w:lang w:val="en-US"/>
        </w:rPr>
        <w:t>Saxon</w:t>
      </w:r>
      <w:r w:rsidR="00E94A71" w:rsidRPr="00E94A71">
        <w:t xml:space="preserve"> 9 </w:t>
      </w:r>
      <w:r w:rsidR="00E94A71">
        <w:rPr>
          <w:lang w:val="en-US"/>
        </w:rPr>
        <w:t>Home</w:t>
      </w:r>
      <w:r w:rsidR="00E94A71" w:rsidRPr="00E94A71">
        <w:t xml:space="preserve"> </w:t>
      </w:r>
      <w:r w:rsidR="00E94A71">
        <w:rPr>
          <w:lang w:val="en-US"/>
        </w:rPr>
        <w:t>Edition</w:t>
      </w:r>
      <w:r w:rsidR="00E94A71">
        <w:t>)</w:t>
      </w:r>
      <w:r w:rsidR="00E94A71" w:rsidRPr="00E94A71">
        <w:t>.</w:t>
      </w:r>
    </w:p>
    <w:p w:rsidR="002E286C" w:rsidRDefault="0013018D" w:rsidP="000E2447">
      <w:pPr>
        <w:pStyle w:val="a8"/>
        <w:numPr>
          <w:ilvl w:val="0"/>
          <w:numId w:val="2"/>
        </w:numPr>
        <w:spacing w:line="360" w:lineRule="auto"/>
        <w:ind w:left="709" w:hanging="304"/>
        <w:jc w:val="both"/>
      </w:pPr>
      <w:r>
        <w:t xml:space="preserve">Разработанное </w:t>
      </w:r>
      <w:r w:rsidR="004A0064">
        <w:t>решение</w:t>
      </w:r>
      <w:r>
        <w:t xml:space="preserve"> опробовано на</w:t>
      </w:r>
      <w:r w:rsidR="00701375">
        <w:t xml:space="preserve"> </w:t>
      </w:r>
      <w:r w:rsidR="002E286C">
        <w:rPr>
          <w:lang w:val="en-US"/>
        </w:rPr>
        <w:t>Web</w:t>
      </w:r>
      <w:r w:rsidR="002E286C" w:rsidRPr="002E286C">
        <w:t>-</w:t>
      </w:r>
      <w:r w:rsidR="002E286C">
        <w:t xml:space="preserve">приложении </w:t>
      </w:r>
      <w:r w:rsidR="002E286C">
        <w:rPr>
          <w:lang w:val="en-US"/>
        </w:rPr>
        <w:t>Acme</w:t>
      </w:r>
      <w:r w:rsidR="002E286C">
        <w:t xml:space="preserve">, являющемся </w:t>
      </w:r>
      <w:r w:rsidR="00720EBA">
        <w:t>частью стандартной поставки</w:t>
      </w:r>
      <w:r w:rsidR="002E286C">
        <w:t xml:space="preserve"> </w:t>
      </w:r>
      <w:r w:rsidR="002E286C">
        <w:rPr>
          <w:lang w:val="en-US"/>
        </w:rPr>
        <w:t>WebRatio</w:t>
      </w:r>
      <w:r w:rsidR="000E2447">
        <w:t>.</w:t>
      </w:r>
    </w:p>
    <w:p w:rsidR="00531055" w:rsidRPr="00D56C40" w:rsidRDefault="00D56C40" w:rsidP="0013018D">
      <w:pPr>
        <w:pStyle w:val="a8"/>
        <w:numPr>
          <w:ilvl w:val="0"/>
          <w:numId w:val="2"/>
        </w:numPr>
        <w:ind w:left="405" w:firstLine="0"/>
        <w:jc w:val="both"/>
      </w:pPr>
      <w:r>
        <w:br w:type="page"/>
      </w:r>
    </w:p>
    <w:p w:rsidR="00531055" w:rsidRDefault="00531055" w:rsidP="00921C93">
      <w:pPr>
        <w:pStyle w:val="1"/>
      </w:pPr>
      <w:bookmarkStart w:id="32" w:name="_Toc263716851"/>
      <w:r>
        <w:lastRenderedPageBreak/>
        <w:t>Список литературы</w:t>
      </w:r>
      <w:bookmarkEnd w:id="32"/>
    </w:p>
    <w:p w:rsidR="00880D9E" w:rsidRPr="00FD3027" w:rsidRDefault="00880D9E" w:rsidP="007C380B">
      <w:pPr>
        <w:pStyle w:val="a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57"/>
        <w:rPr>
          <w:iCs/>
          <w:lang w:bidi="ar-SA"/>
        </w:rPr>
      </w:pPr>
      <w:bookmarkStart w:id="33" w:name="_Ref260023298"/>
      <w:bookmarkStart w:id="34" w:name="_Ref197806815"/>
      <w:r w:rsidRPr="007C380B">
        <w:rPr>
          <w:rFonts w:eastAsia="Times New Roman"/>
          <w:i/>
          <w:color w:val="000000"/>
          <w:lang w:eastAsia="ru-RU" w:bidi="ar-SA"/>
        </w:rPr>
        <w:t>К.Ю.Романовский, Д.В.Кознов</w:t>
      </w:r>
      <w:r w:rsidRPr="007C380B">
        <w:rPr>
          <w:rFonts w:eastAsia="Times New Roman"/>
          <w:color w:val="000000"/>
          <w:lang w:eastAsia="ru-RU" w:bidi="ar-SA"/>
        </w:rPr>
        <w:t>. Язык DRL для проектирования и разработки документации семейств программных продукто</w:t>
      </w:r>
      <w:r w:rsidR="00720EBA">
        <w:rPr>
          <w:rFonts w:eastAsia="Times New Roman"/>
          <w:color w:val="000000"/>
          <w:lang w:eastAsia="ru-RU" w:bidi="ar-SA"/>
        </w:rPr>
        <w:t>в. Вестник СПбГУ. Сер. 10, 2007.</w:t>
      </w:r>
      <w:r w:rsidRPr="007C380B">
        <w:rPr>
          <w:rFonts w:eastAsia="Times New Roman"/>
          <w:color w:val="000000"/>
          <w:lang w:eastAsia="ru-RU" w:bidi="ar-SA"/>
        </w:rPr>
        <w:t xml:space="preserve"> </w:t>
      </w:r>
      <w:r w:rsidR="00720EBA">
        <w:rPr>
          <w:rFonts w:eastAsia="Times New Roman"/>
          <w:color w:val="000000"/>
          <w:lang w:eastAsia="ru-RU" w:bidi="ar-SA"/>
        </w:rPr>
        <w:t>В</w:t>
      </w:r>
      <w:r w:rsidRPr="007C380B">
        <w:rPr>
          <w:rFonts w:eastAsia="Times New Roman"/>
          <w:color w:val="000000"/>
          <w:lang w:eastAsia="ru-RU" w:bidi="ar-SA"/>
        </w:rPr>
        <w:t>ып. 4</w:t>
      </w:r>
      <w:r w:rsidR="00720EBA">
        <w:rPr>
          <w:rFonts w:eastAsia="Times New Roman"/>
          <w:color w:val="000000"/>
          <w:lang w:eastAsia="ru-RU" w:bidi="ar-SA"/>
        </w:rPr>
        <w:t>.</w:t>
      </w:r>
      <w:r w:rsidRPr="007C380B">
        <w:rPr>
          <w:rFonts w:eastAsia="Times New Roman"/>
          <w:color w:val="000000"/>
          <w:lang w:eastAsia="ru-RU" w:bidi="ar-SA"/>
        </w:rPr>
        <w:t xml:space="preserve"> </w:t>
      </w:r>
      <w:r w:rsidR="000B4610" w:rsidRPr="007C380B">
        <w:rPr>
          <w:rFonts w:eastAsia="Times New Roman"/>
          <w:color w:val="000000"/>
          <w:lang w:eastAsia="ru-RU" w:bidi="ar-SA"/>
        </w:rPr>
        <w:t>С</w:t>
      </w:r>
      <w:r w:rsidR="00D478D4" w:rsidRPr="007C380B">
        <w:rPr>
          <w:rFonts w:eastAsia="Times New Roman"/>
          <w:color w:val="000000"/>
          <w:lang w:eastAsia="ru-RU" w:bidi="ar-SA"/>
        </w:rPr>
        <w:t>.</w:t>
      </w:r>
      <w:r w:rsidR="000B4610" w:rsidRPr="007C380B">
        <w:rPr>
          <w:rFonts w:eastAsia="Times New Roman"/>
          <w:color w:val="000000"/>
          <w:lang w:eastAsia="ru-RU" w:bidi="ar-SA"/>
        </w:rPr>
        <w:t xml:space="preserve"> 1–16.</w:t>
      </w:r>
      <w:bookmarkEnd w:id="33"/>
    </w:p>
    <w:p w:rsidR="00DE7D1C" w:rsidRPr="001E242D" w:rsidRDefault="007C380B" w:rsidP="00DE7D1C">
      <w:pPr>
        <w:pStyle w:val="Default"/>
        <w:numPr>
          <w:ilvl w:val="0"/>
          <w:numId w:val="4"/>
        </w:numPr>
        <w:spacing w:line="360" w:lineRule="auto"/>
        <w:ind w:left="357"/>
        <w:jc w:val="both"/>
        <w:rPr>
          <w:rFonts w:eastAsiaTheme="minorEastAsia"/>
          <w:iCs/>
          <w:color w:val="auto"/>
          <w:sz w:val="28"/>
          <w:lang w:eastAsia="en-US"/>
        </w:rPr>
      </w:pPr>
      <w:bookmarkStart w:id="35" w:name="_Ref260023288"/>
      <w:r w:rsidRPr="001E242D">
        <w:rPr>
          <w:i/>
          <w:sz w:val="28"/>
        </w:rPr>
        <w:t>К.Ю</w:t>
      </w:r>
      <w:r w:rsidRPr="001E242D">
        <w:rPr>
          <w:sz w:val="28"/>
        </w:rPr>
        <w:t>.</w:t>
      </w:r>
      <w:r w:rsidRPr="001E242D">
        <w:rPr>
          <w:i/>
          <w:sz w:val="28"/>
        </w:rPr>
        <w:t xml:space="preserve">Романовский. </w:t>
      </w:r>
      <w:r w:rsidRPr="001E242D">
        <w:rPr>
          <w:sz w:val="28"/>
        </w:rPr>
        <w:t xml:space="preserve">Метод разработки документации семейств программных продуктов. Системное программирование. Вып. 2, </w:t>
      </w:r>
      <w:r w:rsidR="00720EBA" w:rsidRPr="001E242D">
        <w:rPr>
          <w:sz w:val="28"/>
        </w:rPr>
        <w:t>И</w:t>
      </w:r>
      <w:r w:rsidRPr="001E242D">
        <w:rPr>
          <w:sz w:val="28"/>
        </w:rPr>
        <w:t>зд-во С.-Петерб. ун-та, 2006. С. 191–218.</w:t>
      </w:r>
      <w:bookmarkEnd w:id="35"/>
    </w:p>
    <w:p w:rsidR="000B4610" w:rsidRPr="00210E30" w:rsidRDefault="000B4610" w:rsidP="007C380B">
      <w:pPr>
        <w:pStyle w:val="a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57"/>
        <w:rPr>
          <w:rStyle w:val="af0"/>
          <w:rFonts w:ascii="Times New Roman" w:hAnsi="Times New Roman"/>
          <w:iCs/>
          <w:lang w:bidi="ar-SA"/>
        </w:rPr>
      </w:pPr>
      <w:bookmarkStart w:id="36" w:name="_Ref260228105"/>
      <w:bookmarkStart w:id="37" w:name="_Ref260229983"/>
      <w:r w:rsidRPr="007C380B">
        <w:rPr>
          <w:rStyle w:val="af0"/>
          <w:rFonts w:ascii="Times New Roman" w:hAnsi="Times New Roman"/>
          <w:i/>
          <w:iCs/>
          <w:lang w:bidi="ar-SA"/>
        </w:rPr>
        <w:t>А.Н.Иванов, Д.В.Кознов, М.Г.Тыжгеев</w:t>
      </w:r>
      <w:r w:rsidRPr="007C380B">
        <w:rPr>
          <w:rStyle w:val="af0"/>
          <w:rFonts w:ascii="Times New Roman" w:hAnsi="Times New Roman"/>
          <w:iCs/>
          <w:lang w:bidi="ar-SA"/>
        </w:rPr>
        <w:t xml:space="preserve">. </w:t>
      </w:r>
      <w:r w:rsidR="00210E30">
        <w:rPr>
          <w:rStyle w:val="af0"/>
          <w:rFonts w:ascii="Times New Roman" w:hAnsi="Times New Roman"/>
          <w:iCs/>
          <w:lang w:bidi="ar-SA"/>
        </w:rPr>
        <w:t xml:space="preserve">Расширение языка </w:t>
      </w:r>
      <w:r w:rsidR="00210E30">
        <w:rPr>
          <w:rStyle w:val="af0"/>
          <w:rFonts w:ascii="Times New Roman" w:hAnsi="Times New Roman"/>
          <w:iCs/>
          <w:lang w:val="en-US" w:bidi="ar-SA"/>
        </w:rPr>
        <w:t>WebML</w:t>
      </w:r>
      <w:r w:rsidR="00210E30" w:rsidRPr="00210E30">
        <w:rPr>
          <w:rStyle w:val="af0"/>
          <w:rFonts w:ascii="Times New Roman" w:hAnsi="Times New Roman"/>
          <w:iCs/>
          <w:lang w:bidi="ar-SA"/>
        </w:rPr>
        <w:t xml:space="preserve"> </w:t>
      </w:r>
      <w:r w:rsidR="00210E30">
        <w:rPr>
          <w:rStyle w:val="af0"/>
          <w:rFonts w:ascii="Times New Roman" w:hAnsi="Times New Roman"/>
          <w:iCs/>
          <w:lang w:bidi="ar-SA"/>
        </w:rPr>
        <w:t xml:space="preserve">средствами моделирования интерфейсов полнофункциональных </w:t>
      </w:r>
      <w:r w:rsidR="00210E30">
        <w:rPr>
          <w:rStyle w:val="af0"/>
          <w:rFonts w:ascii="Times New Roman" w:hAnsi="Times New Roman"/>
          <w:iCs/>
          <w:lang w:val="en-US" w:bidi="ar-SA"/>
        </w:rPr>
        <w:t>Web</w:t>
      </w:r>
      <w:r w:rsidR="00210E30" w:rsidRPr="00210E30">
        <w:rPr>
          <w:rStyle w:val="af0"/>
          <w:rFonts w:ascii="Times New Roman" w:hAnsi="Times New Roman"/>
          <w:iCs/>
          <w:lang w:bidi="ar-SA"/>
        </w:rPr>
        <w:t>-</w:t>
      </w:r>
      <w:r w:rsidR="00210E30">
        <w:rPr>
          <w:rStyle w:val="af0"/>
          <w:rFonts w:ascii="Times New Roman" w:hAnsi="Times New Roman"/>
          <w:iCs/>
          <w:lang w:bidi="ar-SA"/>
        </w:rPr>
        <w:t>приложений, интенсивно работающих с данными</w:t>
      </w:r>
      <w:r w:rsidRPr="007C380B">
        <w:rPr>
          <w:rStyle w:val="af0"/>
          <w:rFonts w:ascii="Times New Roman" w:hAnsi="Times New Roman"/>
          <w:iCs/>
          <w:lang w:bidi="ar-SA"/>
        </w:rPr>
        <w:t>.</w:t>
      </w:r>
      <w:bookmarkEnd w:id="36"/>
      <w:r w:rsidR="00F727F2">
        <w:rPr>
          <w:rStyle w:val="af0"/>
          <w:rFonts w:ascii="Times New Roman" w:hAnsi="Times New Roman"/>
          <w:iCs/>
          <w:lang w:bidi="ar-SA"/>
        </w:rPr>
        <w:t xml:space="preserve"> </w:t>
      </w:r>
      <w:bookmarkEnd w:id="37"/>
      <w:r w:rsidR="00720EBA">
        <w:t>Системное программирование. Вып. 4, Изд-во С.-Петерб. ун-та, 2009. С. 31–50.</w:t>
      </w:r>
    </w:p>
    <w:p w:rsidR="000B4610" w:rsidRPr="007C380B" w:rsidRDefault="000B4610" w:rsidP="000B4610">
      <w:pPr>
        <w:pStyle w:val="a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57"/>
        <w:rPr>
          <w:rStyle w:val="af0"/>
          <w:rFonts w:ascii="Times New Roman" w:hAnsi="Times New Roman"/>
          <w:iCs/>
          <w:lang w:bidi="ar-SA"/>
        </w:rPr>
      </w:pPr>
      <w:bookmarkStart w:id="38" w:name="_Ref260023316"/>
      <w:r w:rsidRPr="007C380B">
        <w:rPr>
          <w:rStyle w:val="af0"/>
          <w:rFonts w:ascii="Times New Roman" w:hAnsi="Times New Roman"/>
          <w:i/>
          <w:iCs/>
          <w:lang w:bidi="ar-SA"/>
        </w:rPr>
        <w:t>О.А.Евтифеева</w:t>
      </w:r>
      <w:r w:rsidRPr="007C380B">
        <w:rPr>
          <w:rStyle w:val="af0"/>
          <w:rFonts w:ascii="Times New Roman" w:hAnsi="Times New Roman"/>
          <w:iCs/>
          <w:lang w:bidi="ar-SA"/>
        </w:rPr>
        <w:t>. Язык декомпозиции гипертекстовых моделей. Дипломная работа, СПБГУ, 2008. С. 1</w:t>
      </w:r>
      <w:r w:rsidRPr="007C380B">
        <w:rPr>
          <w:rFonts w:eastAsia="Times New Roman"/>
          <w:color w:val="000000"/>
          <w:lang w:eastAsia="ru-RU" w:bidi="ar-SA"/>
        </w:rPr>
        <w:t>–</w:t>
      </w:r>
      <w:r w:rsidRPr="007C380B">
        <w:rPr>
          <w:rStyle w:val="af0"/>
          <w:rFonts w:ascii="Times New Roman" w:hAnsi="Times New Roman"/>
          <w:iCs/>
          <w:lang w:bidi="ar-SA"/>
        </w:rPr>
        <w:t>65.</w:t>
      </w:r>
      <w:bookmarkEnd w:id="38"/>
    </w:p>
    <w:p w:rsidR="00FD3027" w:rsidRPr="00FD3027" w:rsidRDefault="00FD3027" w:rsidP="00FD3027">
      <w:pPr>
        <w:pStyle w:val="a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57"/>
        <w:rPr>
          <w:iCs/>
          <w:lang w:val="en-US" w:bidi="ar-SA"/>
        </w:rPr>
      </w:pPr>
      <w:bookmarkStart w:id="39" w:name="_Ref197807492"/>
      <w:bookmarkStart w:id="40" w:name="_Ref260023553"/>
      <w:r w:rsidRPr="00A352D0">
        <w:rPr>
          <w:iCs/>
          <w:lang w:val="en-US" w:bidi="ar-SA"/>
        </w:rPr>
        <w:t>WebML</w:t>
      </w:r>
      <w:r w:rsidRPr="00FD3027">
        <w:rPr>
          <w:iCs/>
          <w:lang w:val="en-US" w:bidi="ar-SA"/>
        </w:rPr>
        <w:t xml:space="preserve"> </w:t>
      </w:r>
      <w:r w:rsidRPr="00A352D0">
        <w:rPr>
          <w:iCs/>
          <w:lang w:val="en-US" w:bidi="ar-SA"/>
        </w:rPr>
        <w:t>User</w:t>
      </w:r>
      <w:r w:rsidRPr="00FD3027">
        <w:rPr>
          <w:iCs/>
          <w:lang w:val="en-US" w:bidi="ar-SA"/>
        </w:rPr>
        <w:t xml:space="preserve"> </w:t>
      </w:r>
      <w:r w:rsidRPr="00A352D0">
        <w:rPr>
          <w:iCs/>
          <w:lang w:val="en-US" w:bidi="ar-SA"/>
        </w:rPr>
        <w:t>Guide</w:t>
      </w:r>
      <w:r w:rsidRPr="00FD3027">
        <w:rPr>
          <w:iCs/>
          <w:lang w:val="en-US" w:bidi="ar-SA"/>
        </w:rPr>
        <w:t xml:space="preserve">. </w:t>
      </w:r>
      <w:r w:rsidRPr="00A352D0">
        <w:rPr>
          <w:iCs/>
          <w:lang w:val="en-US" w:bidi="ar-SA"/>
        </w:rPr>
        <w:t>WebRatio 4.3. 2006.</w:t>
      </w:r>
      <w:bookmarkEnd w:id="39"/>
      <w:r w:rsidRPr="00846907">
        <w:rPr>
          <w:iCs/>
          <w:lang w:val="en-US" w:bidi="ar-SA"/>
        </w:rPr>
        <w:t xml:space="preserve"> 90</w:t>
      </w:r>
      <w:r>
        <w:rPr>
          <w:iCs/>
          <w:lang w:val="en-US" w:bidi="ar-SA"/>
        </w:rPr>
        <w:t xml:space="preserve"> p.</w:t>
      </w:r>
      <w:bookmarkEnd w:id="40"/>
    </w:p>
    <w:p w:rsidR="000F14B7" w:rsidRPr="000F14B7" w:rsidRDefault="000F14B7" w:rsidP="000F14B7">
      <w:pPr>
        <w:pStyle w:val="af"/>
        <w:numPr>
          <w:ilvl w:val="0"/>
          <w:numId w:val="4"/>
        </w:numPr>
        <w:spacing w:line="360" w:lineRule="auto"/>
        <w:ind w:left="357"/>
        <w:rPr>
          <w:lang w:val="en-US"/>
        </w:rPr>
      </w:pPr>
      <w:bookmarkStart w:id="41" w:name="_Ref197807488"/>
      <w:bookmarkStart w:id="42" w:name="_Ref260023562"/>
      <w:r w:rsidRPr="000F14B7">
        <w:rPr>
          <w:rStyle w:val="af0"/>
          <w:rFonts w:ascii="Times New Roman" w:hAnsi="Times New Roman"/>
          <w:i/>
          <w:lang w:val="en-US"/>
        </w:rPr>
        <w:t>Rossi G., Pastor O., Schwabe D., et. al</w:t>
      </w:r>
      <w:r w:rsidRPr="000F14B7">
        <w:rPr>
          <w:i/>
          <w:lang w:val="en-US"/>
        </w:rPr>
        <w:t>.</w:t>
      </w:r>
      <w:r w:rsidRPr="000F14B7">
        <w:rPr>
          <w:lang w:val="en-US"/>
        </w:rPr>
        <w:t xml:space="preserve"> Web Engineering: Modeling and Implementing</w:t>
      </w:r>
      <w:bookmarkEnd w:id="41"/>
      <w:r>
        <w:rPr>
          <w:lang w:val="en-US"/>
        </w:rPr>
        <w:t xml:space="preserve"> </w:t>
      </w:r>
      <w:r w:rsidRPr="000F14B7">
        <w:rPr>
          <w:lang w:val="en-US"/>
        </w:rPr>
        <w:t>Web Applications. Springer, 2007. P. 464</w:t>
      </w:r>
      <w:bookmarkEnd w:id="42"/>
      <w:r w:rsidR="00DE7D1C">
        <w:rPr>
          <w:lang w:val="en-US"/>
        </w:rPr>
        <w:t>.</w:t>
      </w:r>
    </w:p>
    <w:p w:rsidR="00A352D0" w:rsidRPr="00314B88" w:rsidRDefault="00A352D0" w:rsidP="00314B88">
      <w:pPr>
        <w:pStyle w:val="a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57"/>
        <w:rPr>
          <w:iCs/>
          <w:lang w:val="en-US" w:bidi="ar-SA"/>
        </w:rPr>
      </w:pPr>
      <w:bookmarkStart w:id="43" w:name="_Ref260023523"/>
      <w:r w:rsidRPr="007C380B">
        <w:rPr>
          <w:rStyle w:val="af0"/>
          <w:rFonts w:ascii="Times New Roman" w:hAnsi="Times New Roman"/>
          <w:i/>
          <w:lang w:val="en-US"/>
        </w:rPr>
        <w:t>Daniel Schwabe, Gustavo Rossi</w:t>
      </w:r>
      <w:r w:rsidRPr="007C380B">
        <w:rPr>
          <w:rStyle w:val="af0"/>
          <w:rFonts w:ascii="Times New Roman" w:hAnsi="Times New Roman"/>
          <w:lang w:val="en-US"/>
        </w:rPr>
        <w:t>.</w:t>
      </w:r>
      <w:r w:rsidRPr="007C380B">
        <w:rPr>
          <w:lang w:val="en-US" w:bidi="ar-SA"/>
        </w:rPr>
        <w:t xml:space="preserve"> </w:t>
      </w:r>
      <w:r w:rsidRPr="007C380B">
        <w:rPr>
          <w:iCs/>
          <w:lang w:val="en-US" w:bidi="ar-SA"/>
        </w:rPr>
        <w:t xml:space="preserve">An Object Oriented Approach to Web-Based Application </w:t>
      </w:r>
      <w:r w:rsidRPr="00FD3027">
        <w:rPr>
          <w:iCs/>
          <w:lang w:val="en-US" w:bidi="ar-SA"/>
        </w:rPr>
        <w:t>Design.</w:t>
      </w:r>
      <w:bookmarkEnd w:id="34"/>
      <w:r w:rsidR="00FD3027" w:rsidRPr="00FD3027">
        <w:rPr>
          <w:iCs/>
          <w:lang w:val="en-US" w:bidi="ar-SA"/>
        </w:rPr>
        <w:t xml:space="preserve"> </w:t>
      </w:r>
      <w:r w:rsidR="00FD3027" w:rsidRPr="00FD3027">
        <w:rPr>
          <w:rStyle w:val="apple-style-span"/>
          <w:bCs/>
          <w:color w:val="000000"/>
          <w:lang w:val="en-US"/>
        </w:rPr>
        <w:t xml:space="preserve">Theory and Practice of Object Systems. </w:t>
      </w:r>
      <w:r w:rsidR="00FD3027">
        <w:rPr>
          <w:rStyle w:val="apple-style-span"/>
          <w:color w:val="000000"/>
          <w:lang w:val="en-US"/>
        </w:rPr>
        <w:t>Vol</w:t>
      </w:r>
      <w:r w:rsidR="00FD3027" w:rsidRPr="00314B88">
        <w:rPr>
          <w:rStyle w:val="apple-style-span"/>
          <w:color w:val="000000"/>
          <w:lang w:val="en-US"/>
        </w:rPr>
        <w:t>. 4, Issue 4 (October 1998). P. 207–225.</w:t>
      </w:r>
      <w:bookmarkEnd w:id="43"/>
    </w:p>
    <w:p w:rsidR="00A352D0" w:rsidRPr="00314B88" w:rsidRDefault="00A352D0" w:rsidP="00314B88">
      <w:pPr>
        <w:pStyle w:val="af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lang w:val="en-US" w:bidi="ar-SA"/>
        </w:rPr>
      </w:pPr>
      <w:bookmarkStart w:id="44" w:name="_Ref197807478"/>
      <w:bookmarkStart w:id="45" w:name="_Ref260023533"/>
      <w:r w:rsidRPr="00314B88">
        <w:rPr>
          <w:i/>
          <w:lang w:val="en-US" w:bidi="ar-SA"/>
        </w:rPr>
        <w:t>UWA Consortium</w:t>
      </w:r>
      <w:r w:rsidRPr="00314B88">
        <w:rPr>
          <w:lang w:val="en-US" w:bidi="ar-SA"/>
        </w:rPr>
        <w:t xml:space="preserve">. </w:t>
      </w:r>
      <w:r w:rsidR="00A05A9B" w:rsidRPr="00314B88">
        <w:rPr>
          <w:rFonts w:eastAsia="Times New Roman"/>
          <w:lang w:val="en-US"/>
        </w:rPr>
        <w:t>The UWA Approach to Modeling Ubiquitous Web Applications</w:t>
      </w:r>
      <w:r w:rsidRPr="00314B88">
        <w:rPr>
          <w:lang w:val="en-US" w:bidi="ar-SA"/>
        </w:rPr>
        <w:t>.</w:t>
      </w:r>
      <w:bookmarkEnd w:id="44"/>
      <w:r w:rsidR="00314B88" w:rsidRPr="00314B88">
        <w:rPr>
          <w:lang w:val="en-US" w:bidi="ar-SA"/>
        </w:rPr>
        <w:t xml:space="preserve"> </w:t>
      </w:r>
      <w:r w:rsidR="00314B88" w:rsidRPr="00314B88">
        <w:rPr>
          <w:rFonts w:eastAsia="Times New Roman"/>
          <w:lang w:val="en-US"/>
        </w:rPr>
        <w:t>IST Mobile &amp; Wireless Telecommunications Summit, Greece, June, 2002</w:t>
      </w:r>
      <w:r w:rsidR="00720EBA">
        <w:rPr>
          <w:rFonts w:eastAsia="Times New Roman"/>
        </w:rPr>
        <w:t>.</w:t>
      </w:r>
      <w:r w:rsidR="00314B88">
        <w:rPr>
          <w:rFonts w:eastAsia="Times New Roman"/>
          <w:lang w:val="en-US"/>
        </w:rPr>
        <w:t xml:space="preserve"> P. 1–6.</w:t>
      </w:r>
      <w:bookmarkEnd w:id="45"/>
    </w:p>
    <w:p w:rsidR="00531055" w:rsidRPr="006F21D6" w:rsidRDefault="00A352D0" w:rsidP="000B4610">
      <w:pPr>
        <w:pStyle w:val="a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57"/>
        <w:rPr>
          <w:lang w:val="en-US" w:bidi="ar-SA"/>
        </w:rPr>
      </w:pPr>
      <w:bookmarkStart w:id="46" w:name="_Ref197807503"/>
      <w:bookmarkStart w:id="47" w:name="_Ref260023540"/>
      <w:r w:rsidRPr="000F14B7">
        <w:rPr>
          <w:i/>
          <w:iCs/>
          <w:lang w:val="en-US" w:bidi="ar-SA"/>
        </w:rPr>
        <w:t>O.M.F. De Troyer, C.J. Leune.</w:t>
      </w:r>
      <w:r w:rsidRPr="000F14B7">
        <w:rPr>
          <w:lang w:val="en-US"/>
        </w:rPr>
        <w:t xml:space="preserve"> </w:t>
      </w:r>
      <w:r w:rsidRPr="000F14B7">
        <w:rPr>
          <w:iCs/>
          <w:lang w:val="en-US" w:bidi="ar-SA"/>
        </w:rPr>
        <w:t>WSDM: A User Centered Design Method for Web</w:t>
      </w:r>
      <w:bookmarkEnd w:id="46"/>
      <w:r w:rsidR="000F14B7">
        <w:rPr>
          <w:iCs/>
          <w:lang w:val="en-US" w:bidi="ar-SA"/>
        </w:rPr>
        <w:t xml:space="preserve"> </w:t>
      </w:r>
      <w:r w:rsidRPr="000F14B7">
        <w:rPr>
          <w:iCs/>
          <w:lang w:val="en-US" w:bidi="ar-SA"/>
        </w:rPr>
        <w:t xml:space="preserve">Sites. </w:t>
      </w:r>
      <w:r w:rsidRPr="00FB3299">
        <w:rPr>
          <w:iCs/>
          <w:lang w:val="en-US" w:bidi="ar-SA"/>
        </w:rPr>
        <w:t>Proceedings of the 7th International World Wide Web</w:t>
      </w:r>
      <w:r w:rsidR="000F14B7" w:rsidRPr="00FB3299">
        <w:rPr>
          <w:iCs/>
          <w:lang w:val="en-US" w:bidi="ar-SA"/>
        </w:rPr>
        <w:t xml:space="preserve"> </w:t>
      </w:r>
      <w:r w:rsidRPr="00FB3299">
        <w:rPr>
          <w:iCs/>
          <w:lang w:val="en-US" w:bidi="ar-SA"/>
        </w:rPr>
        <w:t xml:space="preserve">Conference, Elsevier, </w:t>
      </w:r>
      <w:r w:rsidR="00720EBA">
        <w:rPr>
          <w:iCs/>
          <w:lang w:val="en-US" w:bidi="ar-SA"/>
        </w:rPr>
        <w:t>1998</w:t>
      </w:r>
      <w:r w:rsidR="00720EBA" w:rsidRPr="00720EBA">
        <w:rPr>
          <w:iCs/>
          <w:lang w:val="en-US" w:bidi="ar-SA"/>
        </w:rPr>
        <w:t>.</w:t>
      </w:r>
      <w:r w:rsidR="000F14B7" w:rsidRPr="00FB3299">
        <w:rPr>
          <w:iCs/>
          <w:lang w:val="en-US" w:bidi="ar-SA"/>
        </w:rPr>
        <w:t xml:space="preserve"> P. 85–94.</w:t>
      </w:r>
      <w:bookmarkEnd w:id="47"/>
    </w:p>
    <w:p w:rsidR="006F21D6" w:rsidRPr="006F21D6" w:rsidRDefault="006F21D6" w:rsidP="006F21D6">
      <w:pPr>
        <w:pStyle w:val="a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57"/>
        <w:rPr>
          <w:lang w:val="en-US" w:bidi="ar-SA"/>
        </w:rPr>
      </w:pPr>
      <w:bookmarkStart w:id="48" w:name="_Ref261128727"/>
      <w:r>
        <w:rPr>
          <w:iCs/>
          <w:lang w:val="en-US" w:bidi="ar-SA"/>
        </w:rPr>
        <w:t>OMG Model Driven Architecture</w:t>
      </w:r>
      <w:bookmarkEnd w:id="48"/>
    </w:p>
    <w:p w:rsidR="006F21D6" w:rsidRPr="006F21D6" w:rsidRDefault="0023727E" w:rsidP="006F21D6">
      <w:pPr>
        <w:autoSpaceDE w:val="0"/>
        <w:autoSpaceDN w:val="0"/>
        <w:adjustRightInd w:val="0"/>
        <w:spacing w:line="360" w:lineRule="auto"/>
        <w:ind w:left="357"/>
        <w:rPr>
          <w:lang w:val="en-US"/>
        </w:rPr>
      </w:pPr>
      <w:hyperlink r:id="rId28" w:history="1">
        <w:r w:rsidR="006F21D6" w:rsidRPr="00A811F0">
          <w:rPr>
            <w:rStyle w:val="a5"/>
            <w:lang w:val="en-US"/>
          </w:rPr>
          <w:t>http://www.omg.org/mda/</w:t>
        </w:r>
      </w:hyperlink>
    </w:p>
    <w:p w:rsidR="00A05A9B" w:rsidRPr="00FB3299" w:rsidRDefault="00B72717" w:rsidP="006F21D6">
      <w:pPr>
        <w:pStyle w:val="a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57"/>
        <w:rPr>
          <w:lang w:val="en-US" w:bidi="ar-SA"/>
        </w:rPr>
      </w:pPr>
      <w:bookmarkStart w:id="49" w:name="_Ref260024156"/>
      <w:r w:rsidRPr="00FB3299">
        <w:rPr>
          <w:lang w:val="en-US" w:bidi="ar-SA"/>
        </w:rPr>
        <w:t>Eclipse Graphical Modeling Framework</w:t>
      </w:r>
      <w:bookmarkEnd w:id="49"/>
    </w:p>
    <w:p w:rsidR="00B72717" w:rsidRPr="00FB3299" w:rsidRDefault="0023727E" w:rsidP="006F21D6">
      <w:pPr>
        <w:autoSpaceDE w:val="0"/>
        <w:autoSpaceDN w:val="0"/>
        <w:adjustRightInd w:val="0"/>
        <w:spacing w:line="360" w:lineRule="auto"/>
        <w:ind w:left="357"/>
        <w:rPr>
          <w:lang w:val="en-US"/>
        </w:rPr>
      </w:pPr>
      <w:hyperlink r:id="rId29" w:history="1">
        <w:r w:rsidR="00B72717" w:rsidRPr="00FB3299">
          <w:rPr>
            <w:rStyle w:val="a5"/>
            <w:lang w:val="en-US"/>
          </w:rPr>
          <w:t>http://www.eclipse.org/modeling/gmf/</w:t>
        </w:r>
      </w:hyperlink>
    </w:p>
    <w:p w:rsidR="00B72717" w:rsidRPr="00FB3299" w:rsidRDefault="00B72717" w:rsidP="006F21D6">
      <w:pPr>
        <w:pStyle w:val="a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57"/>
        <w:rPr>
          <w:lang w:val="en-US" w:bidi="ar-SA"/>
        </w:rPr>
      </w:pPr>
      <w:bookmarkStart w:id="50" w:name="_Ref260024172"/>
      <w:r w:rsidRPr="00FB3299">
        <w:rPr>
          <w:lang w:val="en-US" w:bidi="ar-SA"/>
        </w:rPr>
        <w:t>XSL Transformations (XSLT)</w:t>
      </w:r>
      <w:bookmarkEnd w:id="50"/>
    </w:p>
    <w:p w:rsidR="00B72717" w:rsidRPr="00FB3299" w:rsidRDefault="0023727E" w:rsidP="006F21D6">
      <w:pPr>
        <w:autoSpaceDE w:val="0"/>
        <w:autoSpaceDN w:val="0"/>
        <w:adjustRightInd w:val="0"/>
        <w:spacing w:line="360" w:lineRule="auto"/>
        <w:ind w:left="357"/>
        <w:rPr>
          <w:lang w:val="en-US"/>
        </w:rPr>
      </w:pPr>
      <w:hyperlink r:id="rId30" w:history="1">
        <w:r w:rsidR="00B72717" w:rsidRPr="00FB3299">
          <w:rPr>
            <w:rStyle w:val="a5"/>
            <w:lang w:val="en-US"/>
          </w:rPr>
          <w:t>http://www.w3.org/TR/xslt</w:t>
        </w:r>
      </w:hyperlink>
    </w:p>
    <w:p w:rsidR="00B72717" w:rsidRPr="00FB3299" w:rsidRDefault="00B72717" w:rsidP="00B72717">
      <w:pPr>
        <w:pStyle w:val="a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57"/>
        <w:rPr>
          <w:lang w:val="en-US" w:bidi="ar-SA"/>
        </w:rPr>
      </w:pPr>
      <w:bookmarkStart w:id="51" w:name="_Ref260024173"/>
      <w:r w:rsidRPr="00FB3299">
        <w:rPr>
          <w:lang w:val="en-US" w:bidi="ar-SA"/>
        </w:rPr>
        <w:t>Saxon 9 Java API</w:t>
      </w:r>
      <w:bookmarkEnd w:id="51"/>
    </w:p>
    <w:p w:rsidR="00B72717" w:rsidRPr="00FB3299" w:rsidRDefault="0023727E" w:rsidP="006F21D6">
      <w:pPr>
        <w:autoSpaceDE w:val="0"/>
        <w:autoSpaceDN w:val="0"/>
        <w:adjustRightInd w:val="0"/>
        <w:spacing w:line="360" w:lineRule="auto"/>
        <w:ind w:left="357"/>
        <w:rPr>
          <w:lang w:val="en-US"/>
        </w:rPr>
      </w:pPr>
      <w:hyperlink r:id="rId31" w:history="1">
        <w:r w:rsidR="00B72717" w:rsidRPr="00FB3299">
          <w:rPr>
            <w:rStyle w:val="a5"/>
            <w:lang w:val="en-US"/>
          </w:rPr>
          <w:t>http://www.saxonica.com/documentation/javadoc/index.html</w:t>
        </w:r>
      </w:hyperlink>
    </w:p>
    <w:p w:rsidR="00B72717" w:rsidRPr="00FB3299" w:rsidRDefault="00B72717" w:rsidP="00B72717">
      <w:pPr>
        <w:pStyle w:val="a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57"/>
        <w:rPr>
          <w:lang w:val="en-US" w:bidi="ar-SA"/>
        </w:rPr>
      </w:pPr>
      <w:bookmarkStart w:id="52" w:name="_Ref260024315"/>
      <w:r w:rsidRPr="00FB3299">
        <w:rPr>
          <w:lang w:val="en-US" w:bidi="ar-SA"/>
        </w:rPr>
        <w:t>JExamXML Java API</w:t>
      </w:r>
      <w:bookmarkEnd w:id="52"/>
    </w:p>
    <w:p w:rsidR="00B72717" w:rsidRPr="00FB3299" w:rsidRDefault="0023727E" w:rsidP="006F21D6">
      <w:pPr>
        <w:autoSpaceDE w:val="0"/>
        <w:autoSpaceDN w:val="0"/>
        <w:adjustRightInd w:val="0"/>
        <w:spacing w:line="360" w:lineRule="auto"/>
        <w:ind w:left="357"/>
        <w:rPr>
          <w:lang w:val="en-US"/>
        </w:rPr>
      </w:pPr>
      <w:hyperlink r:id="rId32" w:history="1">
        <w:r w:rsidR="00B72717" w:rsidRPr="00FB3299">
          <w:rPr>
            <w:rStyle w:val="a5"/>
            <w:lang w:val="en-US"/>
          </w:rPr>
          <w:t>http://www.a7soft.com/jexamxml/index.html</w:t>
        </w:r>
      </w:hyperlink>
    </w:p>
    <w:p w:rsidR="00B72717" w:rsidRPr="00FB3299" w:rsidRDefault="00B72717" w:rsidP="00B72717">
      <w:pPr>
        <w:pStyle w:val="af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57"/>
        <w:rPr>
          <w:lang w:val="en-US" w:bidi="ar-SA"/>
        </w:rPr>
      </w:pPr>
      <w:bookmarkStart w:id="53" w:name="_Ref260024340"/>
      <w:r w:rsidRPr="00FB3299">
        <w:rPr>
          <w:lang w:val="en-US" w:bidi="ar-SA"/>
        </w:rPr>
        <w:t>XOperator Java API</w:t>
      </w:r>
      <w:bookmarkEnd w:id="53"/>
    </w:p>
    <w:p w:rsidR="00B72717" w:rsidRPr="00FB3299" w:rsidRDefault="0023727E" w:rsidP="00FB3299">
      <w:pPr>
        <w:autoSpaceDE w:val="0"/>
        <w:autoSpaceDN w:val="0"/>
        <w:adjustRightInd w:val="0"/>
        <w:spacing w:line="360" w:lineRule="auto"/>
        <w:ind w:left="357"/>
        <w:rPr>
          <w:lang w:val="en-US"/>
        </w:rPr>
      </w:pPr>
      <w:hyperlink r:id="rId33" w:history="1">
        <w:r w:rsidR="00B72717" w:rsidRPr="00FB3299">
          <w:rPr>
            <w:rStyle w:val="a5"/>
            <w:lang w:val="en-US"/>
          </w:rPr>
          <w:t>http://www.living-pages.de/de/projects/xop/doc/api/com/ercato/core/xml/XOperator.html</w:t>
        </w:r>
      </w:hyperlink>
    </w:p>
    <w:sectPr w:rsidR="00B72717" w:rsidRPr="00FB3299" w:rsidSect="005B1833">
      <w:pgSz w:w="11905" w:h="16837"/>
      <w:pgMar w:top="1134" w:right="990" w:bottom="1134" w:left="1134" w:header="720" w:footer="720" w:gutter="0"/>
      <w:pgNumType w:start="2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976" w:rsidRDefault="006E5976" w:rsidP="00DB3B35">
      <w:r>
        <w:separator/>
      </w:r>
    </w:p>
  </w:endnote>
  <w:endnote w:type="continuationSeparator" w:id="0">
    <w:p w:rsidR="006E5976" w:rsidRDefault="006E5976" w:rsidP="00DB3B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2522466"/>
      <w:docPartObj>
        <w:docPartGallery w:val="Page Numbers (Bottom of Page)"/>
        <w:docPartUnique/>
      </w:docPartObj>
    </w:sdtPr>
    <w:sdtContent>
      <w:p w:rsidR="00EE3C39" w:rsidRDefault="0023727E" w:rsidP="001D687B">
        <w:pPr>
          <w:pStyle w:val="af9"/>
          <w:jc w:val="center"/>
        </w:pPr>
        <w:fldSimple w:instr=" PAGE   \* MERGEFORMAT ">
          <w:r w:rsidR="00450E9B">
            <w:rPr>
              <w:noProof/>
            </w:rPr>
            <w:t>4</w:t>
          </w:r>
        </w:fldSimple>
      </w:p>
    </w:sdtContent>
  </w:sdt>
  <w:p w:rsidR="00EE3C39" w:rsidRDefault="00EE3C39" w:rsidP="00636706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976" w:rsidRDefault="006E5976" w:rsidP="00DB3B35">
      <w:r>
        <w:separator/>
      </w:r>
    </w:p>
  </w:footnote>
  <w:footnote w:type="continuationSeparator" w:id="0">
    <w:p w:rsidR="006E5976" w:rsidRDefault="006E5976" w:rsidP="00DB3B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B6DA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3184D61"/>
    <w:multiLevelType w:val="hybridMultilevel"/>
    <w:tmpl w:val="7D825532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01">
      <w:start w:val="1"/>
      <w:numFmt w:val="bullet"/>
      <w:lvlText w:val=""/>
      <w:lvlJc w:val="left"/>
      <w:pPr>
        <w:ind w:left="197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4">
    <w:nsid w:val="05DC73A3"/>
    <w:multiLevelType w:val="hybridMultilevel"/>
    <w:tmpl w:val="08AAC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BC39F3"/>
    <w:multiLevelType w:val="hybridMultilevel"/>
    <w:tmpl w:val="9AA64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57683"/>
    <w:multiLevelType w:val="hybridMultilevel"/>
    <w:tmpl w:val="8D4292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0685C4E"/>
    <w:multiLevelType w:val="hybridMultilevel"/>
    <w:tmpl w:val="FCACE2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351283"/>
    <w:multiLevelType w:val="hybridMultilevel"/>
    <w:tmpl w:val="B67E9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39B8"/>
    <w:multiLevelType w:val="hybridMultilevel"/>
    <w:tmpl w:val="3378F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A37047"/>
    <w:multiLevelType w:val="hybridMultilevel"/>
    <w:tmpl w:val="59905FF8"/>
    <w:lvl w:ilvl="0" w:tplc="38349AB6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4A0C79"/>
    <w:multiLevelType w:val="hybridMultilevel"/>
    <w:tmpl w:val="7A406848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12">
    <w:nsid w:val="672A1138"/>
    <w:multiLevelType w:val="hybridMultilevel"/>
    <w:tmpl w:val="6792A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4C2385"/>
    <w:multiLevelType w:val="hybridMultilevel"/>
    <w:tmpl w:val="BD34E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01421B"/>
    <w:multiLevelType w:val="hybridMultilevel"/>
    <w:tmpl w:val="8AF43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11"/>
  </w:num>
  <w:num w:numId="6">
    <w:abstractNumId w:val="12"/>
  </w:num>
  <w:num w:numId="7">
    <w:abstractNumId w:val="9"/>
  </w:num>
  <w:num w:numId="8">
    <w:abstractNumId w:val="13"/>
  </w:num>
  <w:num w:numId="9">
    <w:abstractNumId w:val="14"/>
  </w:num>
  <w:num w:numId="10">
    <w:abstractNumId w:val="5"/>
  </w:num>
  <w:num w:numId="11">
    <w:abstractNumId w:val="8"/>
  </w:num>
  <w:num w:numId="12">
    <w:abstractNumId w:val="4"/>
  </w:num>
  <w:num w:numId="13">
    <w:abstractNumId w:val="10"/>
  </w:num>
  <w:num w:numId="14">
    <w:abstractNumId w:val="3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stylePaneFormatFilter w:val="0004"/>
  <w:defaultTabStop w:val="706"/>
  <w:defaultTableStyle w:val="a0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257A8E"/>
    <w:rsid w:val="00002500"/>
    <w:rsid w:val="000051C6"/>
    <w:rsid w:val="00007D31"/>
    <w:rsid w:val="00016154"/>
    <w:rsid w:val="000173FD"/>
    <w:rsid w:val="00027F7E"/>
    <w:rsid w:val="00032A7D"/>
    <w:rsid w:val="00032DD3"/>
    <w:rsid w:val="0003602B"/>
    <w:rsid w:val="00043582"/>
    <w:rsid w:val="00063EFA"/>
    <w:rsid w:val="00091BEC"/>
    <w:rsid w:val="000949F7"/>
    <w:rsid w:val="000A2A2D"/>
    <w:rsid w:val="000B4610"/>
    <w:rsid w:val="000C0217"/>
    <w:rsid w:val="000C7264"/>
    <w:rsid w:val="000D091F"/>
    <w:rsid w:val="000D74E4"/>
    <w:rsid w:val="000E03BD"/>
    <w:rsid w:val="000E21C0"/>
    <w:rsid w:val="000E2447"/>
    <w:rsid w:val="000E3512"/>
    <w:rsid w:val="000F14B7"/>
    <w:rsid w:val="000F5EF1"/>
    <w:rsid w:val="001138E8"/>
    <w:rsid w:val="0013018D"/>
    <w:rsid w:val="001420EC"/>
    <w:rsid w:val="00147164"/>
    <w:rsid w:val="001520A6"/>
    <w:rsid w:val="001556CF"/>
    <w:rsid w:val="001725EF"/>
    <w:rsid w:val="001735F1"/>
    <w:rsid w:val="001761F8"/>
    <w:rsid w:val="00181668"/>
    <w:rsid w:val="00185F81"/>
    <w:rsid w:val="001A05E6"/>
    <w:rsid w:val="001A2159"/>
    <w:rsid w:val="001B648F"/>
    <w:rsid w:val="001B755A"/>
    <w:rsid w:val="001C42AB"/>
    <w:rsid w:val="001C4F9D"/>
    <w:rsid w:val="001C632E"/>
    <w:rsid w:val="001D2F0D"/>
    <w:rsid w:val="001D687B"/>
    <w:rsid w:val="001E242D"/>
    <w:rsid w:val="001F1A2E"/>
    <w:rsid w:val="00201C3F"/>
    <w:rsid w:val="00206B89"/>
    <w:rsid w:val="00207567"/>
    <w:rsid w:val="00210E30"/>
    <w:rsid w:val="002120E5"/>
    <w:rsid w:val="00214E0A"/>
    <w:rsid w:val="00220963"/>
    <w:rsid w:val="00232A96"/>
    <w:rsid w:val="00232C32"/>
    <w:rsid w:val="00233BF6"/>
    <w:rsid w:val="0023727E"/>
    <w:rsid w:val="00242D78"/>
    <w:rsid w:val="00245D28"/>
    <w:rsid w:val="00246E0A"/>
    <w:rsid w:val="00257A8E"/>
    <w:rsid w:val="002822C5"/>
    <w:rsid w:val="002A24AF"/>
    <w:rsid w:val="002A3E24"/>
    <w:rsid w:val="002B5E24"/>
    <w:rsid w:val="002B5E34"/>
    <w:rsid w:val="002D4BBB"/>
    <w:rsid w:val="002E286C"/>
    <w:rsid w:val="00314B88"/>
    <w:rsid w:val="00320493"/>
    <w:rsid w:val="003251D3"/>
    <w:rsid w:val="00340AB3"/>
    <w:rsid w:val="00345733"/>
    <w:rsid w:val="0035754B"/>
    <w:rsid w:val="00375734"/>
    <w:rsid w:val="003777AB"/>
    <w:rsid w:val="003820AE"/>
    <w:rsid w:val="003909BB"/>
    <w:rsid w:val="00395A6F"/>
    <w:rsid w:val="003963FB"/>
    <w:rsid w:val="003A2936"/>
    <w:rsid w:val="003C4395"/>
    <w:rsid w:val="003C5C1B"/>
    <w:rsid w:val="003D14DF"/>
    <w:rsid w:val="003D1D5F"/>
    <w:rsid w:val="003E0685"/>
    <w:rsid w:val="003E683F"/>
    <w:rsid w:val="003F075B"/>
    <w:rsid w:val="003F0DA5"/>
    <w:rsid w:val="003F3867"/>
    <w:rsid w:val="00406686"/>
    <w:rsid w:val="004135F4"/>
    <w:rsid w:val="00433371"/>
    <w:rsid w:val="00442C7E"/>
    <w:rsid w:val="00450E9B"/>
    <w:rsid w:val="00452192"/>
    <w:rsid w:val="004532BE"/>
    <w:rsid w:val="00457277"/>
    <w:rsid w:val="004665E7"/>
    <w:rsid w:val="004709F0"/>
    <w:rsid w:val="00472FD3"/>
    <w:rsid w:val="00476069"/>
    <w:rsid w:val="00486C9C"/>
    <w:rsid w:val="004A0064"/>
    <w:rsid w:val="004A2390"/>
    <w:rsid w:val="004A4F1D"/>
    <w:rsid w:val="004B59EA"/>
    <w:rsid w:val="004B5AEA"/>
    <w:rsid w:val="004C2C08"/>
    <w:rsid w:val="004C7833"/>
    <w:rsid w:val="004D54B9"/>
    <w:rsid w:val="004D7C26"/>
    <w:rsid w:val="004E37E6"/>
    <w:rsid w:val="004F0127"/>
    <w:rsid w:val="004F7481"/>
    <w:rsid w:val="00523379"/>
    <w:rsid w:val="00531055"/>
    <w:rsid w:val="00532F58"/>
    <w:rsid w:val="00536E1E"/>
    <w:rsid w:val="005411ED"/>
    <w:rsid w:val="00555D68"/>
    <w:rsid w:val="005569BE"/>
    <w:rsid w:val="0058552E"/>
    <w:rsid w:val="00595201"/>
    <w:rsid w:val="005B1833"/>
    <w:rsid w:val="005B63D3"/>
    <w:rsid w:val="005C57B2"/>
    <w:rsid w:val="005D5E27"/>
    <w:rsid w:val="005D6AC2"/>
    <w:rsid w:val="005E08A4"/>
    <w:rsid w:val="005E5F2E"/>
    <w:rsid w:val="005E6B97"/>
    <w:rsid w:val="005F29BE"/>
    <w:rsid w:val="006005D8"/>
    <w:rsid w:val="00601AC9"/>
    <w:rsid w:val="00607630"/>
    <w:rsid w:val="006222CD"/>
    <w:rsid w:val="00636706"/>
    <w:rsid w:val="00640F21"/>
    <w:rsid w:val="006435DC"/>
    <w:rsid w:val="00656C54"/>
    <w:rsid w:val="00663038"/>
    <w:rsid w:val="00667DD6"/>
    <w:rsid w:val="00671B62"/>
    <w:rsid w:val="00677FBC"/>
    <w:rsid w:val="006953BF"/>
    <w:rsid w:val="006A7A3F"/>
    <w:rsid w:val="006B7B79"/>
    <w:rsid w:val="006C40C3"/>
    <w:rsid w:val="006C4B5B"/>
    <w:rsid w:val="006D48EE"/>
    <w:rsid w:val="006E5976"/>
    <w:rsid w:val="006F21D6"/>
    <w:rsid w:val="006F2561"/>
    <w:rsid w:val="006F5E15"/>
    <w:rsid w:val="00701375"/>
    <w:rsid w:val="00712AF9"/>
    <w:rsid w:val="00715A2C"/>
    <w:rsid w:val="00720EBA"/>
    <w:rsid w:val="0073080B"/>
    <w:rsid w:val="00734813"/>
    <w:rsid w:val="00737F96"/>
    <w:rsid w:val="007453B6"/>
    <w:rsid w:val="007519C5"/>
    <w:rsid w:val="00755D5A"/>
    <w:rsid w:val="00777D04"/>
    <w:rsid w:val="00786F05"/>
    <w:rsid w:val="007877E9"/>
    <w:rsid w:val="0079136C"/>
    <w:rsid w:val="007A33C0"/>
    <w:rsid w:val="007A45F0"/>
    <w:rsid w:val="007A674A"/>
    <w:rsid w:val="007C380B"/>
    <w:rsid w:val="007C3D47"/>
    <w:rsid w:val="007E1181"/>
    <w:rsid w:val="007F24C4"/>
    <w:rsid w:val="007F3555"/>
    <w:rsid w:val="007F5824"/>
    <w:rsid w:val="00801926"/>
    <w:rsid w:val="0082145A"/>
    <w:rsid w:val="008240A9"/>
    <w:rsid w:val="0083000D"/>
    <w:rsid w:val="008403FF"/>
    <w:rsid w:val="00845EFC"/>
    <w:rsid w:val="00846907"/>
    <w:rsid w:val="00855F0A"/>
    <w:rsid w:val="0085699B"/>
    <w:rsid w:val="00862976"/>
    <w:rsid w:val="0086613C"/>
    <w:rsid w:val="008668E1"/>
    <w:rsid w:val="0087030B"/>
    <w:rsid w:val="00880D9E"/>
    <w:rsid w:val="00882CEC"/>
    <w:rsid w:val="00886C45"/>
    <w:rsid w:val="00897C4D"/>
    <w:rsid w:val="008A3B3C"/>
    <w:rsid w:val="008A3F1D"/>
    <w:rsid w:val="008B60A5"/>
    <w:rsid w:val="008B7764"/>
    <w:rsid w:val="008D53C7"/>
    <w:rsid w:val="008D67BE"/>
    <w:rsid w:val="008E7CC3"/>
    <w:rsid w:val="00921C93"/>
    <w:rsid w:val="00946615"/>
    <w:rsid w:val="00955E03"/>
    <w:rsid w:val="00970D12"/>
    <w:rsid w:val="00971C79"/>
    <w:rsid w:val="009814FA"/>
    <w:rsid w:val="00985BAD"/>
    <w:rsid w:val="0099489C"/>
    <w:rsid w:val="009B2204"/>
    <w:rsid w:val="009C378A"/>
    <w:rsid w:val="009D0CF6"/>
    <w:rsid w:val="009D317B"/>
    <w:rsid w:val="009E5BCE"/>
    <w:rsid w:val="009F0577"/>
    <w:rsid w:val="00A018CB"/>
    <w:rsid w:val="00A035B9"/>
    <w:rsid w:val="00A05A9B"/>
    <w:rsid w:val="00A075E9"/>
    <w:rsid w:val="00A3448F"/>
    <w:rsid w:val="00A352D0"/>
    <w:rsid w:val="00A60EDB"/>
    <w:rsid w:val="00A8554A"/>
    <w:rsid w:val="00A93C1F"/>
    <w:rsid w:val="00AB4BFB"/>
    <w:rsid w:val="00AB7A13"/>
    <w:rsid w:val="00AC5AA6"/>
    <w:rsid w:val="00AC7A7B"/>
    <w:rsid w:val="00AD43C6"/>
    <w:rsid w:val="00AE5BBF"/>
    <w:rsid w:val="00AF2738"/>
    <w:rsid w:val="00AF71A1"/>
    <w:rsid w:val="00B01D0E"/>
    <w:rsid w:val="00B053AC"/>
    <w:rsid w:val="00B10E1E"/>
    <w:rsid w:val="00B412EF"/>
    <w:rsid w:val="00B44E97"/>
    <w:rsid w:val="00B50975"/>
    <w:rsid w:val="00B712A9"/>
    <w:rsid w:val="00B72717"/>
    <w:rsid w:val="00B830E2"/>
    <w:rsid w:val="00B86CE7"/>
    <w:rsid w:val="00B948F8"/>
    <w:rsid w:val="00BA3F84"/>
    <w:rsid w:val="00BF334F"/>
    <w:rsid w:val="00BF4192"/>
    <w:rsid w:val="00C01415"/>
    <w:rsid w:val="00C04617"/>
    <w:rsid w:val="00C064E3"/>
    <w:rsid w:val="00C1033E"/>
    <w:rsid w:val="00C10CDF"/>
    <w:rsid w:val="00C111B3"/>
    <w:rsid w:val="00C31D89"/>
    <w:rsid w:val="00C4632A"/>
    <w:rsid w:val="00C51A04"/>
    <w:rsid w:val="00C51BBC"/>
    <w:rsid w:val="00C54200"/>
    <w:rsid w:val="00C55DF1"/>
    <w:rsid w:val="00C56F86"/>
    <w:rsid w:val="00C60B70"/>
    <w:rsid w:val="00C658D4"/>
    <w:rsid w:val="00C67BD1"/>
    <w:rsid w:val="00C774F7"/>
    <w:rsid w:val="00C8554B"/>
    <w:rsid w:val="00C9459B"/>
    <w:rsid w:val="00CA2B6D"/>
    <w:rsid w:val="00CA4E07"/>
    <w:rsid w:val="00CB1BE4"/>
    <w:rsid w:val="00CB37EC"/>
    <w:rsid w:val="00CC580B"/>
    <w:rsid w:val="00D16D13"/>
    <w:rsid w:val="00D227EA"/>
    <w:rsid w:val="00D23BD2"/>
    <w:rsid w:val="00D32EA2"/>
    <w:rsid w:val="00D478D4"/>
    <w:rsid w:val="00D50F0C"/>
    <w:rsid w:val="00D5645A"/>
    <w:rsid w:val="00D56C40"/>
    <w:rsid w:val="00D57D61"/>
    <w:rsid w:val="00D63E5D"/>
    <w:rsid w:val="00D65C9E"/>
    <w:rsid w:val="00D75AE3"/>
    <w:rsid w:val="00D82D71"/>
    <w:rsid w:val="00D97C71"/>
    <w:rsid w:val="00DA0221"/>
    <w:rsid w:val="00DA683E"/>
    <w:rsid w:val="00DA7942"/>
    <w:rsid w:val="00DB3B35"/>
    <w:rsid w:val="00DB7CED"/>
    <w:rsid w:val="00DD4350"/>
    <w:rsid w:val="00DE7582"/>
    <w:rsid w:val="00DE7D1C"/>
    <w:rsid w:val="00DF6E1A"/>
    <w:rsid w:val="00E02E24"/>
    <w:rsid w:val="00E06E8E"/>
    <w:rsid w:val="00E13D97"/>
    <w:rsid w:val="00E14C7E"/>
    <w:rsid w:val="00E206F7"/>
    <w:rsid w:val="00E24C3E"/>
    <w:rsid w:val="00E31248"/>
    <w:rsid w:val="00E347DA"/>
    <w:rsid w:val="00E65E16"/>
    <w:rsid w:val="00E70B13"/>
    <w:rsid w:val="00E77628"/>
    <w:rsid w:val="00E94A71"/>
    <w:rsid w:val="00EA0B03"/>
    <w:rsid w:val="00EA1241"/>
    <w:rsid w:val="00EA28D5"/>
    <w:rsid w:val="00EB08FD"/>
    <w:rsid w:val="00EB6CAF"/>
    <w:rsid w:val="00EC1F6A"/>
    <w:rsid w:val="00EC3929"/>
    <w:rsid w:val="00ED1C1A"/>
    <w:rsid w:val="00ED5385"/>
    <w:rsid w:val="00EE3C39"/>
    <w:rsid w:val="00F03137"/>
    <w:rsid w:val="00F12D41"/>
    <w:rsid w:val="00F313B9"/>
    <w:rsid w:val="00F321F0"/>
    <w:rsid w:val="00F46C52"/>
    <w:rsid w:val="00F4757E"/>
    <w:rsid w:val="00F51AA8"/>
    <w:rsid w:val="00F57CF7"/>
    <w:rsid w:val="00F727F2"/>
    <w:rsid w:val="00F72E73"/>
    <w:rsid w:val="00F81CCC"/>
    <w:rsid w:val="00F94F11"/>
    <w:rsid w:val="00FB3110"/>
    <w:rsid w:val="00FB3299"/>
    <w:rsid w:val="00FB5AF5"/>
    <w:rsid w:val="00FB67BC"/>
    <w:rsid w:val="00FD209A"/>
    <w:rsid w:val="00FD3027"/>
    <w:rsid w:val="00FD3854"/>
    <w:rsid w:val="00FE4872"/>
    <w:rsid w:val="00FF62A8"/>
    <w:rsid w:val="00FF7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AB4BFB"/>
    <w:pPr>
      <w:widowControl w:val="0"/>
      <w:suppressAutoHyphens/>
    </w:pPr>
    <w:rPr>
      <w:rFonts w:eastAsia="Andale Sans UI"/>
      <w:kern w:val="1"/>
      <w:sz w:val="28"/>
      <w:szCs w:val="24"/>
    </w:rPr>
  </w:style>
  <w:style w:type="paragraph" w:styleId="1">
    <w:name w:val="heading 1"/>
    <w:basedOn w:val="a0"/>
    <w:next w:val="a0"/>
    <w:link w:val="10"/>
    <w:qFormat/>
    <w:rsid w:val="00A93C1F"/>
    <w:pPr>
      <w:keepNext/>
      <w:keepLines/>
      <w:spacing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0"/>
    <w:next w:val="a0"/>
    <w:link w:val="20"/>
    <w:unhideWhenUsed/>
    <w:qFormat/>
    <w:rsid w:val="00A93C1F"/>
    <w:pPr>
      <w:keepNext/>
      <w:keepLines/>
      <w:spacing w:before="360" w:after="120" w:line="360" w:lineRule="auto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3">
    <w:name w:val="heading 3"/>
    <w:basedOn w:val="a0"/>
    <w:next w:val="a0"/>
    <w:link w:val="30"/>
    <w:unhideWhenUsed/>
    <w:qFormat/>
    <w:rsid w:val="00AB4BFB"/>
    <w:pPr>
      <w:keepNext/>
      <w:keepLines/>
      <w:spacing w:before="120" w:after="120" w:line="360" w:lineRule="auto"/>
      <w:outlineLvl w:val="2"/>
    </w:pPr>
    <w:rPr>
      <w:rFonts w:eastAsiaTheme="majorEastAsia" w:cstheme="majorBidi"/>
      <w:b/>
      <w:bCs/>
      <w:i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Маркеры списка"/>
    <w:rsid w:val="00DA683E"/>
    <w:rPr>
      <w:rFonts w:ascii="OpenSymbol" w:eastAsia="OpenSymbol" w:hAnsi="OpenSymbol" w:cs="OpenSymbol"/>
    </w:rPr>
  </w:style>
  <w:style w:type="character" w:styleId="a5">
    <w:name w:val="Hyperlink"/>
    <w:uiPriority w:val="99"/>
    <w:rsid w:val="00DA683E"/>
    <w:rPr>
      <w:color w:val="000080"/>
      <w:u w:val="single"/>
    </w:rPr>
  </w:style>
  <w:style w:type="character" w:customStyle="1" w:styleId="a6">
    <w:name w:val="Символ нумерации"/>
    <w:rsid w:val="00DA683E"/>
  </w:style>
  <w:style w:type="paragraph" w:customStyle="1" w:styleId="a7">
    <w:name w:val="Заголовок"/>
    <w:basedOn w:val="a0"/>
    <w:next w:val="a8"/>
    <w:rsid w:val="00DA683E"/>
    <w:pPr>
      <w:keepNext/>
      <w:spacing w:before="240" w:after="120"/>
    </w:pPr>
    <w:rPr>
      <w:rFonts w:ascii="Arial" w:hAnsi="Arial" w:cs="Tahoma"/>
      <w:szCs w:val="28"/>
    </w:rPr>
  </w:style>
  <w:style w:type="paragraph" w:styleId="a8">
    <w:name w:val="Body Text"/>
    <w:basedOn w:val="a0"/>
    <w:rsid w:val="00DA683E"/>
    <w:pPr>
      <w:spacing w:after="120"/>
    </w:pPr>
  </w:style>
  <w:style w:type="paragraph" w:styleId="a9">
    <w:name w:val="Title"/>
    <w:basedOn w:val="a7"/>
    <w:next w:val="aa"/>
    <w:qFormat/>
    <w:rsid w:val="00D65C9E"/>
    <w:pPr>
      <w:spacing w:before="360"/>
    </w:pPr>
    <w:rPr>
      <w:rFonts w:ascii="Times New Roman" w:hAnsi="Times New Roman"/>
      <w:b/>
    </w:rPr>
  </w:style>
  <w:style w:type="paragraph" w:styleId="aa">
    <w:name w:val="Subtitle"/>
    <w:basedOn w:val="a7"/>
    <w:next w:val="a8"/>
    <w:qFormat/>
    <w:rsid w:val="00DA683E"/>
    <w:pPr>
      <w:jc w:val="center"/>
    </w:pPr>
    <w:rPr>
      <w:i/>
      <w:iCs/>
    </w:rPr>
  </w:style>
  <w:style w:type="paragraph" w:styleId="ab">
    <w:name w:val="List"/>
    <w:basedOn w:val="a8"/>
    <w:rsid w:val="00DA683E"/>
    <w:rPr>
      <w:rFonts w:cs="Tahoma"/>
    </w:rPr>
  </w:style>
  <w:style w:type="paragraph" w:customStyle="1" w:styleId="11">
    <w:name w:val="Название1"/>
    <w:basedOn w:val="a0"/>
    <w:rsid w:val="00DA683E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0"/>
    <w:rsid w:val="00DA683E"/>
    <w:pPr>
      <w:suppressLineNumbers/>
    </w:pPr>
    <w:rPr>
      <w:rFonts w:cs="Tahoma"/>
    </w:rPr>
  </w:style>
  <w:style w:type="paragraph" w:styleId="ac">
    <w:name w:val="footnote text"/>
    <w:basedOn w:val="a0"/>
    <w:link w:val="ad"/>
    <w:uiPriority w:val="99"/>
    <w:unhideWhenUsed/>
    <w:rsid w:val="001D2F0D"/>
    <w:pPr>
      <w:widowControl/>
      <w:suppressAutoHyphens w:val="0"/>
      <w:jc w:val="both"/>
    </w:pPr>
    <w:rPr>
      <w:rFonts w:eastAsiaTheme="minorEastAsia"/>
      <w:kern w:val="0"/>
      <w:sz w:val="20"/>
      <w:szCs w:val="20"/>
      <w:lang w:eastAsia="en-US" w:bidi="en-US"/>
    </w:rPr>
  </w:style>
  <w:style w:type="character" w:customStyle="1" w:styleId="ad">
    <w:name w:val="Текст сноски Знак"/>
    <w:basedOn w:val="a1"/>
    <w:link w:val="ac"/>
    <w:uiPriority w:val="99"/>
    <w:rsid w:val="001D2F0D"/>
    <w:rPr>
      <w:rFonts w:eastAsiaTheme="minorEastAsia"/>
      <w:lang w:eastAsia="en-US" w:bidi="en-US"/>
    </w:rPr>
  </w:style>
  <w:style w:type="character" w:styleId="ae">
    <w:name w:val="footnote reference"/>
    <w:basedOn w:val="a1"/>
    <w:uiPriority w:val="99"/>
    <w:unhideWhenUsed/>
    <w:rsid w:val="001D2F0D"/>
    <w:rPr>
      <w:vertAlign w:val="superscript"/>
    </w:rPr>
  </w:style>
  <w:style w:type="paragraph" w:styleId="af">
    <w:name w:val="List Paragraph"/>
    <w:basedOn w:val="a0"/>
    <w:uiPriority w:val="34"/>
    <w:qFormat/>
    <w:rsid w:val="00A352D0"/>
    <w:pPr>
      <w:widowControl/>
      <w:suppressAutoHyphens w:val="0"/>
      <w:ind w:left="720"/>
      <w:contextualSpacing/>
      <w:jc w:val="both"/>
    </w:pPr>
    <w:rPr>
      <w:rFonts w:eastAsiaTheme="minorEastAsia"/>
      <w:kern w:val="0"/>
      <w:lang w:eastAsia="en-US" w:bidi="en-US"/>
    </w:rPr>
  </w:style>
  <w:style w:type="character" w:styleId="af0">
    <w:name w:val="Subtle Emphasis"/>
    <w:uiPriority w:val="19"/>
    <w:qFormat/>
    <w:rsid w:val="00A352D0"/>
    <w:rPr>
      <w:rFonts w:ascii="Arial Narrow" w:hAnsi="Arial Narrow"/>
    </w:rPr>
  </w:style>
  <w:style w:type="character" w:customStyle="1" w:styleId="10">
    <w:name w:val="Заголовок 1 Знак"/>
    <w:basedOn w:val="a1"/>
    <w:link w:val="1"/>
    <w:rsid w:val="00A93C1F"/>
    <w:rPr>
      <w:rFonts w:eastAsiaTheme="majorEastAsia" w:cstheme="majorBidi"/>
      <w:b/>
      <w:bCs/>
      <w:kern w:val="1"/>
      <w:sz w:val="40"/>
      <w:szCs w:val="28"/>
    </w:rPr>
  </w:style>
  <w:style w:type="character" w:styleId="af1">
    <w:name w:val="Emphasis"/>
    <w:basedOn w:val="a1"/>
    <w:qFormat/>
    <w:rsid w:val="00D65C9E"/>
    <w:rPr>
      <w:i/>
      <w:iCs/>
    </w:rPr>
  </w:style>
  <w:style w:type="paragraph" w:styleId="af2">
    <w:name w:val="Balloon Text"/>
    <w:basedOn w:val="a0"/>
    <w:link w:val="af3"/>
    <w:rsid w:val="00D65C9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rsid w:val="00D65C9E"/>
    <w:rPr>
      <w:rFonts w:ascii="Tahoma" w:eastAsia="Andale Sans UI" w:hAnsi="Tahoma" w:cs="Tahoma"/>
      <w:kern w:val="1"/>
      <w:sz w:val="16"/>
      <w:szCs w:val="16"/>
    </w:rPr>
  </w:style>
  <w:style w:type="paragraph" w:styleId="af4">
    <w:name w:val="TOC Heading"/>
    <w:basedOn w:val="1"/>
    <w:next w:val="a0"/>
    <w:uiPriority w:val="39"/>
    <w:unhideWhenUsed/>
    <w:qFormat/>
    <w:rsid w:val="00027F7E"/>
    <w:pPr>
      <w:widowControl/>
      <w:suppressAutoHyphens w:val="0"/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kern w:val="0"/>
      <w:sz w:val="28"/>
      <w:lang w:eastAsia="en-US"/>
    </w:rPr>
  </w:style>
  <w:style w:type="paragraph" w:styleId="13">
    <w:name w:val="toc 1"/>
    <w:basedOn w:val="a0"/>
    <w:next w:val="a0"/>
    <w:autoRedefine/>
    <w:uiPriority w:val="39"/>
    <w:qFormat/>
    <w:rsid w:val="00027F7E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qFormat/>
    <w:rsid w:val="00E02E24"/>
    <w:pPr>
      <w:widowControl/>
      <w:tabs>
        <w:tab w:val="right" w:leader="dot" w:pos="9771"/>
      </w:tabs>
      <w:suppressAutoHyphens w:val="0"/>
      <w:spacing w:after="100" w:line="276" w:lineRule="auto"/>
      <w:ind w:left="220"/>
    </w:pPr>
    <w:rPr>
      <w:rFonts w:asciiTheme="minorHAnsi" w:eastAsiaTheme="minorEastAsia" w:hAnsiTheme="minorHAnsi" w:cstheme="minorBidi"/>
      <w:noProof/>
      <w:kern w:val="0"/>
      <w:sz w:val="24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027F7E"/>
    <w:pPr>
      <w:widowControl/>
      <w:suppressAutoHyphens w:val="0"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table" w:styleId="af5">
    <w:name w:val="Table Grid"/>
    <w:basedOn w:val="a2"/>
    <w:uiPriority w:val="99"/>
    <w:rsid w:val="00FD38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No Spacing"/>
    <w:aliases w:val="Список внутри"/>
    <w:basedOn w:val="af"/>
    <w:link w:val="af6"/>
    <w:uiPriority w:val="1"/>
    <w:qFormat/>
    <w:rsid w:val="001F1A2E"/>
    <w:pPr>
      <w:numPr>
        <w:numId w:val="13"/>
      </w:numPr>
      <w:spacing w:before="240"/>
    </w:pPr>
  </w:style>
  <w:style w:type="character" w:customStyle="1" w:styleId="20">
    <w:name w:val="Заголовок 2 Знак"/>
    <w:basedOn w:val="a1"/>
    <w:link w:val="2"/>
    <w:rsid w:val="00A93C1F"/>
    <w:rPr>
      <w:rFonts w:eastAsiaTheme="majorEastAsia" w:cstheme="majorBidi"/>
      <w:b/>
      <w:bCs/>
      <w:kern w:val="1"/>
      <w:sz w:val="32"/>
      <w:szCs w:val="26"/>
    </w:rPr>
  </w:style>
  <w:style w:type="character" w:customStyle="1" w:styleId="af6">
    <w:name w:val="Без интервала Знак"/>
    <w:aliases w:val="Список внутри Знак"/>
    <w:basedOn w:val="a1"/>
    <w:link w:val="a"/>
    <w:uiPriority w:val="1"/>
    <w:rsid w:val="001F1A2E"/>
    <w:rPr>
      <w:rFonts w:eastAsiaTheme="minorEastAsia"/>
      <w:sz w:val="24"/>
      <w:szCs w:val="24"/>
      <w:lang w:eastAsia="en-US" w:bidi="en-US"/>
    </w:rPr>
  </w:style>
  <w:style w:type="character" w:customStyle="1" w:styleId="30">
    <w:name w:val="Заголовок 3 Знак"/>
    <w:basedOn w:val="a1"/>
    <w:link w:val="3"/>
    <w:rsid w:val="00AB4BFB"/>
    <w:rPr>
      <w:rFonts w:eastAsiaTheme="majorEastAsia" w:cstheme="majorBidi"/>
      <w:b/>
      <w:bCs/>
      <w:i/>
      <w:kern w:val="1"/>
      <w:sz w:val="28"/>
      <w:szCs w:val="24"/>
    </w:rPr>
  </w:style>
  <w:style w:type="paragraph" w:styleId="af7">
    <w:name w:val="header"/>
    <w:basedOn w:val="a0"/>
    <w:link w:val="af8"/>
    <w:rsid w:val="00206B8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1"/>
    <w:link w:val="af7"/>
    <w:rsid w:val="00206B89"/>
    <w:rPr>
      <w:rFonts w:eastAsia="Andale Sans UI"/>
      <w:kern w:val="1"/>
      <w:sz w:val="24"/>
      <w:szCs w:val="24"/>
    </w:rPr>
  </w:style>
  <w:style w:type="paragraph" w:styleId="af9">
    <w:name w:val="footer"/>
    <w:basedOn w:val="a0"/>
    <w:link w:val="afa"/>
    <w:uiPriority w:val="99"/>
    <w:rsid w:val="00206B8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1"/>
    <w:link w:val="af9"/>
    <w:uiPriority w:val="99"/>
    <w:rsid w:val="00206B89"/>
    <w:rPr>
      <w:rFonts w:eastAsia="Andale Sans UI"/>
      <w:kern w:val="1"/>
      <w:sz w:val="24"/>
      <w:szCs w:val="24"/>
    </w:rPr>
  </w:style>
  <w:style w:type="paragraph" w:customStyle="1" w:styleId="Default">
    <w:name w:val="Default"/>
    <w:rsid w:val="00880D9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style-span">
    <w:name w:val="apple-style-span"/>
    <w:basedOn w:val="a1"/>
    <w:rsid w:val="00FD3027"/>
  </w:style>
  <w:style w:type="character" w:styleId="afb">
    <w:name w:val="FollowedHyperlink"/>
    <w:basedOn w:val="a1"/>
    <w:rsid w:val="00E94A71"/>
    <w:rPr>
      <w:color w:val="800080" w:themeColor="followedHyperlink"/>
      <w:u w:val="single"/>
    </w:rPr>
  </w:style>
  <w:style w:type="paragraph" w:styleId="afc">
    <w:name w:val="endnote text"/>
    <w:basedOn w:val="a0"/>
    <w:link w:val="afd"/>
    <w:uiPriority w:val="99"/>
    <w:rsid w:val="00EE3C39"/>
    <w:pPr>
      <w:widowControl/>
      <w:suppressAutoHyphens w:val="0"/>
    </w:pPr>
    <w:rPr>
      <w:rFonts w:eastAsia="Times New Roman" w:cs="Courier New"/>
      <w:kern w:val="0"/>
      <w:sz w:val="24"/>
      <w:szCs w:val="20"/>
    </w:rPr>
  </w:style>
  <w:style w:type="character" w:customStyle="1" w:styleId="afd">
    <w:name w:val="Текст концевой сноски Знак"/>
    <w:basedOn w:val="a1"/>
    <w:link w:val="afc"/>
    <w:uiPriority w:val="99"/>
    <w:rsid w:val="00EE3C39"/>
    <w:rPr>
      <w:rFonts w:cs="Courier New"/>
      <w:sz w:val="24"/>
    </w:rPr>
  </w:style>
  <w:style w:type="character" w:styleId="afe">
    <w:name w:val="endnote reference"/>
    <w:basedOn w:val="a1"/>
    <w:uiPriority w:val="99"/>
    <w:rsid w:val="00EE3C39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6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://www.living-pages.de/de/projects/xop/doc/api/com/ercato/core/xml/XOperator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10.gif"/><Relationship Id="rId29" Type="http://schemas.openxmlformats.org/officeDocument/2006/relationships/hyperlink" Target="http://www.eclipse.org/modeling/gmf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4.png"/><Relationship Id="rId32" Type="http://schemas.openxmlformats.org/officeDocument/2006/relationships/hyperlink" Target="http://www.a7soft.com/jexamxml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://www.omg.org/mda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hyperlink" Target="http://www.saxonica.com/documentation/javadoc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://www.w3.org/TR/xslt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59AA5-E9D8-4397-8A1F-95A799276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10417</TotalTime>
  <Pages>38</Pages>
  <Words>6457</Words>
  <Characters>36808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43179</CharactersWithSpaces>
  <SharedDoc>false</SharedDoc>
  <HLinks>
    <vt:vector size="18" baseType="variant">
      <vt:variant>
        <vt:i4>4128885</vt:i4>
      </vt:variant>
      <vt:variant>
        <vt:i4>6</vt:i4>
      </vt:variant>
      <vt:variant>
        <vt:i4>0</vt:i4>
      </vt:variant>
      <vt:variant>
        <vt:i4>5</vt:i4>
      </vt:variant>
      <vt:variant>
        <vt:lpwstr>http://www.eclipse.org/</vt:lpwstr>
      </vt:variant>
      <vt:variant>
        <vt:lpwstr/>
      </vt:variant>
      <vt:variant>
        <vt:i4>1835022</vt:i4>
      </vt:variant>
      <vt:variant>
        <vt:i4>3</vt:i4>
      </vt:variant>
      <vt:variant>
        <vt:i4>0</vt:i4>
      </vt:variant>
      <vt:variant>
        <vt:i4>5</vt:i4>
      </vt:variant>
      <vt:variant>
        <vt:lpwstr>http://oreilly.com/catalog/docbook/book2/docbook.html</vt:lpwstr>
      </vt:variant>
      <vt:variant>
        <vt:lpwstr/>
      </vt:variant>
      <vt:variant>
        <vt:i4>8323174</vt:i4>
      </vt:variant>
      <vt:variant>
        <vt:i4>0</vt:i4>
      </vt:variant>
      <vt:variant>
        <vt:i4>0</vt:i4>
      </vt:variant>
      <vt:variant>
        <vt:i4>5</vt:i4>
      </vt:variant>
      <vt:variant>
        <vt:lpwstr>http://www-106.ibm.com/developerworks/xml/library/x-dita1/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Bagum</dc:creator>
  <cp:lastModifiedBy>Bagum</cp:lastModifiedBy>
  <cp:revision>125</cp:revision>
  <cp:lastPrinted>2010-05-26T19:17:00Z</cp:lastPrinted>
  <dcterms:created xsi:type="dcterms:W3CDTF">2010-04-08T12:30:00Z</dcterms:created>
  <dcterms:modified xsi:type="dcterms:W3CDTF">2010-06-07T19:32:00Z</dcterms:modified>
</cp:coreProperties>
</file>