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D06" w:rsidRPr="00155A66" w:rsidRDefault="00563D06" w:rsidP="00563D06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b/>
          <w:sz w:val="24"/>
          <w:szCs w:val="24"/>
          <w:lang w:val="ru-RU"/>
        </w:rPr>
        <w:t>Отзыв науного руководителя</w:t>
      </w:r>
    </w:p>
    <w:p w:rsidR="00D738A4" w:rsidRPr="00155A66" w:rsidRDefault="00563D06" w:rsidP="00563D06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b/>
          <w:sz w:val="24"/>
          <w:szCs w:val="24"/>
          <w:lang w:val="ru-RU"/>
        </w:rPr>
        <w:t>на курсовую работу</w:t>
      </w:r>
    </w:p>
    <w:p w:rsidR="00F4714D" w:rsidRPr="00155A66" w:rsidRDefault="00155A66" w:rsidP="00563D06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b/>
          <w:sz w:val="24"/>
          <w:szCs w:val="24"/>
          <w:lang w:val="ru-RU"/>
        </w:rPr>
        <w:t>“</w:t>
      </w:r>
      <w:r w:rsidR="00702A56" w:rsidRPr="00155A66">
        <w:rPr>
          <w:rFonts w:ascii="Times New Roman" w:hAnsi="Times New Roman" w:cs="Times New Roman"/>
          <w:b/>
          <w:sz w:val="24"/>
          <w:szCs w:val="24"/>
          <w:lang w:val="ru-RU"/>
        </w:rPr>
        <w:t>Фреймворк для распараллеливания модели масс-с-пружинками под различные архитектуры</w:t>
      </w:r>
      <w:r w:rsidRPr="00155A66">
        <w:rPr>
          <w:rFonts w:ascii="Times New Roman" w:hAnsi="Times New Roman" w:cs="Times New Roman"/>
          <w:b/>
          <w:sz w:val="24"/>
          <w:szCs w:val="24"/>
          <w:lang w:val="ru-RU"/>
        </w:rPr>
        <w:t>”</w:t>
      </w:r>
    </w:p>
    <w:p w:rsidR="00702A56" w:rsidRPr="00155A66" w:rsidRDefault="00702A56" w:rsidP="00563D06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b/>
          <w:sz w:val="24"/>
          <w:szCs w:val="24"/>
          <w:lang w:val="ru-RU"/>
        </w:rPr>
        <w:t>студента 344 группы</w:t>
      </w:r>
    </w:p>
    <w:p w:rsidR="00702A56" w:rsidRPr="00155A66" w:rsidRDefault="00702A56" w:rsidP="00563D06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b/>
          <w:sz w:val="24"/>
          <w:szCs w:val="24"/>
          <w:lang w:val="ru-RU"/>
        </w:rPr>
        <w:t>А.В.Гудиева</w:t>
      </w:r>
    </w:p>
    <w:p w:rsidR="00563D06" w:rsidRPr="00155A66" w:rsidRDefault="00563D06" w:rsidP="00563D06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63D06" w:rsidRPr="00155A66" w:rsidRDefault="00683C7B" w:rsidP="00563D0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sz w:val="24"/>
          <w:szCs w:val="24"/>
          <w:lang w:val="ru-RU"/>
        </w:rPr>
        <w:t>Данная к</w:t>
      </w:r>
      <w:r w:rsidR="00563D06" w:rsidRPr="00155A66">
        <w:rPr>
          <w:rFonts w:ascii="Times New Roman" w:hAnsi="Times New Roman" w:cs="Times New Roman"/>
          <w:sz w:val="24"/>
          <w:szCs w:val="24"/>
          <w:lang w:val="ru-RU"/>
        </w:rPr>
        <w:t>урсовая работа посвящена</w:t>
      </w:r>
      <w:r w:rsidR="00914D09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параллельным вычислениям 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при  моделировании</w:t>
      </w:r>
      <w:r w:rsidR="00914D09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63D06" w:rsidRPr="00155A66">
        <w:rPr>
          <w:rFonts w:ascii="Times New Roman" w:hAnsi="Times New Roman" w:cs="Times New Roman"/>
          <w:sz w:val="24"/>
          <w:szCs w:val="24"/>
          <w:lang w:val="ru-RU"/>
        </w:rPr>
        <w:t>модел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ью</w:t>
      </w:r>
      <w:r w:rsidR="00563D0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масс-с-пружинками.</w:t>
      </w:r>
      <w:r w:rsidR="00730A3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70C20" w:rsidRPr="00155A66">
        <w:rPr>
          <w:rFonts w:ascii="Times New Roman" w:hAnsi="Times New Roman" w:cs="Times New Roman"/>
          <w:sz w:val="24"/>
          <w:szCs w:val="24"/>
          <w:lang w:val="ru-RU"/>
        </w:rPr>
        <w:t>При решении задач биомоделирования</w:t>
      </w:r>
      <w:r w:rsidR="00914D09" w:rsidRPr="00155A66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451EE4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наряду с хорошо известным методом конечных элементов</w:t>
      </w:r>
      <w:r w:rsidR="00914D09" w:rsidRPr="00155A66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451EE4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указанная </w:t>
      </w:r>
      <w:r w:rsidR="00914D09" w:rsidRPr="00155A66">
        <w:rPr>
          <w:rFonts w:ascii="Times New Roman" w:hAnsi="Times New Roman" w:cs="Times New Roman"/>
          <w:sz w:val="24"/>
          <w:szCs w:val="24"/>
          <w:lang w:val="ru-RU"/>
        </w:rPr>
        <w:t>модель</w:t>
      </w:r>
      <w:r w:rsidR="005C6273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51EE4" w:rsidRPr="00155A66">
        <w:rPr>
          <w:rFonts w:ascii="Times New Roman" w:hAnsi="Times New Roman" w:cs="Times New Roman"/>
          <w:sz w:val="24"/>
          <w:szCs w:val="24"/>
          <w:lang w:val="ru-RU"/>
        </w:rPr>
        <w:t>также широко получила распространение</w:t>
      </w:r>
      <w:r w:rsidR="00914D09" w:rsidRPr="00155A66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451EE4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в основном </w:t>
      </w:r>
      <w:r w:rsidR="00AC7F96" w:rsidRPr="00155A66">
        <w:rPr>
          <w:rFonts w:ascii="Times New Roman" w:hAnsi="Times New Roman" w:cs="Times New Roman"/>
          <w:sz w:val="24"/>
          <w:szCs w:val="24"/>
          <w:lang w:val="ru-RU"/>
        </w:rPr>
        <w:t>благодаря своей простоте</w:t>
      </w:r>
      <w:r w:rsidR="00563D0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и скорости расчетов.</w:t>
      </w:r>
    </w:p>
    <w:p w:rsidR="00563D06" w:rsidRPr="00155A66" w:rsidRDefault="00AC7F96" w:rsidP="00563D0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sz w:val="24"/>
          <w:szCs w:val="24"/>
          <w:lang w:val="ru-RU"/>
        </w:rPr>
        <w:t>Распараллеливание увеличи</w:t>
      </w:r>
      <w:r w:rsidR="00B13A1A" w:rsidRPr="00155A66">
        <w:rPr>
          <w:rFonts w:ascii="Times New Roman" w:hAnsi="Times New Roman" w:cs="Times New Roman"/>
          <w:sz w:val="24"/>
          <w:szCs w:val="24"/>
          <w:lang w:val="ru-RU"/>
        </w:rPr>
        <w:t>вает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скорость 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вычислений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563D06" w:rsidRPr="00155A66">
        <w:rPr>
          <w:rFonts w:ascii="Times New Roman" w:hAnsi="Times New Roman" w:cs="Times New Roman"/>
          <w:sz w:val="24"/>
          <w:szCs w:val="24"/>
          <w:lang w:val="ru-RU"/>
        </w:rPr>
        <w:t>позволяя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, таким образом,</w:t>
      </w:r>
      <w:r w:rsidR="00563D0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обсчитывать модель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с большим количеством вершин </w:t>
      </w:r>
      <w:r w:rsidR="00563D06" w:rsidRPr="00155A66">
        <w:rPr>
          <w:rFonts w:ascii="Times New Roman" w:hAnsi="Times New Roman" w:cs="Times New Roman"/>
          <w:sz w:val="24"/>
          <w:szCs w:val="24"/>
          <w:lang w:val="ru-RU"/>
        </w:rPr>
        <w:t>практически в реальном времени.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300E9" w:rsidRPr="00155A66">
        <w:rPr>
          <w:rFonts w:ascii="Times New Roman" w:hAnsi="Times New Roman" w:cs="Times New Roman"/>
          <w:sz w:val="24"/>
          <w:szCs w:val="24"/>
          <w:lang w:val="ru-RU"/>
        </w:rPr>
        <w:t>Но для этого нуж</w:t>
      </w:r>
      <w:r w:rsidR="00DB5771" w:rsidRPr="00155A66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4300E9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5771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система, позволяющая </w:t>
      </w:r>
      <w:r w:rsidR="004300E9" w:rsidRPr="00155A66">
        <w:rPr>
          <w:rFonts w:ascii="Times New Roman" w:hAnsi="Times New Roman" w:cs="Times New Roman"/>
          <w:sz w:val="24"/>
          <w:szCs w:val="24"/>
          <w:lang w:val="ru-RU"/>
        </w:rPr>
        <w:t>распараллелива</w:t>
      </w:r>
      <w:r w:rsidR="00B13A1A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ть 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операции</w:t>
      </w:r>
      <w:r w:rsidR="004300E9" w:rsidRPr="00155A6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63D06" w:rsidRPr="00155A66" w:rsidRDefault="00563D06" w:rsidP="00563D0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sz w:val="24"/>
          <w:szCs w:val="24"/>
          <w:lang w:val="ru-RU"/>
        </w:rPr>
        <w:t>В проделанной работе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студентом Гудиевом А.В.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30E49" w:rsidRPr="00155A66">
        <w:rPr>
          <w:rFonts w:ascii="Times New Roman" w:hAnsi="Times New Roman" w:cs="Times New Roman"/>
          <w:sz w:val="24"/>
          <w:szCs w:val="24"/>
          <w:lang w:val="ru-RU"/>
        </w:rPr>
        <w:t>был п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>рове</w:t>
      </w:r>
      <w:r w:rsidR="00B30E49" w:rsidRPr="00155A66">
        <w:rPr>
          <w:rFonts w:ascii="Times New Roman" w:hAnsi="Times New Roman" w:cs="Times New Roman"/>
          <w:sz w:val="24"/>
          <w:szCs w:val="24"/>
          <w:lang w:val="ru-RU"/>
        </w:rPr>
        <w:t>ден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анализ</w:t>
      </w:r>
      <w:r w:rsidR="00F06630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времени выполнения отдельных фрагментов модели</w:t>
      </w:r>
      <w:r w:rsidR="00B30E49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3A63CA" w:rsidRPr="00155A66">
        <w:rPr>
          <w:rFonts w:ascii="Times New Roman" w:hAnsi="Times New Roman" w:cs="Times New Roman"/>
          <w:sz w:val="24"/>
          <w:szCs w:val="24"/>
          <w:lang w:val="ru-RU"/>
        </w:rPr>
        <w:t>Также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30E49" w:rsidRPr="00155A66">
        <w:rPr>
          <w:rFonts w:ascii="Times New Roman" w:hAnsi="Times New Roman" w:cs="Times New Roman"/>
          <w:sz w:val="24"/>
          <w:szCs w:val="24"/>
          <w:lang w:val="ru-RU"/>
        </w:rPr>
        <w:t>был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реализован модуль, который позволяет распараллелив</w:t>
      </w:r>
      <w:r w:rsidR="00F06630" w:rsidRPr="00155A66">
        <w:rPr>
          <w:rFonts w:ascii="Times New Roman" w:hAnsi="Times New Roman" w:cs="Times New Roman"/>
          <w:sz w:val="24"/>
          <w:szCs w:val="24"/>
          <w:lang w:val="ru-RU"/>
        </w:rPr>
        <w:t>ать</w:t>
      </w:r>
      <w:r w:rsidR="00B30E49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критические участки кода </w:t>
      </w:r>
      <w:r w:rsidR="00F06630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модели масс-с-пружинками </w:t>
      </w:r>
      <w:r w:rsidR="00B30E49" w:rsidRPr="00155A66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F06630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различных</w:t>
      </w:r>
      <w:r w:rsidR="00B30E49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графических и многоядерных процессорных</w:t>
      </w:r>
      <w:r w:rsidR="00F06630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архитектур</w:t>
      </w:r>
      <w:r w:rsidR="00B30E49" w:rsidRPr="00155A66">
        <w:rPr>
          <w:rFonts w:ascii="Times New Roman" w:hAnsi="Times New Roman" w:cs="Times New Roman"/>
          <w:sz w:val="24"/>
          <w:szCs w:val="24"/>
          <w:lang w:val="ru-RU"/>
        </w:rPr>
        <w:t>ах</w:t>
      </w:r>
      <w:r w:rsidR="007166CE" w:rsidRPr="00155A66">
        <w:rPr>
          <w:rFonts w:ascii="Times New Roman" w:hAnsi="Times New Roman" w:cs="Times New Roman"/>
          <w:sz w:val="24"/>
          <w:szCs w:val="24"/>
          <w:lang w:val="ru-RU"/>
        </w:rPr>
        <w:t>, и проведена оценка времени работы для различных архитектур</w:t>
      </w:r>
      <w:r w:rsidR="00F06630" w:rsidRPr="00155A6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66864" w:rsidRDefault="00266864" w:rsidP="0026686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В процессе работы 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Гудиевом А.В.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были продемонстрированы способности к изучению научной литературы, в том числе и на английском язы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ке.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Гудиев А.В. 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>самостоятельно осво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ил различные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программно-аппаратных архитектур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для параллельных вычислений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и средства разработки программ для них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81AB5" w:rsidRPr="00155A66" w:rsidRDefault="00781AB5" w:rsidP="0026686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Тем не менее, стоит отметить не очень высокое качество и неполноту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ru-RU"/>
        </w:rPr>
        <w:t xml:space="preserve"> текста курсовой работы. Текст представляет лишь краткий отчет по работе без объяснения каких-либо подробностей.  </w:t>
      </w:r>
    </w:p>
    <w:p w:rsidR="00563D06" w:rsidRPr="00155A66" w:rsidRDefault="00F06630" w:rsidP="00563D0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sz w:val="24"/>
          <w:szCs w:val="24"/>
          <w:lang w:val="ru-RU"/>
        </w:rPr>
        <w:tab/>
      </w:r>
      <w:r w:rsidR="00781AB5">
        <w:rPr>
          <w:rFonts w:ascii="Times New Roman" w:hAnsi="Times New Roman" w:cs="Times New Roman"/>
          <w:sz w:val="24"/>
          <w:szCs w:val="24"/>
          <w:lang w:val="ru-RU"/>
        </w:rPr>
        <w:t>Исходя из вышесказанного, считаю, что к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урсовая работа 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Гудиева А.В.</w:t>
      </w:r>
      <w:r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заслуживает оценки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 xml:space="preserve"> “</w:t>
      </w:r>
      <w:r w:rsidR="00781AB5">
        <w:rPr>
          <w:rFonts w:ascii="Times New Roman" w:hAnsi="Times New Roman" w:cs="Times New Roman"/>
          <w:sz w:val="24"/>
          <w:szCs w:val="24"/>
          <w:lang w:val="ru-RU"/>
        </w:rPr>
        <w:t>хорошо</w:t>
      </w:r>
      <w:r w:rsidR="00155A66" w:rsidRPr="00155A66">
        <w:rPr>
          <w:rFonts w:ascii="Times New Roman" w:hAnsi="Times New Roman" w:cs="Times New Roman"/>
          <w:sz w:val="24"/>
          <w:szCs w:val="24"/>
          <w:lang w:val="ru-RU"/>
        </w:rPr>
        <w:t>”.</w:t>
      </w:r>
    </w:p>
    <w:p w:rsidR="00563D06" w:rsidRPr="00155A66" w:rsidRDefault="00563D06" w:rsidP="00563D0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63D06" w:rsidRPr="00155A66" w:rsidRDefault="00563D06" w:rsidP="00563D0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sz w:val="24"/>
          <w:szCs w:val="24"/>
          <w:lang w:val="ru-RU"/>
        </w:rPr>
        <w:tab/>
        <w:t>аспирант</w:t>
      </w:r>
    </w:p>
    <w:p w:rsidR="00563D06" w:rsidRPr="00155A66" w:rsidRDefault="00563D06" w:rsidP="00563D0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sz w:val="24"/>
          <w:szCs w:val="24"/>
          <w:lang w:val="ru-RU"/>
        </w:rPr>
        <w:tab/>
        <w:t>каф. системного программирования</w:t>
      </w:r>
    </w:p>
    <w:p w:rsidR="00563D06" w:rsidRPr="00155A66" w:rsidRDefault="00563D06" w:rsidP="00563D0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155A66">
        <w:rPr>
          <w:rFonts w:ascii="Times New Roman" w:hAnsi="Times New Roman" w:cs="Times New Roman"/>
          <w:sz w:val="24"/>
          <w:szCs w:val="24"/>
          <w:lang w:val="ru-RU"/>
        </w:rPr>
        <w:lastRenderedPageBreak/>
        <w:tab/>
        <w:t>Николаев С. Н.</w:t>
      </w:r>
    </w:p>
    <w:sectPr w:rsidR="00563D06" w:rsidRPr="00155A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D06"/>
    <w:rsid w:val="00070C20"/>
    <w:rsid w:val="00155A66"/>
    <w:rsid w:val="001A7D1F"/>
    <w:rsid w:val="00266864"/>
    <w:rsid w:val="002711FC"/>
    <w:rsid w:val="00272769"/>
    <w:rsid w:val="00376478"/>
    <w:rsid w:val="00390F49"/>
    <w:rsid w:val="003A63CA"/>
    <w:rsid w:val="00422837"/>
    <w:rsid w:val="004300E9"/>
    <w:rsid w:val="00451EE4"/>
    <w:rsid w:val="00466D09"/>
    <w:rsid w:val="00515B07"/>
    <w:rsid w:val="00563D06"/>
    <w:rsid w:val="0057367C"/>
    <w:rsid w:val="005C6273"/>
    <w:rsid w:val="00683C7B"/>
    <w:rsid w:val="00702A56"/>
    <w:rsid w:val="007166CE"/>
    <w:rsid w:val="00730A36"/>
    <w:rsid w:val="00781AB5"/>
    <w:rsid w:val="00914D09"/>
    <w:rsid w:val="00AC7F96"/>
    <w:rsid w:val="00B13A1A"/>
    <w:rsid w:val="00B30E49"/>
    <w:rsid w:val="00DB5771"/>
    <w:rsid w:val="00E071A2"/>
    <w:rsid w:val="00E5254A"/>
    <w:rsid w:val="00F06630"/>
    <w:rsid w:val="00F4714D"/>
    <w:rsid w:val="00FE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2</cp:revision>
  <dcterms:created xsi:type="dcterms:W3CDTF">2013-05-29T20:03:00Z</dcterms:created>
  <dcterms:modified xsi:type="dcterms:W3CDTF">2013-05-29T20:03:00Z</dcterms:modified>
</cp:coreProperties>
</file>