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40" w:rsidRPr="00DC33CB" w:rsidRDefault="00706159" w:rsidP="00706159">
      <w:pPr>
        <w:jc w:val="center"/>
        <w:rPr>
          <w:rStyle w:val="apple-style-span"/>
          <w:b/>
          <w:color w:val="000000"/>
          <w:sz w:val="32"/>
          <w:szCs w:val="32"/>
          <w:lang w:val="ru-RU"/>
        </w:rPr>
      </w:pPr>
      <w:r w:rsidRPr="00DC33CB">
        <w:rPr>
          <w:rStyle w:val="apple-style-span"/>
          <w:b/>
          <w:color w:val="000000"/>
          <w:sz w:val="32"/>
          <w:szCs w:val="32"/>
          <w:lang w:val="ru-RU"/>
        </w:rPr>
        <w:t>Рецензия</w:t>
      </w:r>
    </w:p>
    <w:p w:rsidR="00706159" w:rsidRDefault="00D17E37" w:rsidP="00706159">
      <w:pPr>
        <w:spacing w:line="240" w:lineRule="atLeast"/>
        <w:ind w:left="414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н</w:t>
      </w:r>
      <w:r w:rsidR="00706159" w:rsidRPr="00706159">
        <w:rPr>
          <w:snapToGrid w:val="0"/>
          <w:sz w:val="28"/>
          <w:szCs w:val="28"/>
          <w:lang w:val="ru-RU"/>
        </w:rPr>
        <w:t xml:space="preserve">а </w:t>
      </w:r>
      <w:r w:rsidR="002A4037">
        <w:rPr>
          <w:snapToGrid w:val="0"/>
          <w:sz w:val="28"/>
          <w:szCs w:val="28"/>
          <w:lang w:val="ru-RU"/>
        </w:rPr>
        <w:t>курсовую работу</w:t>
      </w:r>
      <w:r w:rsidR="00706159" w:rsidRPr="00706159">
        <w:rPr>
          <w:snapToGrid w:val="0"/>
          <w:sz w:val="28"/>
          <w:szCs w:val="28"/>
          <w:lang w:val="ru-RU"/>
        </w:rPr>
        <w:t xml:space="preserve"> “</w:t>
      </w:r>
      <w:r w:rsidR="002A4037">
        <w:rPr>
          <w:snapToGrid w:val="0"/>
          <w:sz w:val="28"/>
          <w:szCs w:val="28"/>
          <w:lang w:val="ru-RU"/>
        </w:rPr>
        <w:t>Разработка модуля памяти для многоядерного потокового вычислителя</w:t>
      </w:r>
      <w:r w:rsidR="00706159" w:rsidRPr="00706159">
        <w:rPr>
          <w:snapToGrid w:val="0"/>
          <w:sz w:val="28"/>
          <w:szCs w:val="28"/>
          <w:lang w:val="ru-RU"/>
        </w:rPr>
        <w:t>”</w:t>
      </w:r>
      <w:r w:rsidR="00706159">
        <w:rPr>
          <w:snapToGrid w:val="0"/>
          <w:sz w:val="28"/>
          <w:szCs w:val="28"/>
          <w:lang w:val="ru-RU"/>
        </w:rPr>
        <w:t xml:space="preserve"> </w:t>
      </w:r>
      <w:r w:rsidR="00706159" w:rsidRPr="00706159">
        <w:rPr>
          <w:snapToGrid w:val="0"/>
          <w:sz w:val="28"/>
          <w:szCs w:val="28"/>
          <w:lang w:val="ru-RU"/>
        </w:rPr>
        <w:t xml:space="preserve">студента </w:t>
      </w:r>
      <w:r w:rsidR="002A4037">
        <w:rPr>
          <w:snapToGrid w:val="0"/>
          <w:sz w:val="28"/>
          <w:szCs w:val="28"/>
          <w:lang w:val="ru-RU"/>
        </w:rPr>
        <w:t>361</w:t>
      </w:r>
      <w:r w:rsidR="00706159" w:rsidRPr="00706159">
        <w:rPr>
          <w:snapToGrid w:val="0"/>
          <w:sz w:val="28"/>
          <w:szCs w:val="28"/>
          <w:lang w:val="ru-RU"/>
        </w:rPr>
        <w:t xml:space="preserve"> группы</w:t>
      </w:r>
      <w:r w:rsidR="0070615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2A4037">
        <w:rPr>
          <w:snapToGrid w:val="0"/>
          <w:sz w:val="28"/>
          <w:szCs w:val="28"/>
          <w:lang w:val="ru-RU"/>
        </w:rPr>
        <w:t>Тодорука</w:t>
      </w:r>
      <w:proofErr w:type="spellEnd"/>
      <w:r w:rsidR="002A4037">
        <w:rPr>
          <w:snapToGrid w:val="0"/>
          <w:sz w:val="28"/>
          <w:szCs w:val="28"/>
          <w:lang w:val="ru-RU"/>
        </w:rPr>
        <w:t xml:space="preserve"> Е.А.</w:t>
      </w:r>
    </w:p>
    <w:p w:rsidR="002A4037" w:rsidRDefault="002A4037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</w:p>
    <w:p w:rsidR="00706159" w:rsidRDefault="00B30230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Создание эффективных </w:t>
      </w:r>
      <w:r w:rsidR="00797D36">
        <w:rPr>
          <w:snapToGrid w:val="0"/>
          <w:sz w:val="24"/>
          <w:szCs w:val="24"/>
          <w:lang w:val="ru-RU"/>
        </w:rPr>
        <w:t xml:space="preserve">решений </w:t>
      </w:r>
      <w:r w:rsidR="002A4037">
        <w:rPr>
          <w:snapToGrid w:val="0"/>
          <w:sz w:val="24"/>
          <w:szCs w:val="24"/>
          <w:lang w:val="ru-RU"/>
        </w:rPr>
        <w:t xml:space="preserve">в области обработки больших потоков данных встроенными системами необходимо для реализации сложных </w:t>
      </w:r>
      <w:r w:rsidR="00881430">
        <w:rPr>
          <w:snapToGrid w:val="0"/>
          <w:sz w:val="24"/>
          <w:szCs w:val="24"/>
          <w:lang w:val="ru-RU"/>
        </w:rPr>
        <w:t xml:space="preserve">алгоритмов обработки сигналов в реальном времени </w:t>
      </w:r>
      <w:r w:rsidR="00F65A83">
        <w:rPr>
          <w:snapToGrid w:val="0"/>
          <w:sz w:val="24"/>
          <w:szCs w:val="24"/>
          <w:lang w:val="ru-RU"/>
        </w:rPr>
        <w:t>в</w:t>
      </w:r>
      <w:r w:rsidR="00881430">
        <w:rPr>
          <w:snapToGrid w:val="0"/>
          <w:sz w:val="24"/>
          <w:szCs w:val="24"/>
          <w:lang w:val="ru-RU"/>
        </w:rPr>
        <w:t xml:space="preserve"> бортовой аппаратур</w:t>
      </w:r>
      <w:r w:rsidR="00F65A83">
        <w:rPr>
          <w:snapToGrid w:val="0"/>
          <w:sz w:val="24"/>
          <w:szCs w:val="24"/>
          <w:lang w:val="ru-RU"/>
        </w:rPr>
        <w:t>е</w:t>
      </w:r>
      <w:r w:rsidR="00881430">
        <w:rPr>
          <w:snapToGrid w:val="0"/>
          <w:sz w:val="24"/>
          <w:szCs w:val="24"/>
          <w:lang w:val="ru-RU"/>
        </w:rPr>
        <w:t>, систем</w:t>
      </w:r>
      <w:r w:rsidR="00F65A83">
        <w:rPr>
          <w:snapToGrid w:val="0"/>
          <w:sz w:val="24"/>
          <w:szCs w:val="24"/>
          <w:lang w:val="ru-RU"/>
        </w:rPr>
        <w:t>ах</w:t>
      </w:r>
      <w:r w:rsidR="00881430">
        <w:rPr>
          <w:snapToGrid w:val="0"/>
          <w:sz w:val="24"/>
          <w:szCs w:val="24"/>
          <w:lang w:val="ru-RU"/>
        </w:rPr>
        <w:t xml:space="preserve"> технического зрения, измерительных прибор</w:t>
      </w:r>
      <w:r w:rsidR="00F65A83">
        <w:rPr>
          <w:snapToGrid w:val="0"/>
          <w:sz w:val="24"/>
          <w:szCs w:val="24"/>
          <w:lang w:val="ru-RU"/>
        </w:rPr>
        <w:t>ах</w:t>
      </w:r>
      <w:r w:rsidR="00881430">
        <w:rPr>
          <w:snapToGrid w:val="0"/>
          <w:sz w:val="24"/>
          <w:szCs w:val="24"/>
          <w:lang w:val="ru-RU"/>
        </w:rPr>
        <w:t xml:space="preserve">. </w:t>
      </w:r>
      <w:r w:rsidR="00F65A83">
        <w:rPr>
          <w:snapToGrid w:val="0"/>
          <w:sz w:val="24"/>
          <w:szCs w:val="24"/>
          <w:lang w:val="ru-RU"/>
        </w:rPr>
        <w:t xml:space="preserve">Проект по разработке многоядерного потокового вычислителя включает в себя проектирование архитектуры системы, ее компонентов, создание моделей </w:t>
      </w:r>
      <w:r w:rsidR="00296066">
        <w:rPr>
          <w:snapToGrid w:val="0"/>
          <w:sz w:val="24"/>
          <w:szCs w:val="24"/>
          <w:lang w:val="ru-RU"/>
        </w:rPr>
        <w:t xml:space="preserve">на языке описания аппаратуры </w:t>
      </w:r>
      <w:proofErr w:type="spellStart"/>
      <w:r w:rsidR="00296066">
        <w:rPr>
          <w:snapToGrid w:val="0"/>
          <w:sz w:val="24"/>
          <w:szCs w:val="24"/>
        </w:rPr>
        <w:t>VHDL</w:t>
      </w:r>
      <w:proofErr w:type="spellEnd"/>
      <w:r w:rsidR="00296066">
        <w:rPr>
          <w:snapToGrid w:val="0"/>
          <w:sz w:val="24"/>
          <w:szCs w:val="24"/>
          <w:lang w:val="ru-RU"/>
        </w:rPr>
        <w:t xml:space="preserve"> и их логический синтез в структуры микросхем программируемой логики </w:t>
      </w:r>
      <w:r w:rsidR="00296066" w:rsidRPr="00296066">
        <w:rPr>
          <w:snapToGrid w:val="0"/>
          <w:sz w:val="24"/>
          <w:szCs w:val="24"/>
          <w:lang w:val="ru-RU"/>
        </w:rPr>
        <w:t>(</w:t>
      </w:r>
      <w:r w:rsidR="00296066">
        <w:rPr>
          <w:snapToGrid w:val="0"/>
          <w:sz w:val="24"/>
          <w:szCs w:val="24"/>
          <w:lang w:val="ru-RU"/>
        </w:rPr>
        <w:t>ПЛИС)</w:t>
      </w:r>
      <w:r w:rsidR="00042492">
        <w:rPr>
          <w:snapToGrid w:val="0"/>
          <w:sz w:val="24"/>
          <w:szCs w:val="24"/>
          <w:lang w:val="ru-RU"/>
        </w:rPr>
        <w:t>.</w:t>
      </w:r>
      <w:r w:rsidR="00296066">
        <w:rPr>
          <w:snapToGrid w:val="0"/>
          <w:sz w:val="24"/>
          <w:szCs w:val="24"/>
          <w:lang w:val="ru-RU"/>
        </w:rPr>
        <w:t xml:space="preserve"> </w:t>
      </w:r>
    </w:p>
    <w:p w:rsidR="00042492" w:rsidRDefault="00296066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Модуль памяти многоядерного потокового вычислителя  является одним из элементов вычислительного ядра многоядерной структуры, обеспечивающим локальное управление функциями ядра. Данная модель позволяет выполнять операции над потоками данных в параллельно-конвейерном режиме с максимальной производительностью, без обращений к внешней памяти.</w:t>
      </w:r>
    </w:p>
    <w:p w:rsidR="00F0184B" w:rsidRDefault="00F0184B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В представленной </w:t>
      </w:r>
      <w:r w:rsidR="00296066">
        <w:rPr>
          <w:snapToGrid w:val="0"/>
          <w:sz w:val="24"/>
          <w:szCs w:val="24"/>
          <w:lang w:val="ru-RU"/>
        </w:rPr>
        <w:t>курсовой</w:t>
      </w:r>
      <w:r>
        <w:rPr>
          <w:snapToGrid w:val="0"/>
          <w:sz w:val="24"/>
          <w:szCs w:val="24"/>
          <w:lang w:val="ru-RU"/>
        </w:rPr>
        <w:t xml:space="preserve"> работе </w:t>
      </w:r>
      <w:r w:rsidR="00296066">
        <w:rPr>
          <w:snapToGrid w:val="0"/>
          <w:sz w:val="24"/>
          <w:szCs w:val="24"/>
          <w:lang w:val="ru-RU"/>
        </w:rPr>
        <w:t>реализован модуль памяти, состоящий из блока хранения данных и его контроллера, обеспечивающий гибкость управления вычислительными ядрами, при минимальном объеме используемых ресурсов ПЛИС</w:t>
      </w:r>
      <w:r w:rsidR="007C1688">
        <w:rPr>
          <w:snapToGrid w:val="0"/>
          <w:sz w:val="24"/>
          <w:szCs w:val="24"/>
          <w:lang w:val="ru-RU"/>
        </w:rPr>
        <w:t>.</w:t>
      </w:r>
    </w:p>
    <w:p w:rsidR="007C1688" w:rsidRDefault="00A221F9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В ходе работы </w:t>
      </w:r>
      <w:r w:rsidR="002270D2">
        <w:rPr>
          <w:snapToGrid w:val="0"/>
          <w:sz w:val="24"/>
          <w:szCs w:val="24"/>
          <w:lang w:val="ru-RU"/>
        </w:rPr>
        <w:t xml:space="preserve">проведена </w:t>
      </w:r>
      <w:r w:rsidR="00296066">
        <w:rPr>
          <w:snapToGrid w:val="0"/>
          <w:sz w:val="24"/>
          <w:szCs w:val="24"/>
          <w:lang w:val="ru-RU"/>
        </w:rPr>
        <w:t xml:space="preserve">разработка модели управления, ее реализация на языке </w:t>
      </w:r>
      <w:proofErr w:type="spellStart"/>
      <w:r w:rsidR="00296066">
        <w:rPr>
          <w:snapToGrid w:val="0"/>
          <w:sz w:val="24"/>
          <w:szCs w:val="24"/>
        </w:rPr>
        <w:t>VHDL</w:t>
      </w:r>
      <w:proofErr w:type="spellEnd"/>
      <w:r w:rsidR="00296066" w:rsidRPr="00296066">
        <w:rPr>
          <w:snapToGrid w:val="0"/>
          <w:sz w:val="24"/>
          <w:szCs w:val="24"/>
          <w:lang w:val="ru-RU"/>
        </w:rPr>
        <w:t xml:space="preserve">, </w:t>
      </w:r>
      <w:r w:rsidR="00296066">
        <w:rPr>
          <w:snapToGrid w:val="0"/>
          <w:sz w:val="24"/>
          <w:szCs w:val="24"/>
          <w:lang w:val="ru-RU"/>
        </w:rPr>
        <w:t>интеграция в структуру потокового вычислителя, отладка и тестирование в среде моделирования ПЛИС</w:t>
      </w:r>
      <w:r w:rsidR="002270D2">
        <w:rPr>
          <w:snapToGrid w:val="0"/>
          <w:sz w:val="24"/>
          <w:szCs w:val="24"/>
          <w:lang w:val="ru-RU"/>
        </w:rPr>
        <w:t xml:space="preserve">. Автор показал умение применять технику </w:t>
      </w:r>
      <w:r w:rsidR="00296066">
        <w:rPr>
          <w:snapToGrid w:val="0"/>
          <w:sz w:val="24"/>
          <w:szCs w:val="24"/>
          <w:lang w:val="ru-RU"/>
        </w:rPr>
        <w:t xml:space="preserve">проектирования </w:t>
      </w:r>
      <w:r w:rsidR="00464A12">
        <w:rPr>
          <w:snapToGrid w:val="0"/>
          <w:sz w:val="24"/>
          <w:szCs w:val="24"/>
          <w:lang w:val="ru-RU"/>
        </w:rPr>
        <w:t>цифровых</w:t>
      </w:r>
      <w:r w:rsidR="00296066">
        <w:rPr>
          <w:snapToGrid w:val="0"/>
          <w:sz w:val="24"/>
          <w:szCs w:val="24"/>
          <w:lang w:val="ru-RU"/>
        </w:rPr>
        <w:t xml:space="preserve"> систем на языке </w:t>
      </w:r>
      <w:proofErr w:type="spellStart"/>
      <w:r w:rsidR="00296066">
        <w:rPr>
          <w:snapToGrid w:val="0"/>
          <w:sz w:val="24"/>
          <w:szCs w:val="24"/>
        </w:rPr>
        <w:t>VHDL</w:t>
      </w:r>
      <w:proofErr w:type="spellEnd"/>
      <w:r w:rsidR="002270D2">
        <w:rPr>
          <w:snapToGrid w:val="0"/>
          <w:sz w:val="24"/>
          <w:szCs w:val="24"/>
          <w:lang w:val="ru-RU"/>
        </w:rPr>
        <w:t>, владение програ</w:t>
      </w:r>
      <w:r w:rsidR="00464A12">
        <w:rPr>
          <w:snapToGrid w:val="0"/>
          <w:sz w:val="24"/>
          <w:szCs w:val="24"/>
          <w:lang w:val="ru-RU"/>
        </w:rPr>
        <w:t>ммными инструментами разработки и моделирования аппаратуры</w:t>
      </w:r>
      <w:r w:rsidR="002270D2">
        <w:rPr>
          <w:snapToGrid w:val="0"/>
          <w:sz w:val="24"/>
          <w:szCs w:val="24"/>
          <w:lang w:val="ru-RU"/>
        </w:rPr>
        <w:t xml:space="preserve">. В целом содержание и методика выполнения работы соответствует лучшим практикам промышленной разработки </w:t>
      </w:r>
      <w:r w:rsidR="00464A12">
        <w:rPr>
          <w:snapToGrid w:val="0"/>
          <w:sz w:val="24"/>
          <w:szCs w:val="24"/>
          <w:lang w:val="ru-RU"/>
        </w:rPr>
        <w:t>цифровой аппаратуры</w:t>
      </w:r>
      <w:r w:rsidR="002270D2">
        <w:rPr>
          <w:snapToGrid w:val="0"/>
          <w:sz w:val="24"/>
          <w:szCs w:val="24"/>
          <w:lang w:val="ru-RU"/>
        </w:rPr>
        <w:t>.</w:t>
      </w:r>
      <w:r w:rsidR="00D171DF">
        <w:rPr>
          <w:snapToGrid w:val="0"/>
          <w:sz w:val="24"/>
          <w:szCs w:val="24"/>
          <w:lang w:val="ru-RU"/>
        </w:rPr>
        <w:t xml:space="preserve"> </w:t>
      </w:r>
    </w:p>
    <w:p w:rsidR="002270D2" w:rsidRDefault="00464A12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Материал отчета изложен ясно и последовательно, о</w:t>
      </w:r>
      <w:r w:rsidR="00DC33CB">
        <w:rPr>
          <w:snapToGrid w:val="0"/>
          <w:sz w:val="24"/>
          <w:szCs w:val="24"/>
          <w:lang w:val="ru-RU"/>
        </w:rPr>
        <w:t>писание</w:t>
      </w:r>
      <w:r w:rsidR="00D171DF">
        <w:rPr>
          <w:snapToGrid w:val="0"/>
          <w:sz w:val="24"/>
          <w:szCs w:val="24"/>
          <w:lang w:val="ru-RU"/>
        </w:rPr>
        <w:t xml:space="preserve">  </w:t>
      </w:r>
      <w:r>
        <w:rPr>
          <w:snapToGrid w:val="0"/>
          <w:sz w:val="24"/>
          <w:szCs w:val="24"/>
          <w:lang w:val="ru-RU"/>
        </w:rPr>
        <w:t xml:space="preserve">результатов </w:t>
      </w:r>
      <w:r w:rsidR="00DC33CB">
        <w:rPr>
          <w:snapToGrid w:val="0"/>
          <w:sz w:val="24"/>
          <w:szCs w:val="24"/>
          <w:lang w:val="ru-RU"/>
        </w:rPr>
        <w:t>работы</w:t>
      </w:r>
      <w:r w:rsidR="00D171DF">
        <w:rPr>
          <w:snapToGrid w:val="0"/>
          <w:sz w:val="24"/>
          <w:szCs w:val="24"/>
          <w:lang w:val="ru-RU"/>
        </w:rPr>
        <w:t xml:space="preserve"> доступно для специалистов, не знакомых с предметной областью. </w:t>
      </w:r>
    </w:p>
    <w:p w:rsidR="00D171DF" w:rsidRDefault="00D171DF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Полученные результаты могут быть использованы для дальнейших исследований в области </w:t>
      </w:r>
      <w:r w:rsidR="00464A12">
        <w:rPr>
          <w:snapToGrid w:val="0"/>
          <w:sz w:val="24"/>
          <w:szCs w:val="24"/>
          <w:lang w:val="ru-RU"/>
        </w:rPr>
        <w:t>многоядерных параллельно-конвейерных архитектур</w:t>
      </w:r>
      <w:r>
        <w:rPr>
          <w:snapToGrid w:val="0"/>
          <w:sz w:val="24"/>
          <w:szCs w:val="24"/>
          <w:lang w:val="ru-RU"/>
        </w:rPr>
        <w:t>.</w:t>
      </w:r>
    </w:p>
    <w:p w:rsidR="00D171DF" w:rsidRDefault="00D171DF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Считаю, что представленная </w:t>
      </w:r>
      <w:r w:rsidR="00464A12">
        <w:rPr>
          <w:snapToGrid w:val="0"/>
          <w:sz w:val="24"/>
          <w:szCs w:val="24"/>
          <w:lang w:val="ru-RU"/>
        </w:rPr>
        <w:t>курсовая</w:t>
      </w:r>
      <w:r>
        <w:rPr>
          <w:snapToGrid w:val="0"/>
          <w:sz w:val="24"/>
          <w:szCs w:val="24"/>
          <w:lang w:val="ru-RU"/>
        </w:rPr>
        <w:t xml:space="preserve"> работа заслуживает оценки «отлично».</w:t>
      </w:r>
    </w:p>
    <w:p w:rsidR="00D171DF" w:rsidRPr="002270D2" w:rsidRDefault="00DC33CB" w:rsidP="00DC33CB">
      <w:pPr>
        <w:spacing w:line="240" w:lineRule="atLeast"/>
        <w:ind w:left="414"/>
        <w:jc w:val="right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ст. преп. кафедры  СП ___________ Б.Н.Кривошеин</w:t>
      </w:r>
    </w:p>
    <w:sectPr w:rsidR="00D171DF" w:rsidRPr="002270D2" w:rsidSect="00392A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6159"/>
    <w:rsid w:val="00042492"/>
    <w:rsid w:val="000A60ED"/>
    <w:rsid w:val="002270D2"/>
    <w:rsid w:val="00296066"/>
    <w:rsid w:val="002A4037"/>
    <w:rsid w:val="00392A40"/>
    <w:rsid w:val="00464A12"/>
    <w:rsid w:val="005A782C"/>
    <w:rsid w:val="00706159"/>
    <w:rsid w:val="00797D36"/>
    <w:rsid w:val="007C1688"/>
    <w:rsid w:val="00881430"/>
    <w:rsid w:val="00A221F9"/>
    <w:rsid w:val="00B30230"/>
    <w:rsid w:val="00D171DF"/>
    <w:rsid w:val="00D17E37"/>
    <w:rsid w:val="00D956C0"/>
    <w:rsid w:val="00DC33CB"/>
    <w:rsid w:val="00F0184B"/>
    <w:rsid w:val="00F6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6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bnk</dc:creator>
  <cp:keywords/>
  <dc:description/>
  <cp:lastModifiedBy>bnk</cp:lastModifiedBy>
  <cp:revision>3</cp:revision>
  <dcterms:created xsi:type="dcterms:W3CDTF">2012-05-23T07:58:00Z</dcterms:created>
  <dcterms:modified xsi:type="dcterms:W3CDTF">2012-05-23T08:43:00Z</dcterms:modified>
</cp:coreProperties>
</file>