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png" ContentType="image/png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02A0" w:rsidRDefault="005A02A0"/>
    <w:p w:rsidR="00B1031E" w:rsidRPr="005D5740" w:rsidRDefault="00B1031E" w:rsidP="00B1031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D5740">
        <w:rPr>
          <w:rFonts w:ascii="Times New Roman" w:hAnsi="Times New Roman" w:cs="Times New Roman"/>
          <w:b/>
          <w:sz w:val="28"/>
          <w:szCs w:val="28"/>
        </w:rPr>
        <w:t>Санкт-Петербургский Государственный Университет</w:t>
      </w:r>
    </w:p>
    <w:p w:rsidR="00B1031E" w:rsidRPr="005D5740" w:rsidRDefault="00B1031E" w:rsidP="00B1031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D5740">
        <w:rPr>
          <w:rFonts w:ascii="Times New Roman" w:hAnsi="Times New Roman" w:cs="Times New Roman"/>
          <w:b/>
          <w:sz w:val="28"/>
          <w:szCs w:val="28"/>
        </w:rPr>
        <w:t>Математико-механический факультет</w:t>
      </w:r>
    </w:p>
    <w:p w:rsidR="00B1031E" w:rsidRPr="00434F79" w:rsidRDefault="00B1031E" w:rsidP="00B1031E">
      <w:pPr>
        <w:jc w:val="center"/>
        <w:rPr>
          <w:rFonts w:ascii="Times New Roman" w:hAnsi="Times New Roman" w:cs="Times New Roman"/>
          <w:sz w:val="28"/>
          <w:szCs w:val="28"/>
        </w:rPr>
      </w:pPr>
      <w:r w:rsidRPr="00434F79">
        <w:rPr>
          <w:rFonts w:ascii="Times New Roman" w:hAnsi="Times New Roman" w:cs="Times New Roman"/>
          <w:sz w:val="28"/>
          <w:szCs w:val="28"/>
        </w:rPr>
        <w:t>Кафедра системного программирования</w:t>
      </w:r>
    </w:p>
    <w:p w:rsidR="00B1031E" w:rsidRDefault="00B1031E" w:rsidP="00B1031E">
      <w:pPr>
        <w:jc w:val="center"/>
      </w:pPr>
    </w:p>
    <w:p w:rsidR="00B1031E" w:rsidRDefault="00B1031E" w:rsidP="00B1031E">
      <w:pPr>
        <w:jc w:val="center"/>
      </w:pPr>
    </w:p>
    <w:p w:rsidR="00B1031E" w:rsidRDefault="00B1031E" w:rsidP="00B1031E">
      <w:pPr>
        <w:jc w:val="center"/>
      </w:pPr>
    </w:p>
    <w:p w:rsidR="00B1031E" w:rsidRDefault="00B1031E" w:rsidP="00B1031E">
      <w:pPr>
        <w:jc w:val="center"/>
      </w:pPr>
    </w:p>
    <w:p w:rsidR="00B1031E" w:rsidRDefault="005D5740" w:rsidP="00B1031E">
      <w:pPr>
        <w:spacing w:after="240"/>
        <w:jc w:val="center"/>
        <w:rPr>
          <w:rFonts w:ascii="Times New Roman" w:eastAsia="Calibri" w:hAnsi="Times New Roman" w:cs="Times New Roman"/>
          <w:sz w:val="44"/>
          <w:szCs w:val="44"/>
        </w:rPr>
      </w:pPr>
      <w:r w:rsidRPr="005D5740">
        <w:rPr>
          <w:rFonts w:ascii="Times New Roman" w:eastAsia="Calibri" w:hAnsi="Times New Roman" w:cs="Times New Roman"/>
          <w:sz w:val="44"/>
          <w:szCs w:val="44"/>
        </w:rPr>
        <w:t xml:space="preserve"> </w:t>
      </w:r>
      <w:r w:rsidR="00B1031E" w:rsidRPr="005D5740">
        <w:rPr>
          <w:rFonts w:ascii="Times New Roman" w:eastAsia="Calibri" w:hAnsi="Times New Roman" w:cs="Times New Roman"/>
          <w:sz w:val="44"/>
          <w:szCs w:val="44"/>
        </w:rPr>
        <w:t>«</w:t>
      </w:r>
      <w:r w:rsidR="00B373B6" w:rsidRPr="005D5740">
        <w:rPr>
          <w:rFonts w:ascii="Times New Roman" w:hAnsi="Times New Roman" w:cs="Times New Roman"/>
          <w:sz w:val="44"/>
          <w:szCs w:val="44"/>
        </w:rPr>
        <w:t>Система проверки данных на полноту</w:t>
      </w:r>
      <w:r w:rsidR="00B1031E" w:rsidRPr="005D5740">
        <w:rPr>
          <w:rFonts w:ascii="Times New Roman" w:eastAsia="Calibri" w:hAnsi="Times New Roman" w:cs="Times New Roman"/>
          <w:sz w:val="44"/>
          <w:szCs w:val="44"/>
        </w:rPr>
        <w:t>»</w:t>
      </w:r>
    </w:p>
    <w:p w:rsidR="005D5740" w:rsidRPr="005D5740" w:rsidRDefault="005D5740" w:rsidP="00B1031E">
      <w:pPr>
        <w:spacing w:after="24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5D5740" w:rsidRPr="005D5740" w:rsidRDefault="005D5740" w:rsidP="00B1031E">
      <w:pPr>
        <w:jc w:val="center"/>
        <w:rPr>
          <w:sz w:val="28"/>
          <w:szCs w:val="28"/>
        </w:rPr>
      </w:pPr>
      <w:r>
        <w:rPr>
          <w:sz w:val="28"/>
          <w:szCs w:val="28"/>
        </w:rPr>
        <w:t>Кур</w:t>
      </w:r>
      <w:r w:rsidRPr="005D5740">
        <w:rPr>
          <w:sz w:val="28"/>
          <w:szCs w:val="28"/>
        </w:rPr>
        <w:t xml:space="preserve">совая работа студента 361 группы </w:t>
      </w:r>
    </w:p>
    <w:p w:rsidR="00B1031E" w:rsidRPr="005D5740" w:rsidRDefault="005D5740" w:rsidP="00B1031E">
      <w:pPr>
        <w:jc w:val="center"/>
        <w:rPr>
          <w:sz w:val="28"/>
          <w:szCs w:val="28"/>
        </w:rPr>
      </w:pPr>
      <w:r>
        <w:rPr>
          <w:sz w:val="28"/>
          <w:szCs w:val="28"/>
        </w:rPr>
        <w:t>Карымова Антона Вячесла</w:t>
      </w:r>
      <w:r w:rsidRPr="005D5740">
        <w:rPr>
          <w:sz w:val="28"/>
          <w:szCs w:val="28"/>
        </w:rPr>
        <w:t>вовича</w:t>
      </w:r>
    </w:p>
    <w:p w:rsidR="00B1031E" w:rsidRDefault="00B1031E" w:rsidP="00B1031E">
      <w:pPr>
        <w:jc w:val="center"/>
      </w:pPr>
    </w:p>
    <w:p w:rsidR="00B1031E" w:rsidRPr="009A325D" w:rsidRDefault="00B1031E" w:rsidP="00B1031E">
      <w:pPr>
        <w:rPr>
          <w:rFonts w:ascii="Times New Roman" w:hAnsi="Times New Roman" w:cs="Times New Roman"/>
          <w:sz w:val="28"/>
          <w:szCs w:val="28"/>
        </w:rPr>
      </w:pPr>
    </w:p>
    <w:p w:rsidR="005D5740" w:rsidRPr="009A325D" w:rsidRDefault="005D5740" w:rsidP="005D574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B1031E" w:rsidRPr="009A325D" w:rsidRDefault="00B1031E" w:rsidP="00B1031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1031E" w:rsidRDefault="00B1031E" w:rsidP="00B1031E"/>
    <w:p w:rsidR="00B1031E" w:rsidRDefault="00B1031E" w:rsidP="00B1031E"/>
    <w:p w:rsidR="005D5740" w:rsidRDefault="005D5740" w:rsidP="00B1031E">
      <w:pPr>
        <w:spacing w:after="24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5D5740" w:rsidRDefault="005D5740" w:rsidP="005D574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Научный руководитель </w:t>
      </w:r>
      <w:r w:rsidRPr="009A325D">
        <w:rPr>
          <w:rFonts w:ascii="Times New Roman" w:hAnsi="Times New Roman" w:cs="Times New Roman"/>
          <w:sz w:val="28"/>
          <w:szCs w:val="28"/>
        </w:rPr>
        <w:t>к. ф.-м. н., доц. Н.Г.Графеева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D5740" w:rsidRDefault="005D5740" w:rsidP="00B1031E">
      <w:pPr>
        <w:spacing w:after="24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5D5740" w:rsidRDefault="005D5740" w:rsidP="00B1031E">
      <w:pPr>
        <w:spacing w:after="24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5D5740" w:rsidRDefault="005D5740" w:rsidP="00B1031E">
      <w:pPr>
        <w:spacing w:after="24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B1031E" w:rsidRPr="007B33D4" w:rsidRDefault="00B1031E" w:rsidP="00B1031E">
      <w:pPr>
        <w:spacing w:after="24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7B33D4">
        <w:rPr>
          <w:rFonts w:ascii="Times New Roman" w:eastAsia="Calibri" w:hAnsi="Times New Roman" w:cs="Times New Roman"/>
          <w:sz w:val="28"/>
          <w:szCs w:val="28"/>
        </w:rPr>
        <w:t>Санкт-Петербург</w:t>
      </w:r>
    </w:p>
    <w:p w:rsidR="005A02A0" w:rsidRDefault="00B1031E" w:rsidP="005D5740">
      <w:pPr>
        <w:jc w:val="center"/>
      </w:pPr>
      <w:r>
        <w:rPr>
          <w:rFonts w:ascii="Times New Roman" w:hAnsi="Times New Roman"/>
          <w:sz w:val="28"/>
          <w:szCs w:val="28"/>
        </w:rPr>
        <w:t>2011</w:t>
      </w:r>
      <w:r w:rsidRPr="00B05E46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5A02A0" w:rsidRDefault="00B373B6" w:rsidP="00B373B6">
      <w:pPr>
        <w:pStyle w:val="1"/>
      </w:pPr>
      <w:r>
        <w:lastRenderedPageBreak/>
        <w:t>Оглавление</w:t>
      </w:r>
    </w:p>
    <w:p w:rsidR="00B373B6" w:rsidRPr="001F387F" w:rsidRDefault="00B373B6" w:rsidP="00B373B6">
      <w:pPr>
        <w:pStyle w:val="11"/>
        <w:tabs>
          <w:tab w:val="right" w:leader="dot" w:pos="9345"/>
        </w:tabs>
        <w:rPr>
          <w:noProof/>
        </w:rPr>
      </w:pPr>
      <w:r w:rsidRPr="00EC31ED">
        <w:t>Введение</w:t>
      </w:r>
      <w:r w:rsidR="00931390" w:rsidRPr="00EC31ED">
        <w:t>. Постановка задачи</w:t>
      </w:r>
      <w:hyperlink w:anchor="_Toc289168904" w:history="1">
        <w:r>
          <w:rPr>
            <w:noProof/>
            <w:webHidden/>
          </w:rPr>
          <w:tab/>
        </w:r>
      </w:hyperlink>
      <w:r w:rsidR="001F387F" w:rsidRPr="001F387F">
        <w:t>3</w:t>
      </w:r>
    </w:p>
    <w:p w:rsidR="00B373B6" w:rsidRPr="00EC31ED" w:rsidRDefault="008F38F1" w:rsidP="00B373B6">
      <w:pPr>
        <w:pStyle w:val="11"/>
        <w:tabs>
          <w:tab w:val="right" w:leader="dot" w:pos="9345"/>
        </w:tabs>
        <w:rPr>
          <w:noProof/>
        </w:rPr>
      </w:pPr>
      <w:hyperlink w:anchor="_Функциональность." w:history="1">
        <w:r w:rsidR="00B373B6">
          <w:t>Функциональность</w:t>
        </w:r>
        <w:r w:rsidR="00B373B6">
          <w:rPr>
            <w:noProof/>
            <w:webHidden/>
          </w:rPr>
          <w:tab/>
        </w:r>
      </w:hyperlink>
      <w:r w:rsidR="001F387F" w:rsidRPr="00EC31ED">
        <w:t>4</w:t>
      </w:r>
    </w:p>
    <w:p w:rsidR="00B373B6" w:rsidRPr="00C85BFE" w:rsidRDefault="00931390" w:rsidP="00B373B6">
      <w:pPr>
        <w:pStyle w:val="11"/>
        <w:tabs>
          <w:tab w:val="right" w:leader="dot" w:pos="9345"/>
        </w:tabs>
      </w:pPr>
      <w:r w:rsidRPr="00EC31ED">
        <w:t>Реализация. Технические особенности</w:t>
      </w:r>
      <w:r>
        <w:t>.</w:t>
      </w:r>
      <w:hyperlink w:anchor="описаниеИнтерфейсов" w:history="1">
        <w:r w:rsidR="00B373B6">
          <w:rPr>
            <w:noProof/>
            <w:webHidden/>
          </w:rPr>
          <w:tab/>
        </w:r>
      </w:hyperlink>
      <w:r w:rsidR="001F387F" w:rsidRPr="00C85BFE">
        <w:t>5</w:t>
      </w:r>
    </w:p>
    <w:p w:rsidR="009911F3" w:rsidRPr="00C85BFE" w:rsidRDefault="00931390" w:rsidP="009911F3">
      <w:pPr>
        <w:pStyle w:val="11"/>
        <w:tabs>
          <w:tab w:val="right" w:leader="dot" w:pos="9345"/>
        </w:tabs>
      </w:pPr>
      <w:r>
        <w:t xml:space="preserve">Реализация. </w:t>
      </w:r>
      <w:hyperlink w:anchor="описаниеИнтерфейсов" w:history="1">
        <w:r w:rsidR="009911F3">
          <w:t>База данных</w:t>
        </w:r>
        <w:r w:rsidR="009911F3">
          <w:rPr>
            <w:noProof/>
            <w:webHidden/>
          </w:rPr>
          <w:tab/>
        </w:r>
      </w:hyperlink>
      <w:r w:rsidR="001F387F" w:rsidRPr="00C85BFE">
        <w:t>5</w:t>
      </w:r>
    </w:p>
    <w:p w:rsidR="00931390" w:rsidRPr="00C85BFE" w:rsidRDefault="00931390" w:rsidP="00931390">
      <w:pPr>
        <w:pStyle w:val="11"/>
        <w:tabs>
          <w:tab w:val="right" w:leader="dot" w:pos="9345"/>
        </w:tabs>
      </w:pPr>
      <w:r>
        <w:t xml:space="preserve">Реализация. </w:t>
      </w:r>
      <w:r w:rsidRPr="00931390">
        <w:t>Описание интерфейсов</w:t>
      </w:r>
      <w:hyperlink w:anchor="описаниеИнтерфейсов" w:history="1">
        <w:r>
          <w:rPr>
            <w:noProof/>
            <w:webHidden/>
          </w:rPr>
          <w:tab/>
        </w:r>
      </w:hyperlink>
      <w:r w:rsidR="001F387F" w:rsidRPr="00C85BFE">
        <w:t>6</w:t>
      </w:r>
    </w:p>
    <w:p w:rsidR="00931390" w:rsidRPr="00C85BFE" w:rsidRDefault="00931390" w:rsidP="00931390">
      <w:pPr>
        <w:pStyle w:val="11"/>
        <w:tabs>
          <w:tab w:val="right" w:leader="dot" w:pos="9345"/>
        </w:tabs>
      </w:pPr>
      <w:r>
        <w:t>Заключение</w:t>
      </w:r>
      <w:r>
        <w:rPr>
          <w:noProof/>
          <w:webHidden/>
        </w:rPr>
        <w:tab/>
      </w:r>
      <w:r w:rsidR="00C85BFE">
        <w:t>1</w:t>
      </w:r>
      <w:r w:rsidR="00C85BFE" w:rsidRPr="00C85BFE">
        <w:t>1</w:t>
      </w:r>
    </w:p>
    <w:p w:rsidR="00931390" w:rsidRPr="007C6B32" w:rsidRDefault="008F38F1" w:rsidP="00931390">
      <w:pPr>
        <w:pStyle w:val="11"/>
        <w:tabs>
          <w:tab w:val="right" w:leader="dot" w:pos="9345"/>
        </w:tabs>
      </w:pPr>
      <w:hyperlink w:anchor="описаниеИнтерфейсов" w:history="1">
        <w:r w:rsidR="00931390">
          <w:t>Список использованных источников</w:t>
        </w:r>
        <w:r w:rsidR="00931390">
          <w:rPr>
            <w:noProof/>
            <w:webHidden/>
          </w:rPr>
          <w:tab/>
        </w:r>
      </w:hyperlink>
      <w:r w:rsidR="00C85BFE">
        <w:t>1</w:t>
      </w:r>
      <w:r w:rsidR="00C85BFE" w:rsidRPr="007C6B32">
        <w:t>2</w:t>
      </w:r>
    </w:p>
    <w:p w:rsidR="00931390" w:rsidRPr="00931390" w:rsidRDefault="00931390" w:rsidP="00931390">
      <w:pPr>
        <w:rPr>
          <w:lang w:eastAsia="en-US"/>
        </w:rPr>
      </w:pPr>
    </w:p>
    <w:p w:rsidR="00B373B6" w:rsidRPr="00B373B6" w:rsidRDefault="00B373B6" w:rsidP="00B373B6"/>
    <w:p w:rsidR="00B373B6" w:rsidRDefault="00B373B6" w:rsidP="00B373B6">
      <w:pPr>
        <w:pStyle w:val="1"/>
        <w:jc w:val="center"/>
      </w:pPr>
    </w:p>
    <w:p w:rsidR="00B373B6" w:rsidRDefault="00B373B6" w:rsidP="00B373B6">
      <w:pPr>
        <w:pStyle w:val="1"/>
        <w:jc w:val="center"/>
      </w:pPr>
    </w:p>
    <w:p w:rsidR="00B373B6" w:rsidRDefault="00B373B6" w:rsidP="00B373B6">
      <w:pPr>
        <w:pStyle w:val="1"/>
        <w:jc w:val="center"/>
      </w:pPr>
    </w:p>
    <w:p w:rsidR="00B373B6" w:rsidRDefault="00B373B6" w:rsidP="00B373B6">
      <w:pPr>
        <w:pStyle w:val="1"/>
        <w:jc w:val="center"/>
      </w:pPr>
    </w:p>
    <w:p w:rsidR="00B373B6" w:rsidRDefault="00B373B6" w:rsidP="00B373B6">
      <w:pPr>
        <w:pStyle w:val="1"/>
        <w:jc w:val="center"/>
      </w:pPr>
    </w:p>
    <w:p w:rsidR="00B373B6" w:rsidRDefault="00B373B6" w:rsidP="00B373B6">
      <w:pPr>
        <w:pStyle w:val="1"/>
        <w:jc w:val="center"/>
      </w:pPr>
    </w:p>
    <w:p w:rsidR="00B373B6" w:rsidRDefault="00B373B6" w:rsidP="00B373B6">
      <w:pPr>
        <w:pStyle w:val="1"/>
        <w:jc w:val="center"/>
      </w:pPr>
    </w:p>
    <w:p w:rsidR="00B373B6" w:rsidRDefault="00B373B6" w:rsidP="00931390">
      <w:pPr>
        <w:pStyle w:val="1"/>
      </w:pPr>
    </w:p>
    <w:p w:rsidR="00B373B6" w:rsidRDefault="00B373B6" w:rsidP="00B373B6">
      <w:pPr>
        <w:pStyle w:val="1"/>
        <w:jc w:val="center"/>
      </w:pPr>
    </w:p>
    <w:p w:rsidR="00B373B6" w:rsidRDefault="00B373B6" w:rsidP="00B373B6">
      <w:pPr>
        <w:pStyle w:val="1"/>
        <w:jc w:val="center"/>
      </w:pPr>
    </w:p>
    <w:p w:rsidR="009620DB" w:rsidRDefault="009620DB" w:rsidP="009620DB">
      <w:pPr>
        <w:pStyle w:val="1"/>
        <w:rPr>
          <w:rFonts w:asciiTheme="minorHAnsi" w:eastAsiaTheme="minorEastAsia" w:hAnsiTheme="minorHAnsi" w:cstheme="minorBidi"/>
          <w:b w:val="0"/>
          <w:bCs w:val="0"/>
          <w:color w:val="auto"/>
          <w:sz w:val="22"/>
          <w:szCs w:val="22"/>
        </w:rPr>
      </w:pPr>
    </w:p>
    <w:p w:rsidR="009620DB" w:rsidRPr="009620DB" w:rsidRDefault="009620DB" w:rsidP="009620DB"/>
    <w:p w:rsidR="00931390" w:rsidRPr="005E495A" w:rsidRDefault="006161B1" w:rsidP="000F7E75">
      <w:pPr>
        <w:pStyle w:val="1"/>
        <w:jc w:val="center"/>
      </w:pPr>
      <w:bookmarkStart w:id="0" w:name="_Введение."/>
      <w:bookmarkStart w:id="1" w:name="_Введение._Постановка_задачи."/>
      <w:bookmarkEnd w:id="0"/>
      <w:bookmarkEnd w:id="1"/>
      <w:r>
        <w:lastRenderedPageBreak/>
        <w:t>Введение.</w:t>
      </w:r>
      <w:r w:rsidR="00920A7A">
        <w:t xml:space="preserve"> Постановка задачи.</w:t>
      </w:r>
    </w:p>
    <w:p w:rsidR="00F93446" w:rsidRPr="005E495A" w:rsidRDefault="00B1031E" w:rsidP="00B95480">
      <w:pPr>
        <w:jc w:val="both"/>
      </w:pPr>
      <w:r>
        <w:t xml:space="preserve">   </w:t>
      </w:r>
      <w:r w:rsidR="00E073DA">
        <w:t xml:space="preserve">В наше время практически любая информационная система связана с какой-либо иерархической структурой. Причем многие из них имеют дело с агрегированными данными, используя которые необходимо формировать какие-либо отчеты. Но у пользователей подобного рода систем нет доверия к этим данным, в силу того, что они поступают различным образом и некоторые из них могут просто не дойти, о чем пользователь не уведомлен. </w:t>
      </w:r>
      <w:r w:rsidR="00F93446">
        <w:t>Например,</w:t>
      </w:r>
      <w:r w:rsidR="00FE156B">
        <w:t xml:space="preserve"> есть некая генерирующая компания, и</w:t>
      </w:r>
      <w:r w:rsidR="00F93446" w:rsidRPr="00F93446">
        <w:t xml:space="preserve"> </w:t>
      </w:r>
      <w:r w:rsidR="00F93446">
        <w:t>конечный пользователь пытается получить данный о том</w:t>
      </w:r>
      <w:r w:rsidR="005E495A">
        <w:t>,</w:t>
      </w:r>
      <w:r w:rsidR="00F93446">
        <w:t xml:space="preserve"> скол</w:t>
      </w:r>
      <w:r w:rsidR="00FE156B">
        <w:t>ько электроэнергии было выработано</w:t>
      </w:r>
      <w:r w:rsidR="00F93446">
        <w:t xml:space="preserve"> за 2010 год. На уровне приложения этому отчету будет соответствовать следующий запрос к базе данных: </w:t>
      </w:r>
    </w:p>
    <w:p w:rsidR="00F93446" w:rsidRPr="00F93446" w:rsidRDefault="00F93446" w:rsidP="00B95480">
      <w:pPr>
        <w:jc w:val="both"/>
        <w:rPr>
          <w:lang w:val="en-US"/>
        </w:rPr>
      </w:pPr>
      <w:r>
        <w:rPr>
          <w:lang w:val="en-US"/>
        </w:rPr>
        <w:t>Select sum (value) from param_value_gtp where param_value_date &gt;= to_date(‘01/01/2010’,’dd</w:t>
      </w:r>
      <w:r w:rsidRPr="00F93446">
        <w:rPr>
          <w:lang w:val="en-US"/>
        </w:rPr>
        <w:t>/</w:t>
      </w:r>
      <w:r>
        <w:rPr>
          <w:lang w:val="en-US"/>
        </w:rPr>
        <w:t>mm</w:t>
      </w:r>
      <w:r w:rsidRPr="00F93446">
        <w:rPr>
          <w:lang w:val="en-US"/>
        </w:rPr>
        <w:t>/</w:t>
      </w:r>
      <w:r>
        <w:rPr>
          <w:lang w:val="en-US"/>
        </w:rPr>
        <w:t>yyyy’) and param_value_date &lt;= to_date(‘31/12/2010’,’dd</w:t>
      </w:r>
      <w:r w:rsidRPr="00F93446">
        <w:rPr>
          <w:lang w:val="en-US"/>
        </w:rPr>
        <w:t>/</w:t>
      </w:r>
      <w:r>
        <w:rPr>
          <w:lang w:val="en-US"/>
        </w:rPr>
        <w:t>mm</w:t>
      </w:r>
      <w:r w:rsidRPr="00F93446">
        <w:rPr>
          <w:lang w:val="en-US"/>
        </w:rPr>
        <w:t>/</w:t>
      </w:r>
      <w:r>
        <w:rPr>
          <w:lang w:val="en-US"/>
        </w:rPr>
        <w:t>yyyy’)  and param_id = (select id from param where name = ‘</w:t>
      </w:r>
      <w:r>
        <w:t>электроэнергия</w:t>
      </w:r>
      <w:r w:rsidRPr="00F93446">
        <w:rPr>
          <w:lang w:val="en-US"/>
        </w:rPr>
        <w:t xml:space="preserve"> </w:t>
      </w:r>
      <w:r>
        <w:t>факт</w:t>
      </w:r>
      <w:r>
        <w:rPr>
          <w:lang w:val="en-US"/>
        </w:rPr>
        <w:t>’)</w:t>
      </w:r>
    </w:p>
    <w:p w:rsidR="00F93446" w:rsidRPr="00F93446" w:rsidRDefault="005E495A" w:rsidP="00B95480">
      <w:pPr>
        <w:jc w:val="both"/>
      </w:pPr>
      <w:r w:rsidRPr="00733CE7">
        <w:rPr>
          <w:lang w:val="en-US"/>
        </w:rPr>
        <w:t xml:space="preserve">   </w:t>
      </w:r>
      <w:r w:rsidR="00F93446">
        <w:t>Такой запрос выдаст результат</w:t>
      </w:r>
      <w:r>
        <w:t>,</w:t>
      </w:r>
      <w:r w:rsidR="00F93446">
        <w:t xml:space="preserve"> даже если в базе данных есть всего одно-два значения, а если таких значений должно быть тысяча?  </w:t>
      </w:r>
    </w:p>
    <w:p w:rsidR="006161B1" w:rsidRDefault="005E495A" w:rsidP="00B95480">
      <w:pPr>
        <w:jc w:val="both"/>
      </w:pPr>
      <w:r>
        <w:t xml:space="preserve">   </w:t>
      </w:r>
      <w:r w:rsidR="00E073DA">
        <w:t>Поэтому хотелось бы разработать приложение, которое у</w:t>
      </w:r>
      <w:r w:rsidR="00C9185C">
        <w:t>мело бы проверять</w:t>
      </w:r>
      <w:r w:rsidR="00E073DA">
        <w:t xml:space="preserve"> показатели на полноту и</w:t>
      </w:r>
      <w:r w:rsidR="006A09A0">
        <w:t xml:space="preserve"> давало возможность уследить за теми данными, которых не хватает.</w:t>
      </w:r>
      <w:r w:rsidR="00E073DA">
        <w:t xml:space="preserve"> </w:t>
      </w:r>
    </w:p>
    <w:p w:rsidR="00EA04FB" w:rsidRDefault="00B95480" w:rsidP="00B95480">
      <w:pPr>
        <w:jc w:val="both"/>
      </w:pPr>
      <w:r>
        <w:t xml:space="preserve">   </w:t>
      </w:r>
      <w:r w:rsidR="00EA04FB">
        <w:t>Итак</w:t>
      </w:r>
      <w:r w:rsidR="006A09A0">
        <w:t>,</w:t>
      </w:r>
      <w:r w:rsidR="00EA04FB">
        <w:t xml:space="preserve"> у нас есть иерархическая структура произвольной ширины и высоты, изменяющаяся с течением времени</w:t>
      </w:r>
      <w:r w:rsidR="00746256">
        <w:t xml:space="preserve"> (заключительные узлы могут временно выпадать из общей структуры)</w:t>
      </w:r>
      <w:r w:rsidR="00EA04FB">
        <w:t>. Каждый заклю</w:t>
      </w:r>
      <w:r w:rsidR="00EA04FB" w:rsidRPr="00BF0463">
        <w:t xml:space="preserve">чительный узел дерева </w:t>
      </w:r>
      <w:r w:rsidR="00EA04FB">
        <w:t>характеризуется последова</w:t>
      </w:r>
      <w:r w:rsidR="00F83432">
        <w:t>тельностью временных рядов</w:t>
      </w:r>
      <w:r w:rsidR="00C13E37">
        <w:t xml:space="preserve"> (</w:t>
      </w:r>
      <w:r w:rsidR="00746256">
        <w:t>набором значений</w:t>
      </w:r>
      <w:r w:rsidR="00C13E37">
        <w:t xml:space="preserve"> параметров)</w:t>
      </w:r>
      <w:r w:rsidR="00F83432">
        <w:t>. Используя данные этих рядов, считается какой-либо агрегированный показатель</w:t>
      </w:r>
      <w:r w:rsidR="006A09A0">
        <w:t>,</w:t>
      </w:r>
      <w:r w:rsidR="00F83432">
        <w:t xml:space="preserve"> </w:t>
      </w:r>
      <w:r w:rsidR="00611417">
        <w:t xml:space="preserve">и мы хотим убедиться </w:t>
      </w:r>
      <w:r w:rsidR="003815A1" w:rsidRPr="00BF0463">
        <w:t xml:space="preserve"> в полноте представленных данных</w:t>
      </w:r>
      <w:r w:rsidR="00746256">
        <w:t xml:space="preserve"> по всем </w:t>
      </w:r>
      <w:r w:rsidR="005E495A">
        <w:t>параметрам,</w:t>
      </w:r>
      <w:r w:rsidR="003815A1" w:rsidRPr="00BF0463">
        <w:t xml:space="preserve"> </w:t>
      </w:r>
      <w:r w:rsidR="00C9185C">
        <w:t>как для всего дерева, так и для отдельных его узлов</w:t>
      </w:r>
      <w:r w:rsidR="00611417">
        <w:t>.</w:t>
      </w:r>
    </w:p>
    <w:p w:rsidR="00746256" w:rsidRDefault="003815A1" w:rsidP="00746256">
      <w:pPr>
        <w:jc w:val="both"/>
      </w:pPr>
      <w:r>
        <w:t xml:space="preserve">    Наше приложение должно позволять</w:t>
      </w:r>
      <w:r w:rsidRPr="00BF0463">
        <w:t xml:space="preserve"> мо</w:t>
      </w:r>
      <w:r w:rsidR="00C13E37">
        <w:t xml:space="preserve">дифицировать существующую </w:t>
      </w:r>
      <w:r w:rsidRPr="00BF0463">
        <w:t>иер</w:t>
      </w:r>
      <w:r>
        <w:t xml:space="preserve">архическую структуру </w:t>
      </w:r>
      <w:r w:rsidRPr="00BF0463">
        <w:t> и</w:t>
      </w:r>
      <w:r w:rsidR="00C13E37">
        <w:t xml:space="preserve"> вносить туда информацию о временном выходе из строя конечных узлов</w:t>
      </w:r>
      <w:r w:rsidRPr="00BF0463">
        <w:t>.</w:t>
      </w:r>
      <w:r w:rsidRPr="00471491">
        <w:t xml:space="preserve"> </w:t>
      </w:r>
      <w:r w:rsidR="00746256">
        <w:t>В связи с чем</w:t>
      </w:r>
      <w:r w:rsidR="005E495A">
        <w:t>,</w:t>
      </w:r>
      <w:r w:rsidR="00746256">
        <w:t xml:space="preserve"> п</w:t>
      </w:r>
      <w:r w:rsidRPr="00BF0463">
        <w:t xml:space="preserve">ри проверке полноты необходимо учесть возможность </w:t>
      </w:r>
      <w:r w:rsidR="00746256">
        <w:t xml:space="preserve">появления </w:t>
      </w:r>
      <w:r>
        <w:t>обосно</w:t>
      </w:r>
      <w:r w:rsidRPr="00BF0463">
        <w:t>ванных  "дырок" во временных рядах.</w:t>
      </w:r>
      <w:r>
        <w:t xml:space="preserve"> </w:t>
      </w:r>
      <w:r w:rsidR="00746256">
        <w:t xml:space="preserve"> </w:t>
      </w:r>
    </w:p>
    <w:p w:rsidR="00B95480" w:rsidRDefault="00746256" w:rsidP="00B95480">
      <w:pPr>
        <w:jc w:val="both"/>
      </w:pPr>
      <w:r>
        <w:t xml:space="preserve">    </w:t>
      </w:r>
      <w:r w:rsidR="00B95480">
        <w:t xml:space="preserve">Должен быть какой-то </w:t>
      </w:r>
      <w:hyperlink w:anchor="структура" w:history="1">
        <w:r w:rsidR="00B95480" w:rsidRPr="00E30C75">
          <w:rPr>
            <w:rStyle w:val="a5"/>
          </w:rPr>
          <w:t>визуальный образ</w:t>
        </w:r>
      </w:hyperlink>
      <w:r w:rsidR="00247D1C">
        <w:t xml:space="preserve"> нашей иерархической структуры. Причем этот визуальный образ после проверки агрегированного показателя на полноту,</w:t>
      </w:r>
      <w:r w:rsidR="00C9185C">
        <w:t xml:space="preserve"> должен позволять детализировать</w:t>
      </w:r>
      <w:r w:rsidR="00B95480">
        <w:t xml:space="preserve"> каких именно данных </w:t>
      </w:r>
      <w:r w:rsidR="00C9185C">
        <w:t xml:space="preserve">и за какой период </w:t>
      </w:r>
      <w:r w:rsidR="00B95480">
        <w:t>не хватает.</w:t>
      </w:r>
    </w:p>
    <w:p w:rsidR="00247D1C" w:rsidRDefault="001E459E" w:rsidP="00B95480">
      <w:pPr>
        <w:jc w:val="both"/>
      </w:pPr>
      <w:r>
        <w:t xml:space="preserve">    </w:t>
      </w:r>
      <w:r w:rsidR="00247D1C">
        <w:t>Резюмируя все сказанное можно сформулировать задачу следующим образом: есть агрегированные показатели (отчеты), каждый отчет состоит из набора параметров, значения которых  поступают в базу данных с некой периодичностью. Нужно реализовать алгоритм, который мог бы определять за конкретный промежуток времени (скажем</w:t>
      </w:r>
      <w:r w:rsidR="005E495A">
        <w:t>,</w:t>
      </w:r>
      <w:r w:rsidR="00FE156B">
        <w:t xml:space="preserve"> последний месяц</w:t>
      </w:r>
      <w:r w:rsidR="00247D1C">
        <w:t>)</w:t>
      </w:r>
      <w:r>
        <w:t xml:space="preserve"> по всем ли параметрам и со всех ли узло</w:t>
      </w:r>
      <w:r w:rsidR="00C9185C">
        <w:t xml:space="preserve">в, поступили значения </w:t>
      </w:r>
      <w:r>
        <w:t xml:space="preserve"> в базу</w:t>
      </w:r>
      <w:r w:rsidR="00247D1C">
        <w:t xml:space="preserve"> данных</w:t>
      </w:r>
      <w:r w:rsidR="00C9185C">
        <w:t>. В случае отсутствия данных</w:t>
      </w:r>
      <w:r w:rsidR="005E495A">
        <w:t>,</w:t>
      </w:r>
      <w:r w:rsidR="00C9185C">
        <w:t xml:space="preserve"> требуется указать</w:t>
      </w:r>
      <w:r w:rsidR="00FE156B">
        <w:t>,</w:t>
      </w:r>
      <w:r w:rsidR="00C9185C">
        <w:t xml:space="preserve"> с какого </w:t>
      </w:r>
      <w:r w:rsidR="00247D1C">
        <w:t xml:space="preserve">именно узла иерархической структуры данных недостает. </w:t>
      </w:r>
    </w:p>
    <w:p w:rsidR="00920E0F" w:rsidRDefault="00064AC7" w:rsidP="005E495A">
      <w:pPr>
        <w:jc w:val="both"/>
      </w:pPr>
      <w:r>
        <w:t xml:space="preserve">   </w:t>
      </w:r>
    </w:p>
    <w:p w:rsidR="00920E0F" w:rsidRDefault="00920E0F" w:rsidP="00B373B6">
      <w:pPr>
        <w:pStyle w:val="1"/>
        <w:jc w:val="center"/>
      </w:pPr>
    </w:p>
    <w:p w:rsidR="00920E0F" w:rsidRPr="00920E0F" w:rsidRDefault="00920E0F" w:rsidP="00920E0F"/>
    <w:p w:rsidR="00931390" w:rsidRPr="00931390" w:rsidRDefault="00B95329" w:rsidP="000F7E75">
      <w:pPr>
        <w:pStyle w:val="1"/>
        <w:jc w:val="center"/>
      </w:pPr>
      <w:bookmarkStart w:id="2" w:name="_Функциональность."/>
      <w:bookmarkEnd w:id="2"/>
      <w:r>
        <w:lastRenderedPageBreak/>
        <w:t>Функциональность.</w:t>
      </w:r>
    </w:p>
    <w:p w:rsidR="00E148FF" w:rsidRDefault="00931390" w:rsidP="00B95480">
      <w:pPr>
        <w:jc w:val="both"/>
      </w:pPr>
      <w:r>
        <w:t xml:space="preserve">    </w:t>
      </w:r>
      <w:r w:rsidR="00C70836">
        <w:t>На</w:t>
      </w:r>
      <w:r w:rsidR="00E148FF">
        <w:t xml:space="preserve"> кого рассчитано приложение</w:t>
      </w:r>
      <w:r w:rsidR="00CA3128">
        <w:t xml:space="preserve"> и какова его функциональность</w:t>
      </w:r>
      <w:r w:rsidR="00E148FF">
        <w:t>, можно увидеть на следующей диаграмме:</w:t>
      </w:r>
    </w:p>
    <w:p w:rsidR="00E148FF" w:rsidRDefault="00920E0F" w:rsidP="00B95480">
      <w:pPr>
        <w:jc w:val="both"/>
      </w:pPr>
      <w:r>
        <w:t xml:space="preserve">                      </w:t>
      </w:r>
      <w:r w:rsidR="00655D69">
        <w:object w:dxaOrig="9858" w:dyaOrig="885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4.75pt;height:370.5pt" o:ole="">
            <v:imagedata r:id="rId8" o:title=""/>
          </v:shape>
          <o:OLEObject Type="Embed" ProgID="Visio.Drawing.11" ShapeID="_x0000_i1025" DrawAspect="Content" ObjectID="_1367871840" r:id="rId9"/>
        </w:object>
      </w:r>
    </w:p>
    <w:p w:rsidR="00B1031E" w:rsidRDefault="00B1031E" w:rsidP="00B95480">
      <w:pPr>
        <w:jc w:val="both"/>
      </w:pPr>
    </w:p>
    <w:p w:rsidR="00367F79" w:rsidRDefault="00367F79" w:rsidP="00B373B6">
      <w:pPr>
        <w:jc w:val="both"/>
      </w:pPr>
    </w:p>
    <w:p w:rsidR="00E148FF" w:rsidRDefault="00E148FF" w:rsidP="00B373B6">
      <w:pPr>
        <w:pStyle w:val="1"/>
        <w:jc w:val="center"/>
        <w:rPr>
          <w:rFonts w:asciiTheme="minorHAnsi" w:eastAsiaTheme="minorEastAsia" w:hAnsiTheme="minorHAnsi" w:cstheme="minorBidi"/>
          <w:b w:val="0"/>
          <w:bCs w:val="0"/>
          <w:color w:val="auto"/>
          <w:sz w:val="22"/>
          <w:szCs w:val="22"/>
        </w:rPr>
      </w:pPr>
    </w:p>
    <w:p w:rsidR="00E148FF" w:rsidRDefault="00E148FF" w:rsidP="00E148FF"/>
    <w:p w:rsidR="00E148FF" w:rsidRDefault="00E148FF" w:rsidP="00E148FF"/>
    <w:p w:rsidR="00E148FF" w:rsidRDefault="00E148FF" w:rsidP="00E148FF"/>
    <w:p w:rsidR="002D41F4" w:rsidRDefault="002D41F4" w:rsidP="00E148FF"/>
    <w:p w:rsidR="002D41F4" w:rsidRDefault="002D41F4" w:rsidP="00E148FF"/>
    <w:p w:rsidR="00796D72" w:rsidRDefault="00796D72" w:rsidP="00796D72"/>
    <w:p w:rsidR="000F7E75" w:rsidRPr="00796D72" w:rsidRDefault="000F7E75" w:rsidP="00796D72"/>
    <w:p w:rsidR="0020309D" w:rsidRDefault="0020309D" w:rsidP="00796D72">
      <w:pPr>
        <w:pStyle w:val="1"/>
        <w:jc w:val="center"/>
      </w:pPr>
      <w:bookmarkStart w:id="3" w:name="_Реализация._Технические_особенности"/>
      <w:bookmarkEnd w:id="3"/>
      <w:r>
        <w:lastRenderedPageBreak/>
        <w:t>Реализация. Технические особенности.</w:t>
      </w:r>
    </w:p>
    <w:p w:rsidR="0020309D" w:rsidRPr="00750AF3" w:rsidRDefault="00B734D6" w:rsidP="00750AF3">
      <w:pPr>
        <w:jc w:val="both"/>
        <w:rPr>
          <w:rFonts w:cstheme="minorHAnsi"/>
          <w:color w:val="000000"/>
        </w:rPr>
      </w:pPr>
      <w:r>
        <w:rPr>
          <w:rFonts w:cstheme="minorHAnsi"/>
        </w:rPr>
        <w:t xml:space="preserve">   </w:t>
      </w:r>
      <w:r w:rsidR="0020309D" w:rsidRPr="00B734D6">
        <w:rPr>
          <w:rFonts w:cstheme="minorHAnsi"/>
        </w:rPr>
        <w:t xml:space="preserve">Для разработки Базы данных использовалась СУБД </w:t>
      </w:r>
      <w:r w:rsidR="0020309D" w:rsidRPr="00B734D6">
        <w:rPr>
          <w:rFonts w:cstheme="minorHAnsi"/>
          <w:lang w:val="en-US"/>
        </w:rPr>
        <w:t>Oracle</w:t>
      </w:r>
      <w:r w:rsidR="0020309D" w:rsidRPr="00B734D6">
        <w:rPr>
          <w:rFonts w:cstheme="minorHAnsi"/>
        </w:rPr>
        <w:t xml:space="preserve">. </w:t>
      </w:r>
      <w:r w:rsidR="005E495A">
        <w:rPr>
          <w:rFonts w:cstheme="minorHAnsi"/>
        </w:rPr>
        <w:t>Само приложение было написано</w:t>
      </w:r>
      <w:r w:rsidR="00AB7B41" w:rsidRPr="00B734D6">
        <w:rPr>
          <w:rFonts w:cstheme="minorHAnsi"/>
        </w:rPr>
        <w:t xml:space="preserve"> на языке </w:t>
      </w:r>
      <w:r w:rsidR="00AB7B41" w:rsidRPr="00B734D6">
        <w:rPr>
          <w:rFonts w:cstheme="minorHAnsi"/>
          <w:lang w:val="en-US"/>
        </w:rPr>
        <w:t>Java</w:t>
      </w:r>
      <w:r w:rsidR="00AB7B41" w:rsidRPr="00B734D6">
        <w:rPr>
          <w:rFonts w:cstheme="minorHAnsi"/>
        </w:rPr>
        <w:t xml:space="preserve"> в среде разработке </w:t>
      </w:r>
      <w:r w:rsidR="00AB7B41" w:rsidRPr="00B734D6">
        <w:rPr>
          <w:rFonts w:cstheme="minorHAnsi"/>
          <w:lang w:val="en-US"/>
        </w:rPr>
        <w:t>NetBeans</w:t>
      </w:r>
      <w:r w:rsidRPr="00B734D6">
        <w:rPr>
          <w:rFonts w:cstheme="minorHAnsi"/>
        </w:rPr>
        <w:t>,</w:t>
      </w:r>
      <w:r>
        <w:rPr>
          <w:rFonts w:cstheme="minorHAnsi"/>
        </w:rPr>
        <w:t xml:space="preserve"> </w:t>
      </w:r>
      <w:r w:rsidRPr="00B734D6">
        <w:rPr>
          <w:rFonts w:cstheme="minorHAnsi"/>
        </w:rPr>
        <w:t xml:space="preserve">с использованием </w:t>
      </w:r>
      <w:r w:rsidRPr="00B734D6">
        <w:rPr>
          <w:rFonts w:cstheme="minorHAnsi"/>
          <w:color w:val="000000"/>
        </w:rPr>
        <w:t xml:space="preserve"> J</w:t>
      </w:r>
      <w:r>
        <w:rPr>
          <w:rFonts w:cstheme="minorHAnsi"/>
          <w:bCs/>
          <w:color w:val="000000"/>
          <w:lang w:val="en-US"/>
        </w:rPr>
        <w:t>DBC</w:t>
      </w:r>
      <w:r w:rsidRPr="00B734D6">
        <w:rPr>
          <w:rFonts w:cstheme="minorHAnsi"/>
          <w:bCs/>
          <w:color w:val="000000"/>
        </w:rPr>
        <w:t xml:space="preserve"> </w:t>
      </w:r>
      <w:r w:rsidRPr="00B734D6">
        <w:rPr>
          <w:rFonts w:cstheme="minorHAnsi"/>
          <w:color w:val="000000"/>
        </w:rPr>
        <w:t xml:space="preserve">(Java DataBase Connectivity). </w:t>
      </w:r>
      <w:r>
        <w:rPr>
          <w:rFonts w:cstheme="minorHAnsi"/>
          <w:color w:val="000000"/>
        </w:rPr>
        <w:t xml:space="preserve"> </w:t>
      </w:r>
      <w:r w:rsidRPr="00B734D6">
        <w:rPr>
          <w:rFonts w:cstheme="minorHAnsi"/>
          <w:color w:val="000000"/>
        </w:rPr>
        <w:t>J</w:t>
      </w:r>
      <w:r>
        <w:rPr>
          <w:rFonts w:cstheme="minorHAnsi"/>
          <w:bCs/>
          <w:color w:val="000000"/>
          <w:lang w:val="en-US"/>
        </w:rPr>
        <w:t>DBC</w:t>
      </w:r>
      <w:r w:rsidR="00750AF3" w:rsidRPr="00750AF3">
        <w:rPr>
          <w:rFonts w:cstheme="minorHAnsi"/>
          <w:color w:val="000000"/>
        </w:rPr>
        <w:t xml:space="preserve"> </w:t>
      </w:r>
      <w:r>
        <w:rPr>
          <w:rFonts w:cstheme="minorHAnsi"/>
          <w:color w:val="000000"/>
        </w:rPr>
        <w:t>–</w:t>
      </w:r>
      <w:r w:rsidR="00750AF3" w:rsidRPr="00750AF3">
        <w:rPr>
          <w:rFonts w:cstheme="minorHAnsi"/>
          <w:color w:val="000000"/>
        </w:rPr>
        <w:t xml:space="preserve"> </w:t>
      </w:r>
      <w:r>
        <w:rPr>
          <w:rFonts w:cstheme="minorHAnsi"/>
          <w:color w:val="000000"/>
        </w:rPr>
        <w:t>это</w:t>
      </w:r>
      <w:r w:rsidRPr="00B734D6">
        <w:rPr>
          <w:rFonts w:cstheme="minorHAnsi"/>
          <w:color w:val="000000"/>
        </w:rPr>
        <w:t xml:space="preserve"> </w:t>
      </w:r>
      <w:r>
        <w:rPr>
          <w:rFonts w:cstheme="minorHAnsi"/>
          <w:color w:val="000000"/>
        </w:rPr>
        <w:t>п</w:t>
      </w:r>
      <w:r w:rsidRPr="00B734D6">
        <w:rPr>
          <w:rStyle w:val="apple-style-span"/>
          <w:rFonts w:cstheme="minorHAnsi"/>
          <w:color w:val="000000"/>
        </w:rPr>
        <w:t>латформенно-независимый промышленный стандарт</w:t>
      </w:r>
      <w:r w:rsidRPr="00B734D6">
        <w:rPr>
          <w:rStyle w:val="apple-converted-space"/>
          <w:rFonts w:cstheme="minorHAnsi"/>
          <w:color w:val="000000"/>
        </w:rPr>
        <w:t> </w:t>
      </w:r>
      <w:r w:rsidRPr="00B734D6">
        <w:rPr>
          <w:rFonts w:cstheme="minorHAnsi"/>
          <w:color w:val="000000"/>
        </w:rPr>
        <w:t xml:space="preserve"> взаимодействия Java-приложений с различными </w:t>
      </w:r>
      <w:r>
        <w:rPr>
          <w:rFonts w:cstheme="minorHAnsi"/>
          <w:color w:val="000000"/>
        </w:rPr>
        <w:t>СУБД</w:t>
      </w:r>
      <w:r w:rsidR="00750AF3" w:rsidRPr="00750AF3">
        <w:rPr>
          <w:rFonts w:cstheme="minorHAnsi"/>
          <w:color w:val="000000"/>
        </w:rPr>
        <w:t xml:space="preserve"> </w:t>
      </w:r>
      <w:r>
        <w:rPr>
          <w:rFonts w:cstheme="minorHAnsi"/>
          <w:color w:val="000000"/>
        </w:rPr>
        <w:t>(</w:t>
      </w:r>
      <w:r w:rsidR="00750AF3">
        <w:rPr>
          <w:rFonts w:cstheme="minorHAnsi"/>
          <w:color w:val="000000"/>
        </w:rPr>
        <w:t xml:space="preserve">в нашем случае с </w:t>
      </w:r>
      <w:r w:rsidR="00750AF3">
        <w:rPr>
          <w:rFonts w:cstheme="minorHAnsi"/>
          <w:color w:val="000000"/>
          <w:lang w:val="en-US"/>
        </w:rPr>
        <w:t>Oracle</w:t>
      </w:r>
      <w:r>
        <w:rPr>
          <w:rFonts w:cstheme="minorHAnsi"/>
          <w:color w:val="000000"/>
        </w:rPr>
        <w:t>)</w:t>
      </w:r>
      <w:r w:rsidRPr="00B734D6">
        <w:rPr>
          <w:rFonts w:cstheme="minorHAnsi"/>
          <w:color w:val="000000"/>
        </w:rPr>
        <w:t>, реализованный в виде пакета java.sql, входящего в состав </w:t>
      </w:r>
      <w:r w:rsidR="00750AF3">
        <w:rPr>
          <w:rFonts w:cstheme="minorHAnsi"/>
          <w:color w:val="000000"/>
          <w:lang w:val="en-US"/>
        </w:rPr>
        <w:t>Java</w:t>
      </w:r>
      <w:r w:rsidR="00750AF3" w:rsidRPr="00750AF3">
        <w:rPr>
          <w:rFonts w:cstheme="minorHAnsi"/>
          <w:color w:val="000000"/>
        </w:rPr>
        <w:t xml:space="preserve"> </w:t>
      </w:r>
      <w:r w:rsidR="00750AF3">
        <w:rPr>
          <w:rFonts w:cstheme="minorHAnsi"/>
          <w:color w:val="000000"/>
          <w:lang w:val="en-US"/>
        </w:rPr>
        <w:t>SE</w:t>
      </w:r>
      <w:r w:rsidRPr="00B734D6">
        <w:rPr>
          <w:rFonts w:cstheme="minorHAnsi"/>
          <w:color w:val="000000"/>
        </w:rPr>
        <w:t>.</w:t>
      </w:r>
      <w:r w:rsidR="00750AF3" w:rsidRPr="00750AF3">
        <w:rPr>
          <w:rFonts w:cstheme="minorHAnsi"/>
        </w:rPr>
        <w:t xml:space="preserve"> </w:t>
      </w:r>
      <w:r w:rsidR="00750AF3">
        <w:rPr>
          <w:rFonts w:cstheme="minorHAnsi"/>
        </w:rPr>
        <w:t>Если быть более конкретным, то в</w:t>
      </w:r>
      <w:r w:rsidR="00AB7B41" w:rsidRPr="00B734D6">
        <w:rPr>
          <w:rFonts w:cstheme="minorHAnsi"/>
        </w:rPr>
        <w:t xml:space="preserve">заимодействие между приложением и базой данных осуществляется за счет   </w:t>
      </w:r>
      <w:r w:rsidR="00AB7B41" w:rsidRPr="00B734D6">
        <w:rPr>
          <w:rStyle w:val="apple-style-span"/>
          <w:rFonts w:cstheme="minorHAnsi"/>
        </w:rPr>
        <w:t xml:space="preserve">драйвера </w:t>
      </w:r>
      <w:r w:rsidR="00AB7B41" w:rsidRPr="00B734D6">
        <w:rPr>
          <w:rStyle w:val="apple-style-span"/>
          <w:rFonts w:cstheme="minorHAnsi"/>
          <w:lang w:val="en-US"/>
        </w:rPr>
        <w:t>J</w:t>
      </w:r>
      <w:r w:rsidR="00AB7B41" w:rsidRPr="00B734D6">
        <w:rPr>
          <w:rStyle w:val="apple-style-span"/>
          <w:rFonts w:cstheme="minorHAnsi"/>
        </w:rPr>
        <w:t>DBC</w:t>
      </w:r>
      <w:r w:rsidR="00750AF3">
        <w:rPr>
          <w:rStyle w:val="apple-style-span"/>
          <w:rFonts w:cstheme="minorHAnsi"/>
        </w:rPr>
        <w:t>, который, в свою очередь,</w:t>
      </w:r>
      <w:r w:rsidR="00AB7B41" w:rsidRPr="00B734D6">
        <w:rPr>
          <w:rStyle w:val="apple-style-span"/>
          <w:rFonts w:cstheme="minorHAnsi"/>
        </w:rPr>
        <w:t xml:space="preserve"> просматривает приложение, находит обращения к базе данных, передает их СУБД, получает от нее результаты и подставляет их в приложение.</w:t>
      </w:r>
    </w:p>
    <w:p w:rsidR="000F7E75" w:rsidRPr="000F7E75" w:rsidRDefault="001E459E" w:rsidP="000F7E75">
      <w:pPr>
        <w:pStyle w:val="1"/>
        <w:jc w:val="center"/>
      </w:pPr>
      <w:bookmarkStart w:id="4" w:name="_Реализация._База_данных."/>
      <w:bookmarkEnd w:id="4"/>
      <w:r w:rsidRPr="003306DE">
        <w:t>Реализация. База данных.</w:t>
      </w:r>
    </w:p>
    <w:p w:rsidR="001E459E" w:rsidRPr="00D14DC6" w:rsidRDefault="001F387F" w:rsidP="001E459E">
      <w:pPr>
        <w:jc w:val="both"/>
      </w:pPr>
      <w:r>
        <w:t xml:space="preserve"> </w:t>
      </w:r>
      <w:r w:rsidR="001E459E">
        <w:t xml:space="preserve">  Для того чтобы база данных максимально соответствовала реальности, в качестве основного объекта исследов</w:t>
      </w:r>
      <w:r w:rsidR="00F709EA">
        <w:t>ания была взята некая Территориальн</w:t>
      </w:r>
      <w:r w:rsidR="001E459E">
        <w:t xml:space="preserve">ая Генерирующая Компания, построенная по образу и подобию ТГК-1 (информация о структуре ТГК-1 находится в свободном доступе на сайте </w:t>
      </w:r>
      <w:r w:rsidR="001E459E">
        <w:rPr>
          <w:lang w:val="en-US"/>
        </w:rPr>
        <w:t>www</w:t>
      </w:r>
      <w:r w:rsidR="00F709EA">
        <w:t>.</w:t>
      </w:r>
      <w:r w:rsidR="00F709EA">
        <w:rPr>
          <w:lang w:val="en-US"/>
        </w:rPr>
        <w:t>tgk</w:t>
      </w:r>
      <w:r w:rsidR="00F709EA" w:rsidRPr="00F709EA">
        <w:t>1</w:t>
      </w:r>
      <w:r w:rsidR="001E459E" w:rsidRPr="003306DE">
        <w:t>.</w:t>
      </w:r>
      <w:r w:rsidR="001E459E">
        <w:rPr>
          <w:lang w:val="en-US"/>
        </w:rPr>
        <w:t>ru</w:t>
      </w:r>
      <w:r w:rsidR="00F709EA">
        <w:t>)</w:t>
      </w:r>
      <w:r w:rsidR="001E459E">
        <w:t xml:space="preserve">. На основании этой ТГК была спроектирована учебная база данных, внутреннюю структуру которой  можно изобразить на следующей </w:t>
      </w:r>
      <w:r w:rsidR="001E459E">
        <w:rPr>
          <w:lang w:val="en-US"/>
        </w:rPr>
        <w:t>ER</w:t>
      </w:r>
      <w:r w:rsidR="001E459E">
        <w:t>-диаграмме:</w:t>
      </w:r>
    </w:p>
    <w:p w:rsidR="001E459E" w:rsidRDefault="001E459E" w:rsidP="003A7CF3"/>
    <w:p w:rsidR="003A7CF3" w:rsidRDefault="003A7CF3" w:rsidP="003A7CF3"/>
    <w:p w:rsidR="003A7CF3" w:rsidRDefault="008C2D98" w:rsidP="003A7CF3">
      <w:r>
        <w:rPr>
          <w:noProof/>
        </w:rPr>
        <w:drawing>
          <wp:inline distT="0" distB="0" distL="0" distR="0">
            <wp:extent cx="5705475" cy="4476750"/>
            <wp:effectExtent l="19050" t="0" r="9525" b="0"/>
            <wp:docPr id="1" name="Рисунок 15" descr="C:\Users\Антон\Desktop\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Антон\Desktop\1.pn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5475" cy="447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5480" w:rsidRDefault="00B62859" w:rsidP="00796D72">
      <w:pPr>
        <w:pStyle w:val="1"/>
        <w:jc w:val="center"/>
      </w:pPr>
      <w:bookmarkStart w:id="5" w:name="_Реализация._Описание_интерфейсов."/>
      <w:bookmarkEnd w:id="5"/>
      <w:r w:rsidRPr="00796D72">
        <w:lastRenderedPageBreak/>
        <w:t>Реализация.</w:t>
      </w:r>
      <w:r w:rsidR="003306DE" w:rsidRPr="00796D72">
        <w:t xml:space="preserve"> </w:t>
      </w:r>
      <w:r w:rsidR="00B373B6" w:rsidRPr="00796D72">
        <w:t>Описание интерфейсов</w:t>
      </w:r>
      <w:r w:rsidR="00B373B6">
        <w:t>.</w:t>
      </w:r>
    </w:p>
    <w:p w:rsidR="007F63A8" w:rsidRDefault="0050270C">
      <w:r>
        <w:t xml:space="preserve">      </w:t>
      </w:r>
      <w:r w:rsidR="00B95480">
        <w:t xml:space="preserve">Главное </w:t>
      </w:r>
      <w:r w:rsidR="00AF2782">
        <w:t>окно приложения выглядит следующим образом</w:t>
      </w:r>
      <w:r w:rsidR="00B95480">
        <w:t>:</w:t>
      </w:r>
    </w:p>
    <w:p w:rsidR="00B95480" w:rsidRDefault="00234450">
      <w:r>
        <w:rPr>
          <w:noProof/>
        </w:rPr>
        <w:drawing>
          <wp:inline distT="0" distB="0" distL="0" distR="0">
            <wp:extent cx="5943600" cy="2781300"/>
            <wp:effectExtent l="19050" t="0" r="0" b="0"/>
            <wp:docPr id="7" name="Рисунок 6" descr="C:\Users\Антон\Desktop\Безы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Антон\Desktop\Безы.pn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781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2782" w:rsidRDefault="0050270C">
      <w:r>
        <w:t xml:space="preserve">     </w:t>
      </w:r>
      <w:r w:rsidR="00AF2782">
        <w:t xml:space="preserve">По умолчанию отчеты составляются за последние четыре недели. Переключив </w:t>
      </w:r>
      <w:r w:rsidR="00AF2782">
        <w:rPr>
          <w:lang w:val="en-US"/>
        </w:rPr>
        <w:t>Check</w:t>
      </w:r>
      <w:r w:rsidR="00AF2782" w:rsidRPr="00AF2782">
        <w:t xml:space="preserve"> </w:t>
      </w:r>
      <w:r w:rsidR="00AF2782">
        <w:rPr>
          <w:lang w:val="en-US"/>
        </w:rPr>
        <w:t>Box</w:t>
      </w:r>
      <w:r w:rsidR="00AF2782">
        <w:t xml:space="preserve"> в верхней части экрана на «По дням» отчет сформируется за последние семь дней. </w:t>
      </w:r>
    </w:p>
    <w:p w:rsidR="00CE7455" w:rsidRDefault="0050270C">
      <w:r>
        <w:t xml:space="preserve">     </w:t>
      </w:r>
      <w:r w:rsidR="0020114F">
        <w:t>При нажатии на ячейку</w:t>
      </w:r>
      <w:r w:rsidR="00CE7455">
        <w:t xml:space="preserve"> </w:t>
      </w:r>
      <w:r w:rsidR="0020114F">
        <w:t xml:space="preserve">с надписью «Нет данных» </w:t>
      </w:r>
      <w:r w:rsidR="00AF2782">
        <w:t>внутри таблицы</w:t>
      </w:r>
      <w:r w:rsidR="0020114F">
        <w:t>,</w:t>
      </w:r>
      <w:r w:rsidR="00AF2782">
        <w:t xml:space="preserve"> </w:t>
      </w:r>
      <w:r w:rsidR="00CE7455">
        <w:t>появляется возможность увидеть структуру компании и посмотреть, с какого именно узла не хватает данных.</w:t>
      </w:r>
    </w:p>
    <w:p w:rsidR="00DE5A6E" w:rsidRDefault="0050270C">
      <w:r>
        <w:t xml:space="preserve">     </w:t>
      </w:r>
      <w:r w:rsidR="00DE5A6E">
        <w:t xml:space="preserve">Основной меню бар состоит из следующих меню: </w:t>
      </w:r>
      <w:r w:rsidR="007F63A8">
        <w:t>«Компания», «Отчеты», «Параметры»</w:t>
      </w:r>
      <w:r w:rsidR="00DE5A6E">
        <w:t xml:space="preserve">, </w:t>
      </w:r>
      <w:r>
        <w:t xml:space="preserve">далее </w:t>
      </w:r>
      <w:r w:rsidR="00DE5A6E">
        <w:t xml:space="preserve">подробно опишем каждое из них. </w:t>
      </w:r>
    </w:p>
    <w:p w:rsidR="00CE7455" w:rsidRDefault="00DE5A6E">
      <w:r>
        <w:t xml:space="preserve">     В меню</w:t>
      </w:r>
      <w:r w:rsidR="007F63A8">
        <w:t xml:space="preserve"> «Парамет</w:t>
      </w:r>
      <w:r>
        <w:t>ры» можно произвести одно из</w:t>
      </w:r>
      <w:r w:rsidR="007F63A8">
        <w:t xml:space="preserve"> де</w:t>
      </w:r>
      <w:r w:rsidR="00CE7455">
        <w:t>йствий: «Добавить новый</w:t>
      </w:r>
      <w:r w:rsidR="007F63A8">
        <w:t>», «</w:t>
      </w:r>
      <w:r w:rsidR="005247A4">
        <w:t xml:space="preserve">Изменить </w:t>
      </w:r>
      <w:r w:rsidR="00CE7455">
        <w:t>существующий</w:t>
      </w:r>
      <w:r w:rsidR="007F63A8">
        <w:t>»</w:t>
      </w:r>
      <w:r w:rsidR="00CE7455">
        <w:t xml:space="preserve"> или «Удалить ненужный»</w:t>
      </w:r>
      <w:r w:rsidR="007F63A8">
        <w:t xml:space="preserve">. </w:t>
      </w:r>
    </w:p>
    <w:p w:rsidR="0020114F" w:rsidRDefault="0020114F">
      <w:pPr>
        <w:rPr>
          <w:noProof/>
        </w:rPr>
      </w:pPr>
    </w:p>
    <w:p w:rsidR="00DE5A6E" w:rsidRDefault="00234450">
      <w:r>
        <w:rPr>
          <w:noProof/>
        </w:rPr>
        <w:drawing>
          <wp:inline distT="0" distB="0" distL="0" distR="0">
            <wp:extent cx="3762375" cy="1352550"/>
            <wp:effectExtent l="19050" t="0" r="9525" b="0"/>
            <wp:docPr id="2" name="Рисунок 2" descr="C:\Users\Антон\Desktop\33pn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нтон\Desktop\33png.pn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0726" cy="13555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114F" w:rsidRDefault="0020114F"/>
    <w:p w:rsidR="0020114F" w:rsidRDefault="0020114F"/>
    <w:p w:rsidR="0020114F" w:rsidRDefault="0020114F"/>
    <w:p w:rsidR="0020114F" w:rsidRDefault="0020114F"/>
    <w:p w:rsidR="00E30C75" w:rsidRDefault="00E30C75"/>
    <w:p w:rsidR="00367F79" w:rsidRPr="0053608E" w:rsidRDefault="001F387F">
      <w:r w:rsidRPr="001F387F">
        <w:lastRenderedPageBreak/>
        <w:t xml:space="preserve">   </w:t>
      </w:r>
      <w:r w:rsidR="00DE5A6E">
        <w:t>Сервис</w:t>
      </w:r>
      <w:r w:rsidR="00CE7455">
        <w:t xml:space="preserve"> «Добавить новый</w:t>
      </w:r>
      <w:r w:rsidR="008B1C50">
        <w:t>»</w:t>
      </w:r>
      <w:r w:rsidR="00DE5A6E">
        <w:t>, позволяет добавить новый параметр</w:t>
      </w:r>
      <w:r w:rsidR="005247A4">
        <w:t>:</w:t>
      </w:r>
    </w:p>
    <w:p w:rsidR="007A0D7A" w:rsidRPr="00CE7455" w:rsidRDefault="00751985" w:rsidP="001F387F">
      <w:pPr>
        <w:jc w:val="center"/>
        <w:rPr>
          <w:b/>
          <w:noProof/>
        </w:rPr>
      </w:pPr>
      <w:r>
        <w:rPr>
          <w:noProof/>
        </w:rPr>
        <w:drawing>
          <wp:inline distT="0" distB="0" distL="0" distR="0">
            <wp:extent cx="3295650" cy="2399670"/>
            <wp:effectExtent l="19050" t="0" r="0" b="0"/>
            <wp:docPr id="4" name="Рисунок 3" descr="C:\Users\Антон\Desktop\ДобНПар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нтон\Desktop\ДобНПар.pn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5650" cy="2399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387F" w:rsidRDefault="001F387F">
      <w:r>
        <w:t xml:space="preserve"> </w:t>
      </w:r>
      <w:r w:rsidRPr="001F387F">
        <w:t xml:space="preserve">   </w:t>
      </w:r>
    </w:p>
    <w:p w:rsidR="00E30C75" w:rsidRDefault="00E30C75">
      <w:pPr>
        <w:rPr>
          <w:lang w:val="en-US"/>
        </w:rPr>
      </w:pPr>
    </w:p>
    <w:p w:rsidR="008B1C50" w:rsidRDefault="001F387F">
      <w:r w:rsidRPr="001F387F">
        <w:t xml:space="preserve">   </w:t>
      </w:r>
      <w:r w:rsidR="00DE5A6E">
        <w:t>Сервис</w:t>
      </w:r>
      <w:r w:rsidR="008C2D98">
        <w:t xml:space="preserve"> «Изменить существующий</w:t>
      </w:r>
      <w:r w:rsidR="00DE5A6E">
        <w:t>» предоставляет возможность</w:t>
      </w:r>
      <w:r w:rsidR="008B1C50">
        <w:t xml:space="preserve"> выбрать какой-либо существующий параметр</w:t>
      </w:r>
      <w:r w:rsidR="00CE7455">
        <w:t xml:space="preserve"> </w:t>
      </w:r>
      <w:r w:rsidR="007A0D7A">
        <w:t xml:space="preserve"> </w:t>
      </w:r>
      <w:r w:rsidR="00605DF2">
        <w:t>и изменить его характеристики</w:t>
      </w:r>
      <w:r w:rsidR="007A0D7A">
        <w:t>:</w:t>
      </w:r>
    </w:p>
    <w:p w:rsidR="00E30C75" w:rsidRDefault="00E30C75">
      <w:pPr>
        <w:rPr>
          <w:b/>
          <w:noProof/>
        </w:rPr>
      </w:pPr>
    </w:p>
    <w:p w:rsidR="001F387F" w:rsidRPr="001F387F" w:rsidRDefault="001F387F" w:rsidP="001F387F">
      <w:pPr>
        <w:jc w:val="center"/>
        <w:rPr>
          <w:b/>
          <w:noProof/>
        </w:rPr>
      </w:pPr>
    </w:p>
    <w:p w:rsidR="007F3B9E" w:rsidRDefault="00605DF2" w:rsidP="001F387F">
      <w:pPr>
        <w:jc w:val="center"/>
        <w:rPr>
          <w:b/>
          <w:noProof/>
        </w:rPr>
      </w:pPr>
      <w:r>
        <w:rPr>
          <w:b/>
          <w:noProof/>
        </w:rPr>
        <w:drawing>
          <wp:inline distT="0" distB="0" distL="0" distR="0">
            <wp:extent cx="2133600" cy="2610624"/>
            <wp:effectExtent l="19050" t="0" r="0" b="0"/>
            <wp:docPr id="13" name="Рисунок 10" descr="C:\Users\Антон\Desktop\Паризм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Антон\Desktop\Паризм.pn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26106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387F" w:rsidRPr="001F387F" w:rsidRDefault="0050270C">
      <w:r>
        <w:t xml:space="preserve">  </w:t>
      </w:r>
    </w:p>
    <w:p w:rsidR="001F387F" w:rsidRPr="001F387F" w:rsidRDefault="001F387F"/>
    <w:p w:rsidR="001F387F" w:rsidRPr="001F387F" w:rsidRDefault="001F387F"/>
    <w:p w:rsidR="00E30C75" w:rsidRPr="001F387F" w:rsidRDefault="00E30C75"/>
    <w:p w:rsidR="001F387F" w:rsidRPr="001F387F" w:rsidRDefault="001F387F"/>
    <w:p w:rsidR="007F3B9E" w:rsidRDefault="001F387F">
      <w:r w:rsidRPr="001F387F">
        <w:lastRenderedPageBreak/>
        <w:t xml:space="preserve">   </w:t>
      </w:r>
      <w:r w:rsidR="009868F8">
        <w:t>Сервис</w:t>
      </w:r>
      <w:r w:rsidR="007F3B9E">
        <w:t xml:space="preserve"> «Удалить ненужный»</w:t>
      </w:r>
      <w:r w:rsidR="009868F8">
        <w:t>:</w:t>
      </w:r>
      <w:r w:rsidR="007F3B9E">
        <w:t xml:space="preserve"> появиться список всех имеющихся параметров, можно выбрать какой-либо из них и удалить его.</w:t>
      </w:r>
    </w:p>
    <w:p w:rsidR="00605DF2" w:rsidRDefault="00234450">
      <w:r>
        <w:rPr>
          <w:noProof/>
        </w:rPr>
        <w:drawing>
          <wp:inline distT="0" distB="0" distL="0" distR="0">
            <wp:extent cx="5695950" cy="2505075"/>
            <wp:effectExtent l="19050" t="0" r="0" b="0"/>
            <wp:docPr id="5" name="Рисунок 4" descr="C:\Users\Антон\Desktop\3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Антон\Desktop\333.pn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0" cy="2505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562B" w:rsidRDefault="001F387F">
      <w:r w:rsidRPr="001F387F">
        <w:t xml:space="preserve">   </w:t>
      </w:r>
      <w:r w:rsidR="009868F8">
        <w:t>М</w:t>
      </w:r>
      <w:r w:rsidR="00605DF2">
        <w:t>еню</w:t>
      </w:r>
      <w:r w:rsidR="007A0D7A">
        <w:t xml:space="preserve"> «Отчеты» </w:t>
      </w:r>
      <w:r w:rsidR="009868F8">
        <w:t>- полная аналогия меню «Параметры» отличие только лишь в сервисе «Добавить новый», где появляется возможность</w:t>
      </w:r>
      <w:r w:rsidR="00B7562B">
        <w:t xml:space="preserve"> выбрать параметры, которые в него входят:</w:t>
      </w:r>
    </w:p>
    <w:p w:rsidR="007F3B9E" w:rsidRDefault="009868F8" w:rsidP="009868F8">
      <w:r>
        <w:rPr>
          <w:noProof/>
        </w:rPr>
        <w:drawing>
          <wp:inline distT="0" distB="0" distL="0" distR="0">
            <wp:extent cx="3829050" cy="3733800"/>
            <wp:effectExtent l="19050" t="0" r="0" b="0"/>
            <wp:docPr id="15" name="Рисунок 12" descr="C:\Users\Антон\Desktop\нов отчет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Антон\Desktop\нов отчет.pn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9050" cy="3733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C0FF5">
        <w:t xml:space="preserve"> </w:t>
      </w:r>
    </w:p>
    <w:p w:rsidR="00796D72" w:rsidRDefault="00796D72" w:rsidP="009868F8"/>
    <w:p w:rsidR="001F387F" w:rsidRPr="007C6B32" w:rsidRDefault="001F387F" w:rsidP="009868F8"/>
    <w:p w:rsidR="001F387F" w:rsidRPr="007C6B32" w:rsidRDefault="001F387F" w:rsidP="009868F8"/>
    <w:p w:rsidR="001F387F" w:rsidRPr="007C6B32" w:rsidRDefault="001F387F" w:rsidP="009868F8"/>
    <w:p w:rsidR="008F10F0" w:rsidRPr="001F387F" w:rsidRDefault="001F387F" w:rsidP="009868F8">
      <w:r>
        <w:lastRenderedPageBreak/>
        <w:t xml:space="preserve"> </w:t>
      </w:r>
      <w:r w:rsidRPr="001F387F">
        <w:t xml:space="preserve">   </w:t>
      </w:r>
      <w:r w:rsidR="009868F8">
        <w:t xml:space="preserve">В меню «Компания» можно произвести одно из </w:t>
      </w:r>
      <w:r w:rsidR="008F10F0">
        <w:t xml:space="preserve">следующих </w:t>
      </w:r>
      <w:r w:rsidR="009868F8">
        <w:t>действий</w:t>
      </w:r>
      <w:r w:rsidR="008F10F0">
        <w:t xml:space="preserve">: посмотреть на структуру компаний, посмотреть на </w:t>
      </w:r>
      <w:r w:rsidR="008F10F0">
        <w:rPr>
          <w:lang w:val="en-US"/>
        </w:rPr>
        <w:t>GTP</w:t>
      </w:r>
      <w:r w:rsidR="008F10F0" w:rsidRPr="008F10F0">
        <w:t xml:space="preserve"> </w:t>
      </w:r>
      <w:r w:rsidR="008F10F0">
        <w:t xml:space="preserve">вышедшие из строя, вывести какую – либо </w:t>
      </w:r>
      <w:r w:rsidR="008F10F0">
        <w:rPr>
          <w:lang w:val="en-US"/>
        </w:rPr>
        <w:t>GTP</w:t>
      </w:r>
      <w:r w:rsidR="008F10F0" w:rsidRPr="008F10F0">
        <w:t xml:space="preserve"> </w:t>
      </w:r>
      <w:r w:rsidR="008F10F0">
        <w:t>из строя.</w:t>
      </w:r>
    </w:p>
    <w:p w:rsidR="009868F8" w:rsidRDefault="00234450" w:rsidP="009868F8">
      <w:pPr>
        <w:rPr>
          <w:noProof/>
        </w:rPr>
      </w:pPr>
      <w:r>
        <w:rPr>
          <w:noProof/>
        </w:rPr>
        <w:drawing>
          <wp:inline distT="0" distB="0" distL="0" distR="0">
            <wp:extent cx="5934075" cy="2914650"/>
            <wp:effectExtent l="19050" t="0" r="9525" b="0"/>
            <wp:docPr id="6" name="Рисунок 5" descr="C:\Users\Антон\Desktop\рй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Антон\Desktop\рй.png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5F1F" w:rsidRPr="001F387F" w:rsidRDefault="00085F1F" w:rsidP="008F10F0">
      <w:pPr>
        <w:rPr>
          <w:lang w:val="en-US"/>
        </w:rPr>
      </w:pPr>
    </w:p>
    <w:p w:rsidR="00FC10DD" w:rsidRPr="007C6B32" w:rsidRDefault="001F387F" w:rsidP="008F10F0">
      <w:r w:rsidRPr="001F387F">
        <w:t xml:space="preserve">   </w:t>
      </w:r>
      <w:r w:rsidR="008F10F0">
        <w:t>Сервис «Показать структуру компании», отображает компанию в следующем виде:</w:t>
      </w:r>
    </w:p>
    <w:p w:rsidR="008F10F0" w:rsidRPr="001F387F" w:rsidRDefault="008F10F0" w:rsidP="008F10F0">
      <w:pPr>
        <w:rPr>
          <w:lang w:val="en-US"/>
        </w:rPr>
      </w:pPr>
      <w:r>
        <w:rPr>
          <w:noProof/>
        </w:rPr>
        <w:drawing>
          <wp:inline distT="0" distB="0" distL="0" distR="0">
            <wp:extent cx="4905375" cy="4533900"/>
            <wp:effectExtent l="19050" t="0" r="9525" b="0"/>
            <wp:docPr id="18" name="Рисунок 15" descr="C:\Users\Антон\Desktop\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Антон\Desktop\2.png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5375" cy="453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41F4" w:rsidRDefault="0050270C" w:rsidP="002D41F4">
      <w:r>
        <w:lastRenderedPageBreak/>
        <w:t xml:space="preserve">   </w:t>
      </w:r>
      <w:r w:rsidR="008F10F0">
        <w:t>Сервис показать «</w:t>
      </w:r>
      <w:r>
        <w:t xml:space="preserve">показать </w:t>
      </w:r>
      <w:r w:rsidR="008F10F0">
        <w:rPr>
          <w:lang w:val="en-US"/>
        </w:rPr>
        <w:t>GTP</w:t>
      </w:r>
      <w:r w:rsidR="008F10F0">
        <w:t xml:space="preserve"> вышедшие из строя» позволяет посмотреть на узлы</w:t>
      </w:r>
      <w:r>
        <w:t>, которые временно при</w:t>
      </w:r>
      <w:r w:rsidR="008F10F0">
        <w:t xml:space="preserve">остановили работу, а сервис </w:t>
      </w:r>
      <w:r>
        <w:t>«</w:t>
      </w:r>
      <w:r w:rsidR="008F10F0">
        <w:t xml:space="preserve">вывести </w:t>
      </w:r>
      <w:r w:rsidR="008F10F0">
        <w:rPr>
          <w:lang w:val="en-US"/>
        </w:rPr>
        <w:t>GTP</w:t>
      </w:r>
      <w:r w:rsidR="008F10F0">
        <w:t xml:space="preserve"> из строя</w:t>
      </w:r>
      <w:r>
        <w:t>»,</w:t>
      </w:r>
      <w:r w:rsidR="008F10F0">
        <w:t xml:space="preserve"> соответственно</w:t>
      </w:r>
      <w:r>
        <w:t>,</w:t>
      </w:r>
      <w:r w:rsidR="008F10F0">
        <w:t xml:space="preserve"> задать такие узлы.</w:t>
      </w:r>
    </w:p>
    <w:p w:rsidR="00085F1F" w:rsidRDefault="0050270C" w:rsidP="00085F1F">
      <w:pPr>
        <w:rPr>
          <w:lang w:val="en-US"/>
        </w:rPr>
      </w:pPr>
      <w:r>
        <w:rPr>
          <w:noProof/>
        </w:rPr>
        <w:drawing>
          <wp:inline distT="0" distB="0" distL="0" distR="0">
            <wp:extent cx="3181350" cy="2095500"/>
            <wp:effectExtent l="19050" t="0" r="0" b="0"/>
            <wp:docPr id="19" name="Рисунок 16" descr="C:\Users\Антон\Desktop\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Антон\Desktop\7.png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3815" cy="20971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1A29" w:rsidRPr="007D1A29" w:rsidRDefault="007D1A29" w:rsidP="00085F1F">
      <w:pPr>
        <w:rPr>
          <w:lang w:val="en-US"/>
        </w:rPr>
      </w:pPr>
    </w:p>
    <w:p w:rsidR="001F387F" w:rsidRDefault="001F387F" w:rsidP="001F387F">
      <w:pPr>
        <w:pStyle w:val="1"/>
        <w:rPr>
          <w:lang w:val="en-US"/>
        </w:rPr>
      </w:pPr>
    </w:p>
    <w:p w:rsidR="001F387F" w:rsidRDefault="001F387F" w:rsidP="001F387F">
      <w:pPr>
        <w:pStyle w:val="1"/>
        <w:rPr>
          <w:lang w:val="en-US"/>
        </w:rPr>
      </w:pPr>
    </w:p>
    <w:p w:rsidR="001F387F" w:rsidRDefault="001F387F" w:rsidP="001F387F">
      <w:pPr>
        <w:pStyle w:val="1"/>
        <w:rPr>
          <w:lang w:val="en-US"/>
        </w:rPr>
      </w:pPr>
    </w:p>
    <w:p w:rsidR="001F387F" w:rsidRDefault="001F387F" w:rsidP="001F387F">
      <w:pPr>
        <w:pStyle w:val="1"/>
        <w:rPr>
          <w:lang w:val="en-US"/>
        </w:rPr>
      </w:pPr>
    </w:p>
    <w:p w:rsidR="001F387F" w:rsidRDefault="001F387F" w:rsidP="001F387F">
      <w:pPr>
        <w:pStyle w:val="1"/>
        <w:rPr>
          <w:lang w:val="en-US"/>
        </w:rPr>
      </w:pPr>
    </w:p>
    <w:p w:rsidR="007D1A29" w:rsidRDefault="007D1A29" w:rsidP="007D1A29">
      <w:pPr>
        <w:rPr>
          <w:lang w:val="en-US"/>
        </w:rPr>
      </w:pPr>
    </w:p>
    <w:p w:rsidR="007D1A29" w:rsidRDefault="007D1A29" w:rsidP="007D1A29">
      <w:pPr>
        <w:rPr>
          <w:lang w:val="en-US"/>
        </w:rPr>
      </w:pPr>
    </w:p>
    <w:p w:rsidR="007D1A29" w:rsidRDefault="007D1A29" w:rsidP="007D1A29">
      <w:pPr>
        <w:rPr>
          <w:lang w:val="en-US"/>
        </w:rPr>
      </w:pPr>
    </w:p>
    <w:p w:rsidR="007D1A29" w:rsidRDefault="007D1A29" w:rsidP="007D1A29">
      <w:pPr>
        <w:rPr>
          <w:lang w:val="en-US"/>
        </w:rPr>
      </w:pPr>
    </w:p>
    <w:p w:rsidR="007D1A29" w:rsidRDefault="007D1A29" w:rsidP="007D1A29">
      <w:pPr>
        <w:rPr>
          <w:lang w:val="en-US"/>
        </w:rPr>
      </w:pPr>
    </w:p>
    <w:p w:rsidR="007D1A29" w:rsidRDefault="007D1A29" w:rsidP="007D1A29">
      <w:pPr>
        <w:rPr>
          <w:lang w:val="en-US"/>
        </w:rPr>
      </w:pPr>
    </w:p>
    <w:p w:rsidR="007D1A29" w:rsidRDefault="007D1A29" w:rsidP="007D1A29">
      <w:pPr>
        <w:pStyle w:val="1"/>
        <w:rPr>
          <w:rFonts w:asciiTheme="minorHAnsi" w:eastAsiaTheme="minorEastAsia" w:hAnsiTheme="minorHAnsi" w:cstheme="minorBidi"/>
          <w:b w:val="0"/>
          <w:bCs w:val="0"/>
          <w:color w:val="auto"/>
          <w:sz w:val="22"/>
          <w:szCs w:val="22"/>
          <w:lang w:val="en-US"/>
        </w:rPr>
      </w:pPr>
    </w:p>
    <w:p w:rsidR="007D1A29" w:rsidRDefault="007D1A29" w:rsidP="007D1A29"/>
    <w:p w:rsidR="00EC31ED" w:rsidRPr="00EC31ED" w:rsidRDefault="00EC31ED" w:rsidP="007D1A29"/>
    <w:p w:rsidR="009F291C" w:rsidRPr="007C6B32" w:rsidRDefault="001F387F" w:rsidP="007D1A29">
      <w:pPr>
        <w:pStyle w:val="1"/>
        <w:jc w:val="center"/>
      </w:pPr>
      <w:bookmarkStart w:id="6" w:name="_Заключение"/>
      <w:bookmarkEnd w:id="6"/>
      <w:r>
        <w:lastRenderedPageBreak/>
        <w:t>Заключение</w:t>
      </w:r>
    </w:p>
    <w:p w:rsidR="00796D72" w:rsidRDefault="00FC10DD" w:rsidP="00796D72">
      <w:pPr>
        <w:jc w:val="both"/>
      </w:pPr>
      <w:r>
        <w:t xml:space="preserve">     </w:t>
      </w:r>
      <w:r w:rsidR="009F291C">
        <w:t xml:space="preserve">В рамках данной курсовой </w:t>
      </w:r>
      <w:r w:rsidR="00655D69">
        <w:t>работы было выполнено следующее</w:t>
      </w:r>
      <w:r w:rsidR="009F291C">
        <w:t xml:space="preserve">: </w:t>
      </w:r>
    </w:p>
    <w:p w:rsidR="009F291C" w:rsidRDefault="009F291C" w:rsidP="00796D72">
      <w:pPr>
        <w:jc w:val="both"/>
      </w:pPr>
      <w:r>
        <w:t>1.Создана база данных, представляющая темпоральную иерархическую структуру крупной генерирующей компании.</w:t>
      </w:r>
    </w:p>
    <w:p w:rsidR="009F291C" w:rsidRDefault="009F291C" w:rsidP="00796D72">
      <w:pPr>
        <w:jc w:val="both"/>
      </w:pPr>
      <w:r>
        <w:t>2.Разработана технология создания шаблонов отчетов</w:t>
      </w:r>
      <w:r w:rsidR="00655D69">
        <w:t>,</w:t>
      </w:r>
      <w:r>
        <w:t xml:space="preserve"> позволяющих в дальнейшем контролировать целостность данных</w:t>
      </w:r>
      <w:r w:rsidR="00655D69">
        <w:t>,</w:t>
      </w:r>
      <w:r>
        <w:t xml:space="preserve"> на основе которых эти от четы строятся.</w:t>
      </w:r>
    </w:p>
    <w:p w:rsidR="009F291C" w:rsidRDefault="009F291C" w:rsidP="00796D72">
      <w:pPr>
        <w:jc w:val="both"/>
      </w:pPr>
      <w:r>
        <w:t>3.Реализовано приложение</w:t>
      </w:r>
      <w:r w:rsidR="00655D69">
        <w:t>,</w:t>
      </w:r>
      <w:r>
        <w:t xml:space="preserve"> позволяющее задавать шаблоны отчетов и контролировать целостность данных для этих отчетов с учетом темпоральной структуры генерирующего предприятия.</w:t>
      </w:r>
    </w:p>
    <w:p w:rsidR="00F93446" w:rsidRDefault="00F93446" w:rsidP="00F93446">
      <w:pPr>
        <w:jc w:val="both"/>
      </w:pPr>
      <w:r>
        <w:t xml:space="preserve">     Разработанное в рамках курсовой работы приложение позволяет решать  актуальную прикладную задачу, однако в будущем хотелось бы его немного улучшить и добавить возможность формировать отчеты не по всей иерархической структуре, а по поддеревьям.</w:t>
      </w:r>
    </w:p>
    <w:p w:rsidR="00F93446" w:rsidRDefault="00F93446" w:rsidP="00796D72">
      <w:pPr>
        <w:jc w:val="both"/>
      </w:pPr>
    </w:p>
    <w:p w:rsidR="002D41F4" w:rsidRDefault="002D41F4" w:rsidP="00796D72">
      <w:pPr>
        <w:jc w:val="both"/>
      </w:pPr>
    </w:p>
    <w:p w:rsidR="002D41F4" w:rsidRDefault="002D41F4" w:rsidP="00796D72">
      <w:pPr>
        <w:jc w:val="both"/>
      </w:pPr>
    </w:p>
    <w:p w:rsidR="002D41F4" w:rsidRDefault="002D41F4" w:rsidP="00796D72">
      <w:pPr>
        <w:jc w:val="both"/>
      </w:pPr>
    </w:p>
    <w:p w:rsidR="002D41F4" w:rsidRDefault="002D41F4" w:rsidP="00796D72">
      <w:pPr>
        <w:jc w:val="both"/>
      </w:pPr>
    </w:p>
    <w:p w:rsidR="002D41F4" w:rsidRDefault="002D41F4" w:rsidP="00796D72">
      <w:pPr>
        <w:jc w:val="both"/>
      </w:pPr>
    </w:p>
    <w:p w:rsidR="002D41F4" w:rsidRDefault="002D41F4" w:rsidP="00796D72">
      <w:pPr>
        <w:jc w:val="both"/>
      </w:pPr>
    </w:p>
    <w:p w:rsidR="002D41F4" w:rsidRDefault="002D41F4" w:rsidP="00796D72">
      <w:pPr>
        <w:jc w:val="both"/>
      </w:pPr>
    </w:p>
    <w:p w:rsidR="002D41F4" w:rsidRDefault="002D41F4" w:rsidP="00796D72">
      <w:pPr>
        <w:jc w:val="both"/>
      </w:pPr>
    </w:p>
    <w:p w:rsidR="002D41F4" w:rsidRDefault="002D41F4" w:rsidP="00796D72">
      <w:pPr>
        <w:jc w:val="both"/>
      </w:pPr>
    </w:p>
    <w:p w:rsidR="002D41F4" w:rsidRDefault="002D41F4" w:rsidP="00796D72">
      <w:pPr>
        <w:jc w:val="both"/>
      </w:pPr>
    </w:p>
    <w:p w:rsidR="002D41F4" w:rsidRDefault="002D41F4" w:rsidP="00796D72">
      <w:pPr>
        <w:jc w:val="both"/>
      </w:pPr>
    </w:p>
    <w:p w:rsidR="002D41F4" w:rsidRDefault="002D41F4" w:rsidP="00796D72">
      <w:pPr>
        <w:jc w:val="both"/>
      </w:pPr>
    </w:p>
    <w:p w:rsidR="002D41F4" w:rsidRDefault="002D41F4" w:rsidP="00796D72">
      <w:pPr>
        <w:jc w:val="both"/>
      </w:pPr>
    </w:p>
    <w:p w:rsidR="002D41F4" w:rsidRPr="005E495A" w:rsidRDefault="002D41F4" w:rsidP="002D41F4">
      <w:pPr>
        <w:pStyle w:val="1"/>
      </w:pPr>
    </w:p>
    <w:p w:rsidR="000F7E75" w:rsidRDefault="000F7E75" w:rsidP="000F7E75"/>
    <w:p w:rsidR="00FC10DD" w:rsidRDefault="00FC10DD" w:rsidP="000F7E75"/>
    <w:p w:rsidR="000F7E75" w:rsidRPr="007C6B32" w:rsidRDefault="000F7E75" w:rsidP="000F7E75"/>
    <w:p w:rsidR="007D1A29" w:rsidRPr="007C6B32" w:rsidRDefault="007D1A29" w:rsidP="000F7E75"/>
    <w:p w:rsidR="000F7E75" w:rsidRPr="001F387F" w:rsidRDefault="000F7E75" w:rsidP="000F7E75">
      <w:pPr>
        <w:pStyle w:val="1"/>
        <w:jc w:val="center"/>
        <w:rPr>
          <w:lang w:val="en-US"/>
        </w:rPr>
      </w:pPr>
      <w:bookmarkStart w:id="7" w:name="_Список_использованных_источников"/>
      <w:bookmarkEnd w:id="7"/>
      <w:r>
        <w:lastRenderedPageBreak/>
        <w:t>С</w:t>
      </w:r>
      <w:r w:rsidR="001F387F">
        <w:t>писок использованных источников</w:t>
      </w:r>
    </w:p>
    <w:p w:rsidR="00655D69" w:rsidRPr="00655D69" w:rsidRDefault="008F38F1" w:rsidP="00655D69">
      <w:pPr>
        <w:pStyle w:val="ab"/>
        <w:numPr>
          <w:ilvl w:val="0"/>
          <w:numId w:val="1"/>
        </w:numPr>
      </w:pPr>
      <w:hyperlink r:id="rId20" w:history="1">
        <w:r w:rsidR="00655D69" w:rsidRPr="002F43A7">
          <w:rPr>
            <w:rStyle w:val="a5"/>
            <w:lang w:val="en-US"/>
          </w:rPr>
          <w:t>http:</w:t>
        </w:r>
        <w:r w:rsidR="00655D69" w:rsidRPr="002F43A7">
          <w:rPr>
            <w:rStyle w:val="a5"/>
          </w:rPr>
          <w:t>//</w:t>
        </w:r>
        <w:r w:rsidR="00655D69" w:rsidRPr="002F43A7">
          <w:rPr>
            <w:rStyle w:val="a5"/>
            <w:lang w:val="en-US"/>
          </w:rPr>
          <w:t>www.oracle.com</w:t>
        </w:r>
      </w:hyperlink>
    </w:p>
    <w:p w:rsidR="00655D69" w:rsidRDefault="008F38F1" w:rsidP="00655D69">
      <w:pPr>
        <w:pStyle w:val="ab"/>
        <w:numPr>
          <w:ilvl w:val="0"/>
          <w:numId w:val="1"/>
        </w:numPr>
      </w:pPr>
      <w:hyperlink r:id="rId21" w:history="1">
        <w:r w:rsidR="00655D69" w:rsidRPr="002F43A7">
          <w:rPr>
            <w:rStyle w:val="a5"/>
            <w:lang w:val="en-US"/>
          </w:rPr>
          <w:t>http://www</w:t>
        </w:r>
        <w:r w:rsidR="00655D69" w:rsidRPr="002F43A7">
          <w:rPr>
            <w:rStyle w:val="a5"/>
          </w:rPr>
          <w:t>.</w:t>
        </w:r>
        <w:r w:rsidR="00655D69" w:rsidRPr="002F43A7">
          <w:rPr>
            <w:rStyle w:val="a5"/>
            <w:lang w:val="en-US"/>
          </w:rPr>
          <w:t>tgk</w:t>
        </w:r>
        <w:r w:rsidR="00655D69" w:rsidRPr="002F43A7">
          <w:rPr>
            <w:rStyle w:val="a5"/>
          </w:rPr>
          <w:t>1.</w:t>
        </w:r>
        <w:r w:rsidR="00655D69" w:rsidRPr="002F43A7">
          <w:rPr>
            <w:rStyle w:val="a5"/>
            <w:lang w:val="en-US"/>
          </w:rPr>
          <w:t>ru</w:t>
        </w:r>
      </w:hyperlink>
    </w:p>
    <w:p w:rsidR="001F387F" w:rsidRPr="001F387F" w:rsidRDefault="008F38F1" w:rsidP="001F387F">
      <w:pPr>
        <w:pStyle w:val="ab"/>
        <w:numPr>
          <w:ilvl w:val="0"/>
          <w:numId w:val="1"/>
        </w:numPr>
      </w:pPr>
      <w:hyperlink r:id="rId22" w:history="1">
        <w:r w:rsidR="001F387F" w:rsidRPr="00222A34">
          <w:rPr>
            <w:rStyle w:val="a5"/>
            <w:lang w:val="en-US"/>
          </w:rPr>
          <w:t>http</w:t>
        </w:r>
        <w:r w:rsidR="001F387F" w:rsidRPr="00222A34">
          <w:rPr>
            <w:rStyle w:val="a5"/>
          </w:rPr>
          <w:t>://</w:t>
        </w:r>
        <w:r w:rsidR="001F387F" w:rsidRPr="00222A34">
          <w:rPr>
            <w:rStyle w:val="a5"/>
            <w:lang w:val="en-US"/>
          </w:rPr>
          <w:t>www</w:t>
        </w:r>
        <w:r w:rsidR="001F387F" w:rsidRPr="00222A34">
          <w:rPr>
            <w:rStyle w:val="a5"/>
          </w:rPr>
          <w:t>.</w:t>
        </w:r>
        <w:r w:rsidR="001F387F" w:rsidRPr="00222A34">
          <w:rPr>
            <w:rStyle w:val="a5"/>
            <w:lang w:val="en-US"/>
          </w:rPr>
          <w:t>oracle</w:t>
        </w:r>
        <w:r w:rsidR="001F387F" w:rsidRPr="00222A34">
          <w:rPr>
            <w:rStyle w:val="a5"/>
          </w:rPr>
          <w:t>.</w:t>
        </w:r>
        <w:r w:rsidR="001F387F" w:rsidRPr="00222A34">
          <w:rPr>
            <w:rStyle w:val="a5"/>
            <w:lang w:val="en-US"/>
          </w:rPr>
          <w:t>com</w:t>
        </w:r>
        <w:r w:rsidR="001F387F" w:rsidRPr="00222A34">
          <w:rPr>
            <w:rStyle w:val="a5"/>
          </w:rPr>
          <w:t>/</w:t>
        </w:r>
        <w:r w:rsidR="001F387F" w:rsidRPr="00222A34">
          <w:rPr>
            <w:rStyle w:val="a5"/>
            <w:lang w:val="en-US"/>
          </w:rPr>
          <w:t>javase</w:t>
        </w:r>
        <w:r w:rsidR="001F387F" w:rsidRPr="00222A34">
          <w:rPr>
            <w:rStyle w:val="a5"/>
          </w:rPr>
          <w:t>/</w:t>
        </w:r>
        <w:r w:rsidR="001F387F" w:rsidRPr="00222A34">
          <w:rPr>
            <w:rStyle w:val="a5"/>
            <w:lang w:val="en-US"/>
          </w:rPr>
          <w:t>tutorial</w:t>
        </w:r>
        <w:r w:rsidR="001F387F" w:rsidRPr="00222A34">
          <w:rPr>
            <w:rStyle w:val="a5"/>
          </w:rPr>
          <w:t>/</w:t>
        </w:r>
        <w:r w:rsidR="001F387F" w:rsidRPr="00222A34">
          <w:rPr>
            <w:rStyle w:val="a5"/>
            <w:lang w:val="en-US"/>
          </w:rPr>
          <w:t>jdbc</w:t>
        </w:r>
        <w:r w:rsidR="001F387F" w:rsidRPr="00222A34">
          <w:rPr>
            <w:rStyle w:val="a5"/>
          </w:rPr>
          <w:t>/</w:t>
        </w:r>
      </w:hyperlink>
    </w:p>
    <w:p w:rsidR="001F387F" w:rsidRPr="003C6191" w:rsidRDefault="001F387F" w:rsidP="001F387F">
      <w:pPr>
        <w:pStyle w:val="ab"/>
        <w:numPr>
          <w:ilvl w:val="0"/>
          <w:numId w:val="1"/>
        </w:numPr>
        <w:rPr>
          <w:rStyle w:val="HTML0"/>
          <w:rFonts w:cstheme="minorHAnsi"/>
          <w:i w:val="0"/>
          <w:iCs w:val="0"/>
          <w:lang w:val="en-US"/>
        </w:rPr>
      </w:pPr>
      <w:r w:rsidRPr="00FC10DD">
        <w:rPr>
          <w:rStyle w:val="HTML0"/>
          <w:rFonts w:cstheme="minorHAnsi"/>
          <w:color w:val="000000"/>
          <w:lang w:val="en-US"/>
        </w:rPr>
        <w:t>Thomas Kyte</w:t>
      </w:r>
      <w:r w:rsidRPr="00FC10DD">
        <w:rPr>
          <w:rStyle w:val="apple-style-span"/>
          <w:rFonts w:cstheme="minorHAnsi"/>
          <w:color w:val="000000"/>
          <w:lang w:val="en-US"/>
        </w:rPr>
        <w:t xml:space="preserve"> </w:t>
      </w:r>
      <w:r w:rsidR="007C6B32" w:rsidRPr="007C6B32">
        <w:rPr>
          <w:rStyle w:val="apple-style-span"/>
          <w:rFonts w:cstheme="minorHAnsi"/>
          <w:color w:val="000000"/>
          <w:lang w:val="en-US"/>
        </w:rPr>
        <w:t>,</w:t>
      </w:r>
      <w:r w:rsidRPr="003C6191">
        <w:rPr>
          <w:rStyle w:val="apple-style-span"/>
          <w:rFonts w:cstheme="minorHAnsi"/>
          <w:color w:val="000000"/>
          <w:lang w:val="en-US"/>
        </w:rPr>
        <w:t xml:space="preserve"> </w:t>
      </w:r>
      <w:r w:rsidRPr="00FC10DD">
        <w:rPr>
          <w:rStyle w:val="apple-style-span"/>
          <w:rFonts w:cstheme="minorHAnsi"/>
          <w:color w:val="000000"/>
          <w:lang w:val="en-US"/>
        </w:rPr>
        <w:t>Effective Oracle By Design</w:t>
      </w:r>
      <w:r w:rsidRPr="003C6191">
        <w:rPr>
          <w:rStyle w:val="apple-style-span"/>
          <w:rFonts w:cstheme="minorHAnsi"/>
          <w:color w:val="000000"/>
          <w:lang w:val="en-US"/>
        </w:rPr>
        <w:t xml:space="preserve"> </w:t>
      </w:r>
      <w:r w:rsidRPr="003C6191">
        <w:rPr>
          <w:rStyle w:val="HTML0"/>
          <w:rFonts w:cstheme="minorHAnsi"/>
          <w:color w:val="000000"/>
          <w:lang w:val="en-US"/>
        </w:rPr>
        <w:t xml:space="preserve">, </w:t>
      </w:r>
      <w:r w:rsidRPr="00FC10DD">
        <w:rPr>
          <w:rStyle w:val="HTML0"/>
          <w:rFonts w:cstheme="minorHAnsi"/>
          <w:color w:val="000000"/>
          <w:lang w:val="en-US"/>
        </w:rPr>
        <w:t>Osborne ORACLE Press Series</w:t>
      </w:r>
      <w:r w:rsidRPr="003C6191">
        <w:rPr>
          <w:rStyle w:val="HTML0"/>
          <w:rFonts w:cstheme="minorHAnsi"/>
          <w:color w:val="000000"/>
          <w:lang w:val="en-US"/>
        </w:rPr>
        <w:t>,</w:t>
      </w:r>
      <w:r w:rsidRPr="00FC10DD">
        <w:rPr>
          <w:rStyle w:val="HTML0"/>
          <w:rFonts w:cstheme="minorHAnsi"/>
          <w:color w:val="000000"/>
          <w:lang w:val="en-US"/>
        </w:rPr>
        <w:t>2003</w:t>
      </w:r>
    </w:p>
    <w:p w:rsidR="001F387F" w:rsidRPr="003C6191" w:rsidRDefault="001F387F" w:rsidP="001F387F">
      <w:pPr>
        <w:pStyle w:val="ab"/>
        <w:numPr>
          <w:ilvl w:val="0"/>
          <w:numId w:val="1"/>
        </w:numPr>
        <w:rPr>
          <w:rFonts w:cstheme="minorHAnsi"/>
          <w:lang w:val="en-US"/>
        </w:rPr>
      </w:pPr>
      <w:r w:rsidRPr="003C6191">
        <w:rPr>
          <w:rStyle w:val="apple-style-span"/>
          <w:rFonts w:cstheme="minorHAnsi"/>
          <w:i/>
          <w:color w:val="000000"/>
          <w:lang w:val="en-US"/>
        </w:rPr>
        <w:t>Ken Arnold, James Gosling, David Holmes</w:t>
      </w:r>
      <w:r w:rsidRPr="003C6191">
        <w:rPr>
          <w:rStyle w:val="apple-style-span"/>
          <w:rFonts w:cstheme="minorHAnsi"/>
          <w:color w:val="000000"/>
          <w:lang w:val="en-US"/>
        </w:rPr>
        <w:t>,</w:t>
      </w:r>
      <w:r w:rsidRPr="003C6191">
        <w:rPr>
          <w:rStyle w:val="apple-converted-space"/>
          <w:rFonts w:cstheme="minorHAnsi"/>
          <w:color w:val="000000"/>
          <w:lang w:val="en-US"/>
        </w:rPr>
        <w:t> </w:t>
      </w:r>
      <w:r w:rsidRPr="003C6191">
        <w:rPr>
          <w:rStyle w:val="apple-style-span"/>
          <w:rFonts w:cstheme="minorHAnsi"/>
          <w:i/>
          <w:iCs/>
          <w:color w:val="000000"/>
          <w:lang w:val="en-US"/>
        </w:rPr>
        <w:t>The Java Programming Language, Fourth Edition</w:t>
      </w:r>
      <w:r w:rsidRPr="003C6191">
        <w:rPr>
          <w:rStyle w:val="apple-style-span"/>
          <w:rFonts w:cstheme="minorHAnsi"/>
          <w:color w:val="000000"/>
          <w:lang w:val="en-US"/>
        </w:rPr>
        <w:t>,</w:t>
      </w:r>
      <w:r w:rsidRPr="003C6191">
        <w:rPr>
          <w:rStyle w:val="apple-converted-space"/>
          <w:rFonts w:cstheme="minorHAnsi"/>
          <w:color w:val="000000"/>
          <w:lang w:val="en-US"/>
        </w:rPr>
        <w:t> </w:t>
      </w:r>
      <w:hyperlink r:id="rId23" w:tooltip="Addison-Wesley" w:history="1">
        <w:r w:rsidRPr="003C6191">
          <w:rPr>
            <w:rStyle w:val="a5"/>
            <w:rFonts w:cstheme="minorHAnsi"/>
            <w:color w:val="auto"/>
            <w:u w:val="none"/>
            <w:lang w:val="en-US"/>
          </w:rPr>
          <w:t>Addison-Wesley</w:t>
        </w:r>
      </w:hyperlink>
      <w:r w:rsidRPr="003C6191">
        <w:rPr>
          <w:rStyle w:val="apple-converted-space"/>
          <w:rFonts w:cstheme="minorHAnsi"/>
          <w:color w:val="000000"/>
          <w:lang w:val="en-US"/>
        </w:rPr>
        <w:t> </w:t>
      </w:r>
      <w:r w:rsidRPr="003C6191">
        <w:rPr>
          <w:rStyle w:val="apple-style-span"/>
          <w:rFonts w:cstheme="minorHAnsi"/>
          <w:color w:val="000000"/>
          <w:lang w:val="en-US"/>
        </w:rPr>
        <w:t>Professional, 2005</w:t>
      </w:r>
      <w:r w:rsidRPr="003C6191">
        <w:rPr>
          <w:rFonts w:cstheme="minorHAnsi"/>
          <w:i/>
          <w:iCs/>
          <w:color w:val="000000"/>
          <w:lang w:val="en-US"/>
        </w:rPr>
        <w:br/>
      </w:r>
    </w:p>
    <w:p w:rsidR="00FC10DD" w:rsidRPr="003C6191" w:rsidRDefault="00FC10DD" w:rsidP="001F387F">
      <w:pPr>
        <w:pStyle w:val="ab"/>
        <w:rPr>
          <w:rFonts w:cstheme="minorHAnsi"/>
          <w:lang w:val="en-US"/>
        </w:rPr>
      </w:pPr>
      <w:r w:rsidRPr="003C6191">
        <w:rPr>
          <w:rFonts w:cstheme="minorHAnsi"/>
          <w:i/>
          <w:iCs/>
          <w:color w:val="000000"/>
          <w:lang w:val="en-US"/>
        </w:rPr>
        <w:br/>
      </w:r>
    </w:p>
    <w:p w:rsidR="00655D69" w:rsidRPr="00FC10DD" w:rsidRDefault="00655D69" w:rsidP="005D5740">
      <w:pPr>
        <w:rPr>
          <w:lang w:val="en-US"/>
        </w:rPr>
      </w:pPr>
    </w:p>
    <w:p w:rsidR="00F93446" w:rsidRPr="00FC10DD" w:rsidRDefault="00F93446" w:rsidP="00F93446">
      <w:pPr>
        <w:rPr>
          <w:lang w:val="en-US"/>
        </w:rPr>
      </w:pPr>
    </w:p>
    <w:p w:rsidR="000F7E75" w:rsidRPr="00FC10DD" w:rsidRDefault="000F7E75" w:rsidP="000F7E75">
      <w:pPr>
        <w:jc w:val="center"/>
        <w:rPr>
          <w:lang w:val="en-US"/>
        </w:rPr>
      </w:pPr>
    </w:p>
    <w:p w:rsidR="002D41F4" w:rsidRPr="00FC10DD" w:rsidRDefault="002D41F4" w:rsidP="002D41F4">
      <w:pPr>
        <w:rPr>
          <w:lang w:val="en-US"/>
        </w:rPr>
      </w:pPr>
    </w:p>
    <w:p w:rsidR="002D41F4" w:rsidRPr="00FC10DD" w:rsidRDefault="002D41F4" w:rsidP="002D41F4">
      <w:pPr>
        <w:rPr>
          <w:lang w:val="en-US"/>
        </w:rPr>
      </w:pPr>
    </w:p>
    <w:p w:rsidR="002D41F4" w:rsidRPr="00FC10DD" w:rsidRDefault="002D41F4" w:rsidP="00796D72">
      <w:pPr>
        <w:jc w:val="both"/>
        <w:rPr>
          <w:lang w:val="en-US"/>
        </w:rPr>
      </w:pPr>
    </w:p>
    <w:p w:rsidR="002D41F4" w:rsidRPr="00FC10DD" w:rsidRDefault="002D41F4" w:rsidP="00796D72">
      <w:pPr>
        <w:jc w:val="both"/>
        <w:rPr>
          <w:lang w:val="en-US"/>
        </w:rPr>
      </w:pPr>
    </w:p>
    <w:p w:rsidR="002D41F4" w:rsidRPr="00FC10DD" w:rsidRDefault="002D41F4" w:rsidP="00796D72">
      <w:pPr>
        <w:jc w:val="both"/>
        <w:rPr>
          <w:lang w:val="en-US"/>
        </w:rPr>
      </w:pPr>
    </w:p>
    <w:p w:rsidR="002D41F4" w:rsidRPr="00FC10DD" w:rsidRDefault="002D41F4" w:rsidP="00796D72">
      <w:pPr>
        <w:jc w:val="both"/>
        <w:rPr>
          <w:lang w:val="en-US"/>
        </w:rPr>
      </w:pPr>
    </w:p>
    <w:p w:rsidR="002D41F4" w:rsidRPr="00FC10DD" w:rsidRDefault="002D41F4" w:rsidP="00796D72">
      <w:pPr>
        <w:jc w:val="both"/>
        <w:rPr>
          <w:lang w:val="en-US"/>
        </w:rPr>
      </w:pPr>
    </w:p>
    <w:p w:rsidR="002D41F4" w:rsidRPr="00FC10DD" w:rsidRDefault="002D41F4" w:rsidP="00796D72">
      <w:pPr>
        <w:jc w:val="both"/>
        <w:rPr>
          <w:lang w:val="en-US"/>
        </w:rPr>
      </w:pPr>
    </w:p>
    <w:p w:rsidR="002D41F4" w:rsidRPr="00FC10DD" w:rsidRDefault="002D41F4" w:rsidP="00796D72">
      <w:pPr>
        <w:jc w:val="both"/>
        <w:rPr>
          <w:lang w:val="en-US"/>
        </w:rPr>
      </w:pPr>
    </w:p>
    <w:p w:rsidR="002D41F4" w:rsidRPr="00FC10DD" w:rsidRDefault="002D41F4" w:rsidP="00796D72">
      <w:pPr>
        <w:jc w:val="both"/>
        <w:rPr>
          <w:lang w:val="en-US"/>
        </w:rPr>
      </w:pPr>
    </w:p>
    <w:p w:rsidR="00796D72" w:rsidRPr="00FC10DD" w:rsidRDefault="00796D72" w:rsidP="00796D72">
      <w:pPr>
        <w:rPr>
          <w:lang w:val="en-US"/>
        </w:rPr>
      </w:pPr>
    </w:p>
    <w:sectPr w:rsidR="00796D72" w:rsidRPr="00FC10DD" w:rsidSect="001F387F">
      <w:footerReference w:type="default" r:id="rId24"/>
      <w:pgSz w:w="11906" w:h="16838"/>
      <w:pgMar w:top="1134" w:right="850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43789" w:rsidRDefault="00143789" w:rsidP="00085F1F">
      <w:pPr>
        <w:spacing w:after="0" w:line="240" w:lineRule="auto"/>
      </w:pPr>
      <w:r>
        <w:separator/>
      </w:r>
    </w:p>
  </w:endnote>
  <w:endnote w:type="continuationSeparator" w:id="1">
    <w:p w:rsidR="00143789" w:rsidRDefault="00143789" w:rsidP="00085F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252170"/>
    </w:sdtPr>
    <w:sdtContent>
      <w:p w:rsidR="001F387F" w:rsidRDefault="008F38F1">
        <w:pPr>
          <w:pStyle w:val="a9"/>
          <w:jc w:val="right"/>
        </w:pPr>
        <w:fldSimple w:instr=" PAGE   \* MERGEFORMAT ">
          <w:r w:rsidR="00FE156B">
            <w:rPr>
              <w:noProof/>
            </w:rPr>
            <w:t>12</w:t>
          </w:r>
        </w:fldSimple>
      </w:p>
    </w:sdtContent>
  </w:sdt>
  <w:p w:rsidR="00085F1F" w:rsidRDefault="00085F1F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43789" w:rsidRDefault="00143789" w:rsidP="00085F1F">
      <w:pPr>
        <w:spacing w:after="0" w:line="240" w:lineRule="auto"/>
      </w:pPr>
      <w:r>
        <w:separator/>
      </w:r>
    </w:p>
  </w:footnote>
  <w:footnote w:type="continuationSeparator" w:id="1">
    <w:p w:rsidR="00143789" w:rsidRDefault="00143789" w:rsidP="00085F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0350EB"/>
    <w:multiLevelType w:val="hybridMultilevel"/>
    <w:tmpl w:val="AAB441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F0463"/>
    <w:rsid w:val="00027435"/>
    <w:rsid w:val="00040EA5"/>
    <w:rsid w:val="0005726E"/>
    <w:rsid w:val="00064AC7"/>
    <w:rsid w:val="00085F1F"/>
    <w:rsid w:val="000F7E75"/>
    <w:rsid w:val="001017FF"/>
    <w:rsid w:val="00143789"/>
    <w:rsid w:val="00193AD3"/>
    <w:rsid w:val="00194958"/>
    <w:rsid w:val="001E1A9E"/>
    <w:rsid w:val="001E459E"/>
    <w:rsid w:val="001F387F"/>
    <w:rsid w:val="0020114F"/>
    <w:rsid w:val="0020309D"/>
    <w:rsid w:val="0021232D"/>
    <w:rsid w:val="00234450"/>
    <w:rsid w:val="00247D1C"/>
    <w:rsid w:val="00267F80"/>
    <w:rsid w:val="002A35CE"/>
    <w:rsid w:val="002D41F4"/>
    <w:rsid w:val="002E6BF2"/>
    <w:rsid w:val="003306DE"/>
    <w:rsid w:val="0035217F"/>
    <w:rsid w:val="00367F79"/>
    <w:rsid w:val="00380A8F"/>
    <w:rsid w:val="003815A1"/>
    <w:rsid w:val="003A7CF3"/>
    <w:rsid w:val="003C6191"/>
    <w:rsid w:val="003D4320"/>
    <w:rsid w:val="004204F2"/>
    <w:rsid w:val="004216A5"/>
    <w:rsid w:val="00441B28"/>
    <w:rsid w:val="00460567"/>
    <w:rsid w:val="00471491"/>
    <w:rsid w:val="0050270C"/>
    <w:rsid w:val="005234FA"/>
    <w:rsid w:val="005247A4"/>
    <w:rsid w:val="0053608E"/>
    <w:rsid w:val="00536BF6"/>
    <w:rsid w:val="00577891"/>
    <w:rsid w:val="00597F01"/>
    <w:rsid w:val="005A02A0"/>
    <w:rsid w:val="005D5740"/>
    <w:rsid w:val="005E495A"/>
    <w:rsid w:val="00605DF2"/>
    <w:rsid w:val="00611417"/>
    <w:rsid w:val="006161B1"/>
    <w:rsid w:val="00655D69"/>
    <w:rsid w:val="006A09A0"/>
    <w:rsid w:val="0072124F"/>
    <w:rsid w:val="00733CE7"/>
    <w:rsid w:val="00746256"/>
    <w:rsid w:val="00750AF3"/>
    <w:rsid w:val="00751985"/>
    <w:rsid w:val="00796D72"/>
    <w:rsid w:val="007A0D7A"/>
    <w:rsid w:val="007C63D3"/>
    <w:rsid w:val="007C6B32"/>
    <w:rsid w:val="007D1A29"/>
    <w:rsid w:val="007F3B9E"/>
    <w:rsid w:val="007F63A8"/>
    <w:rsid w:val="00881E0C"/>
    <w:rsid w:val="00883CF4"/>
    <w:rsid w:val="0089131A"/>
    <w:rsid w:val="008B1C50"/>
    <w:rsid w:val="008C2D98"/>
    <w:rsid w:val="008F10F0"/>
    <w:rsid w:val="008F38F1"/>
    <w:rsid w:val="00920A7A"/>
    <w:rsid w:val="00920E0F"/>
    <w:rsid w:val="00931390"/>
    <w:rsid w:val="009620DB"/>
    <w:rsid w:val="00981779"/>
    <w:rsid w:val="009868F8"/>
    <w:rsid w:val="009911F3"/>
    <w:rsid w:val="009933C6"/>
    <w:rsid w:val="009963B7"/>
    <w:rsid w:val="009C0896"/>
    <w:rsid w:val="009D4561"/>
    <w:rsid w:val="009F291C"/>
    <w:rsid w:val="00A10C83"/>
    <w:rsid w:val="00AB7B41"/>
    <w:rsid w:val="00AC0FF5"/>
    <w:rsid w:val="00AC4933"/>
    <w:rsid w:val="00AF2782"/>
    <w:rsid w:val="00B0411F"/>
    <w:rsid w:val="00B1031E"/>
    <w:rsid w:val="00B373B6"/>
    <w:rsid w:val="00B62859"/>
    <w:rsid w:val="00B734D6"/>
    <w:rsid w:val="00B7562B"/>
    <w:rsid w:val="00B95329"/>
    <w:rsid w:val="00B95480"/>
    <w:rsid w:val="00BA03FA"/>
    <w:rsid w:val="00BA5060"/>
    <w:rsid w:val="00BE329A"/>
    <w:rsid w:val="00BF0463"/>
    <w:rsid w:val="00C06E52"/>
    <w:rsid w:val="00C13E37"/>
    <w:rsid w:val="00C60506"/>
    <w:rsid w:val="00C70836"/>
    <w:rsid w:val="00C82DB5"/>
    <w:rsid w:val="00C85BFE"/>
    <w:rsid w:val="00C9185C"/>
    <w:rsid w:val="00CA3128"/>
    <w:rsid w:val="00CC4B1B"/>
    <w:rsid w:val="00CE7455"/>
    <w:rsid w:val="00CF2D86"/>
    <w:rsid w:val="00D07484"/>
    <w:rsid w:val="00D14DC6"/>
    <w:rsid w:val="00DE5A6E"/>
    <w:rsid w:val="00E073DA"/>
    <w:rsid w:val="00E148FF"/>
    <w:rsid w:val="00E21233"/>
    <w:rsid w:val="00E30C75"/>
    <w:rsid w:val="00E4028C"/>
    <w:rsid w:val="00EA04FB"/>
    <w:rsid w:val="00EC31ED"/>
    <w:rsid w:val="00F26E06"/>
    <w:rsid w:val="00F449BD"/>
    <w:rsid w:val="00F60010"/>
    <w:rsid w:val="00F67902"/>
    <w:rsid w:val="00F709EA"/>
    <w:rsid w:val="00F83432"/>
    <w:rsid w:val="00F93446"/>
    <w:rsid w:val="00FB184E"/>
    <w:rsid w:val="00FC10DD"/>
    <w:rsid w:val="00FE02DF"/>
    <w:rsid w:val="00FE15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124F"/>
  </w:style>
  <w:style w:type="paragraph" w:styleId="1">
    <w:name w:val="heading 1"/>
    <w:basedOn w:val="a"/>
    <w:next w:val="a"/>
    <w:link w:val="10"/>
    <w:uiPriority w:val="9"/>
    <w:qFormat/>
    <w:rsid w:val="00B1031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064AC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67F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67F79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B1031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11">
    <w:name w:val="toc 1"/>
    <w:basedOn w:val="a"/>
    <w:next w:val="a"/>
    <w:autoRedefine/>
    <w:uiPriority w:val="39"/>
    <w:unhideWhenUsed/>
    <w:rsid w:val="00B373B6"/>
    <w:pPr>
      <w:spacing w:after="100"/>
    </w:pPr>
    <w:rPr>
      <w:rFonts w:eastAsiaTheme="minorHAnsi"/>
      <w:lang w:eastAsia="en-US"/>
    </w:rPr>
  </w:style>
  <w:style w:type="paragraph" w:styleId="21">
    <w:name w:val="toc 2"/>
    <w:basedOn w:val="a"/>
    <w:next w:val="a"/>
    <w:autoRedefine/>
    <w:uiPriority w:val="39"/>
    <w:unhideWhenUsed/>
    <w:rsid w:val="00B373B6"/>
    <w:pPr>
      <w:spacing w:after="100"/>
      <w:ind w:left="220"/>
    </w:pPr>
    <w:rPr>
      <w:rFonts w:eastAsiaTheme="minorHAnsi"/>
      <w:lang w:eastAsia="en-US"/>
    </w:rPr>
  </w:style>
  <w:style w:type="character" w:styleId="a5">
    <w:name w:val="Hyperlink"/>
    <w:basedOn w:val="a0"/>
    <w:uiPriority w:val="99"/>
    <w:unhideWhenUsed/>
    <w:rsid w:val="00B373B6"/>
    <w:rPr>
      <w:color w:val="0000FF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E148FF"/>
    <w:rPr>
      <w:color w:val="800080" w:themeColor="followedHyperlink"/>
      <w:u w:val="single"/>
    </w:rPr>
  </w:style>
  <w:style w:type="character" w:customStyle="1" w:styleId="20">
    <w:name w:val="Заголовок 2 Знак"/>
    <w:basedOn w:val="a0"/>
    <w:link w:val="2"/>
    <w:uiPriority w:val="9"/>
    <w:rsid w:val="00064AC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apple-style-span">
    <w:name w:val="apple-style-span"/>
    <w:basedOn w:val="a0"/>
    <w:rsid w:val="00AB7B41"/>
  </w:style>
  <w:style w:type="character" w:customStyle="1" w:styleId="apple-converted-space">
    <w:name w:val="apple-converted-space"/>
    <w:basedOn w:val="a0"/>
    <w:rsid w:val="00AB7B41"/>
  </w:style>
  <w:style w:type="character" w:styleId="HTML">
    <w:name w:val="HTML Code"/>
    <w:basedOn w:val="a0"/>
    <w:uiPriority w:val="99"/>
    <w:semiHidden/>
    <w:unhideWhenUsed/>
    <w:rsid w:val="00AB7B41"/>
    <w:rPr>
      <w:rFonts w:ascii="Courier New" w:eastAsia="Times New Roman" w:hAnsi="Courier New" w:cs="Courier New"/>
      <w:sz w:val="20"/>
      <w:szCs w:val="20"/>
    </w:rPr>
  </w:style>
  <w:style w:type="paragraph" w:styleId="a7">
    <w:name w:val="header"/>
    <w:basedOn w:val="a"/>
    <w:link w:val="a8"/>
    <w:uiPriority w:val="99"/>
    <w:semiHidden/>
    <w:unhideWhenUsed/>
    <w:rsid w:val="00085F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085F1F"/>
  </w:style>
  <w:style w:type="paragraph" w:styleId="a9">
    <w:name w:val="footer"/>
    <w:basedOn w:val="a"/>
    <w:link w:val="aa"/>
    <w:uiPriority w:val="99"/>
    <w:unhideWhenUsed/>
    <w:rsid w:val="00085F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85F1F"/>
  </w:style>
  <w:style w:type="paragraph" w:styleId="ab">
    <w:name w:val="List Paragraph"/>
    <w:basedOn w:val="a"/>
    <w:uiPriority w:val="34"/>
    <w:qFormat/>
    <w:rsid w:val="00655D69"/>
    <w:pPr>
      <w:ind w:left="720"/>
      <w:contextualSpacing/>
    </w:pPr>
  </w:style>
  <w:style w:type="character" w:styleId="HTML0">
    <w:name w:val="HTML Variable"/>
    <w:basedOn w:val="a0"/>
    <w:uiPriority w:val="99"/>
    <w:semiHidden/>
    <w:unhideWhenUsed/>
    <w:rsid w:val="00FC10DD"/>
    <w:rPr>
      <w:i/>
      <w:iCs/>
    </w:rPr>
  </w:style>
  <w:style w:type="character" w:customStyle="1" w:styleId="post-b">
    <w:name w:val="post-b"/>
    <w:basedOn w:val="a0"/>
    <w:rsid w:val="00FC10D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741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45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9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http://www.tgk1.ru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hyperlink" Target="http://www.oracle.com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hyperlink" Target="http://ru.wikipedia.org/wiki/Addison-Wesley" TargetMode="External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6.png"/><Relationship Id="rId22" Type="http://schemas.openxmlformats.org/officeDocument/2006/relationships/hyperlink" Target="http://www.oracle.com/javase/tutorial/jdbc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FFC642-3F3E-432F-8E2D-2A94BAD286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1109</TotalTime>
  <Pages>12</Pages>
  <Words>1172</Words>
  <Characters>6685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Антон</dc:creator>
  <cp:keywords/>
  <dc:description/>
  <cp:lastModifiedBy>Антон</cp:lastModifiedBy>
  <cp:revision>48</cp:revision>
  <dcterms:created xsi:type="dcterms:W3CDTF">2011-03-26T02:43:00Z</dcterms:created>
  <dcterms:modified xsi:type="dcterms:W3CDTF">2011-05-25T19:38:00Z</dcterms:modified>
</cp:coreProperties>
</file>