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EB" w:rsidRPr="00BC2EE4" w:rsidRDefault="003C59EB" w:rsidP="00BC2EE4">
      <w:pPr>
        <w:rPr>
          <w:rFonts w:ascii="Times New Roman" w:hAnsi="Times New Roman" w:cs="Times New Roman"/>
          <w:b/>
          <w:bCs/>
          <w:color w:val="000000"/>
          <w:sz w:val="28"/>
          <w:szCs w:val="28"/>
        </w:rPr>
      </w:pPr>
      <w:r w:rsidRPr="00BC2EE4">
        <w:rPr>
          <w:rFonts w:ascii="Times New Roman" w:hAnsi="Times New Roman" w:cs="Times New Roman"/>
          <w:b/>
          <w:bCs/>
          <w:color w:val="000000"/>
          <w:sz w:val="28"/>
          <w:szCs w:val="28"/>
        </w:rPr>
        <w:t>Лекция за 14.03.2012, часть 1</w:t>
      </w:r>
    </w:p>
    <w:p w:rsidR="003C59EB" w:rsidRPr="006C428F" w:rsidRDefault="003C59EB" w:rsidP="00BC2EE4">
      <w:pPr>
        <w:rPr>
          <w:rFonts w:ascii="Times New Roman" w:hAnsi="Times New Roman" w:cs="Times New Roman"/>
          <w:b/>
          <w:bCs/>
          <w:i/>
          <w:iCs/>
          <w:color w:val="000000"/>
          <w:sz w:val="24"/>
          <w:szCs w:val="24"/>
          <w:u w:val="single"/>
        </w:rPr>
      </w:pPr>
      <w:r w:rsidRPr="009A2602">
        <w:rPr>
          <w:rFonts w:ascii="Times New Roman" w:hAnsi="Times New Roman" w:cs="Times New Roman"/>
          <w:b/>
          <w:bCs/>
          <w:color w:val="000000"/>
          <w:sz w:val="26"/>
          <w:szCs w:val="26"/>
        </w:rPr>
        <w:t xml:space="preserve">   </w:t>
      </w:r>
      <w:r w:rsidRPr="006C428F">
        <w:rPr>
          <w:rFonts w:ascii="Times New Roman" w:hAnsi="Times New Roman" w:cs="Times New Roman"/>
          <w:b/>
          <w:bCs/>
          <w:i/>
          <w:iCs/>
          <w:color w:val="000000"/>
          <w:sz w:val="24"/>
          <w:szCs w:val="24"/>
          <w:u w:val="single"/>
        </w:rPr>
        <w:t>Топологии вычислительных сетей (продолжение)</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b/>
          <w:bCs/>
          <w:i/>
          <w:iCs/>
          <w:color w:val="000000"/>
          <w:sz w:val="24"/>
          <w:szCs w:val="24"/>
        </w:rPr>
        <w:t xml:space="preserve">Общая шина </w:t>
      </w:r>
      <w:r w:rsidRPr="006C428F">
        <w:rPr>
          <w:rFonts w:ascii="Times New Roman" w:hAnsi="Times New Roman" w:cs="Times New Roman"/>
          <w:color w:val="000000"/>
          <w:sz w:val="24"/>
          <w:szCs w:val="24"/>
        </w:rPr>
        <w:t xml:space="preserve">– одна из базовых топологий сети </w:t>
      </w:r>
      <w:r w:rsidRPr="006C428F">
        <w:rPr>
          <w:rFonts w:ascii="Times New Roman" w:hAnsi="Times New Roman" w:cs="Times New Roman"/>
          <w:i/>
          <w:iCs/>
          <w:color w:val="000000"/>
          <w:sz w:val="24"/>
          <w:szCs w:val="24"/>
        </w:rPr>
        <w:t xml:space="preserve">Ethernet, </w:t>
      </w:r>
      <w:r w:rsidRPr="006C428F">
        <w:rPr>
          <w:rFonts w:ascii="Times New Roman" w:hAnsi="Times New Roman" w:cs="Times New Roman"/>
          <w:color w:val="000000"/>
          <w:sz w:val="24"/>
          <w:szCs w:val="24"/>
        </w:rPr>
        <w:t xml:space="preserve">которая представляет собой сеть со звездчатой топологией, где </w:t>
      </w:r>
      <w:r w:rsidR="008A72A4">
        <w:rPr>
          <w:rFonts w:ascii="Times New Roman" w:hAnsi="Times New Roman" w:cs="Times New Roman"/>
          <w:color w:val="000000"/>
          <w:sz w:val="24"/>
          <w:szCs w:val="24"/>
        </w:rPr>
        <w:t>в</w:t>
      </w:r>
      <w:r w:rsidRPr="006C428F">
        <w:rPr>
          <w:rFonts w:ascii="Times New Roman" w:hAnsi="Times New Roman" w:cs="Times New Roman"/>
          <w:color w:val="000000"/>
          <w:sz w:val="24"/>
          <w:szCs w:val="24"/>
        </w:rPr>
        <w:t xml:space="preserve"> качестве коммутационного устройства выступает сама физическая среда передач, т.е., в некотором смысле, это такой предельный вариант звезды, в которой нет центрального коммутационного оборудования. </w:t>
      </w:r>
    </w:p>
    <w:p w:rsidR="003C59EB" w:rsidRPr="006C428F" w:rsidRDefault="003C59EB" w:rsidP="00BC2EE4">
      <w:pPr>
        <w:ind w:firstLine="180"/>
        <w:rPr>
          <w:sz w:val="24"/>
          <w:szCs w:val="24"/>
        </w:rPr>
      </w:pPr>
      <w:r w:rsidRPr="006C428F">
        <w:rPr>
          <w:rFonts w:ascii="Times New Roman" w:hAnsi="Times New Roman" w:cs="Times New Roman"/>
          <w:color w:val="000000"/>
          <w:sz w:val="24"/>
          <w:szCs w:val="24"/>
        </w:rPr>
        <w:t xml:space="preserve">Обозначение:    </w:t>
      </w:r>
      <w:r w:rsidRPr="006C428F">
        <w:rPr>
          <w:sz w:val="24"/>
          <w:szCs w:val="24"/>
        </w:rPr>
        <w:object w:dxaOrig="3031" w:dyaOrig="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38.25pt" o:ole="">
            <v:imagedata r:id="rId7" o:title=""/>
          </v:shape>
          <o:OLEObject Type="Embed" ProgID="Visio.Drawing.11" ShapeID="_x0000_i1025" DrawAspect="Content" ObjectID="_1396534245" r:id="rId8"/>
        </w:object>
      </w:r>
      <w:r w:rsidRPr="006C428F">
        <w:rPr>
          <w:sz w:val="24"/>
          <w:szCs w:val="24"/>
        </w:rPr>
        <w:t xml:space="preserve">     </w:t>
      </w:r>
      <w:r w:rsidRPr="006C428F">
        <w:rPr>
          <w:rFonts w:ascii="Times New Roman" w:hAnsi="Times New Roman" w:cs="Times New Roman"/>
          <w:sz w:val="24"/>
          <w:szCs w:val="24"/>
        </w:rPr>
        <w:t xml:space="preserve">или     </w:t>
      </w:r>
      <w:r w:rsidRPr="006C428F">
        <w:rPr>
          <w:sz w:val="24"/>
          <w:szCs w:val="24"/>
        </w:rPr>
        <w:object w:dxaOrig="3031" w:dyaOrig="197">
          <v:shape id="_x0000_i1026" type="#_x0000_t75" style="width:151.5pt;height:9.75pt" o:ole="">
            <v:imagedata r:id="rId9" o:title=""/>
          </v:shape>
          <o:OLEObject Type="Embed" ProgID="Visio.Drawing.11" ShapeID="_x0000_i1026" DrawAspect="Content" ObjectID="_1396534246" r:id="rId10"/>
        </w:object>
      </w:r>
    </w:p>
    <w:p w:rsidR="003C59EB" w:rsidRPr="006C428F" w:rsidRDefault="003C59EB" w:rsidP="00BC2EE4">
      <w:pPr>
        <w:ind w:firstLine="180"/>
        <w:rPr>
          <w:rFonts w:ascii="Times New Roman" w:hAnsi="Times New Roman" w:cs="Times New Roman"/>
          <w:b/>
          <w:bCs/>
          <w:i/>
          <w:iCs/>
          <w:sz w:val="24"/>
          <w:szCs w:val="24"/>
          <w:u w:val="single"/>
        </w:rPr>
      </w:pPr>
      <w:r w:rsidRPr="006C428F">
        <w:rPr>
          <w:rFonts w:ascii="Times New Roman" w:hAnsi="Times New Roman" w:cs="Times New Roman"/>
          <w:b/>
          <w:bCs/>
          <w:i/>
          <w:iCs/>
          <w:sz w:val="24"/>
          <w:szCs w:val="24"/>
          <w:u w:val="single"/>
        </w:rPr>
        <w:t>Особенности сети с общей шиной</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Поскольку используется единая среда передачи, то эта топология обладает низкой конфиденциальностью, более того, по-видимому, самой низкой из всех теоретически возможных. А именно, любая информация, передаваемая абоненту, может быть перехвачена любым другим абонентом сети. В сетях с кольцевой топологией это не так: при передаче информации  предшествующему вам узлу, который расположен против направления движения маркера, информационный сигнал  (только в данном конкретном случае) проходит через все возможные узлы сети кольца. В сетях же с общей шиной ситуация предельная: вся информация может быть перехвачена чужими абонентами.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Второй особенностью является </w:t>
      </w:r>
      <w:r w:rsidRPr="006C428F">
        <w:rPr>
          <w:rFonts w:ascii="Times New Roman" w:hAnsi="Times New Roman" w:cs="Times New Roman"/>
          <w:i/>
          <w:iCs/>
          <w:color w:val="000000"/>
          <w:sz w:val="24"/>
          <w:szCs w:val="24"/>
        </w:rPr>
        <w:t xml:space="preserve">механизм разграничения полномочий,  </w:t>
      </w:r>
      <w:r w:rsidRPr="006C428F">
        <w:rPr>
          <w:rFonts w:ascii="Times New Roman" w:hAnsi="Times New Roman" w:cs="Times New Roman"/>
          <w:color w:val="000000"/>
          <w:sz w:val="24"/>
          <w:szCs w:val="24"/>
        </w:rPr>
        <w:t xml:space="preserve">обеспечивающий  арбитраж доступа к единому пространству связи. Этот арбитраж может быть реализован  различными способами. В </w:t>
      </w:r>
      <w:r w:rsidRPr="006C428F">
        <w:rPr>
          <w:rFonts w:ascii="Times New Roman" w:hAnsi="Times New Roman" w:cs="Times New Roman"/>
          <w:i/>
          <w:iCs/>
          <w:color w:val="000000"/>
          <w:sz w:val="24"/>
          <w:szCs w:val="24"/>
          <w:lang w:val="en-GB"/>
        </w:rPr>
        <w:t>Ethernet</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color w:val="000000"/>
          <w:sz w:val="24"/>
          <w:szCs w:val="24"/>
        </w:rPr>
        <w:t xml:space="preserve">он носит название </w:t>
      </w:r>
      <w:r w:rsidRPr="006C428F">
        <w:rPr>
          <w:rFonts w:ascii="Times New Roman" w:hAnsi="Times New Roman" w:cs="Times New Roman"/>
          <w:i/>
          <w:iCs/>
          <w:color w:val="000000"/>
          <w:sz w:val="24"/>
          <w:szCs w:val="24"/>
        </w:rPr>
        <w:t>механизма контроля коллизий.</w:t>
      </w:r>
      <w:r w:rsidRPr="006C428F">
        <w:rPr>
          <w:rFonts w:ascii="Times New Roman" w:hAnsi="Times New Roman" w:cs="Times New Roman"/>
          <w:color w:val="000000"/>
          <w:sz w:val="24"/>
          <w:szCs w:val="24"/>
        </w:rPr>
        <w:t xml:space="preserve"> </w:t>
      </w:r>
      <w:r w:rsidRPr="006C428F">
        <w:rPr>
          <w:rFonts w:ascii="Times New Roman" w:hAnsi="Times New Roman" w:cs="Times New Roman"/>
          <w:b/>
          <w:bCs/>
          <w:i/>
          <w:iCs/>
          <w:color w:val="000000"/>
          <w:sz w:val="24"/>
          <w:szCs w:val="24"/>
        </w:rPr>
        <w:t xml:space="preserve">Коллизия </w:t>
      </w:r>
      <w:r w:rsidRPr="006C428F">
        <w:rPr>
          <w:rFonts w:ascii="Times New Roman" w:hAnsi="Times New Roman" w:cs="Times New Roman"/>
          <w:i/>
          <w:iCs/>
          <w:color w:val="000000"/>
          <w:sz w:val="24"/>
          <w:szCs w:val="24"/>
        </w:rPr>
        <w:t>(для сетей физического уровня)</w:t>
      </w:r>
      <w:r w:rsidRPr="006C428F">
        <w:rPr>
          <w:rFonts w:ascii="Times New Roman" w:hAnsi="Times New Roman" w:cs="Times New Roman"/>
          <w:color w:val="000000"/>
          <w:sz w:val="24"/>
          <w:szCs w:val="24"/>
        </w:rPr>
        <w:t xml:space="preserve"> – такое состояние, при котором два передатчика в сети начинают одновременную работу. В каких топология</w:t>
      </w:r>
      <w:r w:rsidR="00A22762" w:rsidRPr="006C428F">
        <w:rPr>
          <w:rFonts w:ascii="Times New Roman" w:hAnsi="Times New Roman" w:cs="Times New Roman"/>
          <w:color w:val="000000"/>
          <w:sz w:val="24"/>
          <w:szCs w:val="24"/>
        </w:rPr>
        <w:t>х</w:t>
      </w:r>
      <w:r w:rsidRPr="006C428F">
        <w:rPr>
          <w:rFonts w:ascii="Times New Roman" w:hAnsi="Times New Roman" w:cs="Times New Roman"/>
          <w:color w:val="000000"/>
          <w:sz w:val="24"/>
          <w:szCs w:val="24"/>
        </w:rPr>
        <w:t xml:space="preserve"> возможны </w:t>
      </w:r>
      <w:r w:rsidRPr="006C428F">
        <w:rPr>
          <w:rFonts w:ascii="Times New Roman" w:hAnsi="Times New Roman" w:cs="Times New Roman"/>
          <w:i/>
          <w:iCs/>
          <w:color w:val="000000"/>
          <w:sz w:val="24"/>
          <w:szCs w:val="24"/>
        </w:rPr>
        <w:t>коллизии</w:t>
      </w:r>
      <w:r w:rsidRPr="006C428F">
        <w:rPr>
          <w:rFonts w:ascii="Times New Roman" w:hAnsi="Times New Roman" w:cs="Times New Roman"/>
          <w:color w:val="000000"/>
          <w:sz w:val="24"/>
          <w:szCs w:val="24"/>
        </w:rPr>
        <w:t xml:space="preserve">? </w:t>
      </w:r>
      <w:r w:rsidRPr="006C428F">
        <w:rPr>
          <w:rFonts w:ascii="Times New Roman" w:hAnsi="Times New Roman" w:cs="Times New Roman"/>
          <w:b/>
          <w:bCs/>
          <w:i/>
          <w:iCs/>
          <w:color w:val="000000"/>
          <w:sz w:val="24"/>
          <w:szCs w:val="24"/>
        </w:rPr>
        <w:t>Точка-точка</w:t>
      </w:r>
      <w:r w:rsidRPr="006C428F">
        <w:rPr>
          <w:rFonts w:ascii="Times New Roman" w:hAnsi="Times New Roman" w:cs="Times New Roman"/>
          <w:color w:val="000000"/>
          <w:sz w:val="24"/>
          <w:szCs w:val="24"/>
        </w:rPr>
        <w:t xml:space="preserve">:  передатчики могут начать работать одновременно, но при полностью дуплексном соединении это роли не играет, если же одновременный прием и передача информации невозможны, то также требуется некоторый механизм контроля коллизий. </w:t>
      </w:r>
      <w:r w:rsidRPr="006C428F">
        <w:rPr>
          <w:rFonts w:ascii="Times New Roman" w:hAnsi="Times New Roman" w:cs="Times New Roman"/>
          <w:b/>
          <w:bCs/>
          <w:i/>
          <w:iCs/>
          <w:color w:val="000000"/>
          <w:sz w:val="24"/>
          <w:szCs w:val="24"/>
        </w:rPr>
        <w:t>Звезда</w:t>
      </w:r>
      <w:r w:rsidRPr="006C428F">
        <w:rPr>
          <w:rFonts w:ascii="Times New Roman" w:hAnsi="Times New Roman" w:cs="Times New Roman"/>
          <w:color w:val="000000"/>
          <w:sz w:val="24"/>
          <w:szCs w:val="24"/>
        </w:rPr>
        <w:t xml:space="preserve">: коллизии эффективно разрешаются на уровне коммутатора; какое-то соединение коммутатор разрешает, а какое-то запрещает (как вариант, могут быть запрещены сразу оба). </w:t>
      </w:r>
      <w:r w:rsidRPr="006C428F">
        <w:rPr>
          <w:rFonts w:ascii="Times New Roman" w:hAnsi="Times New Roman" w:cs="Times New Roman"/>
          <w:b/>
          <w:bCs/>
          <w:i/>
          <w:iCs/>
          <w:color w:val="000000"/>
          <w:sz w:val="24"/>
          <w:szCs w:val="24"/>
        </w:rPr>
        <w:t>Кольцо</w:t>
      </w:r>
      <w:r w:rsidRPr="006C428F">
        <w:rPr>
          <w:rFonts w:ascii="Times New Roman" w:hAnsi="Times New Roman" w:cs="Times New Roman"/>
          <w:color w:val="000000"/>
          <w:sz w:val="24"/>
          <w:szCs w:val="24"/>
        </w:rPr>
        <w:t xml:space="preserve">: коллизии принципиально невозможны, поскольку передача разрешена только после прохождения ненагруженного маркера, а через два узла он одновременно пройти не может. </w:t>
      </w:r>
      <w:r w:rsidRPr="006C428F">
        <w:rPr>
          <w:rFonts w:ascii="Times New Roman" w:hAnsi="Times New Roman" w:cs="Times New Roman"/>
          <w:b/>
          <w:bCs/>
          <w:i/>
          <w:iCs/>
          <w:color w:val="000000"/>
          <w:sz w:val="24"/>
          <w:szCs w:val="24"/>
        </w:rPr>
        <w:t>Общая шина</w:t>
      </w:r>
      <w:r w:rsidRPr="006C428F">
        <w:rPr>
          <w:rFonts w:ascii="Times New Roman" w:hAnsi="Times New Roman" w:cs="Times New Roman"/>
          <w:color w:val="000000"/>
          <w:sz w:val="24"/>
          <w:szCs w:val="24"/>
        </w:rPr>
        <w:t xml:space="preserve">: когда возникает коллизия, она естественно детектируется каждым из участвующих в ней сетевых адаптеров (ситуация, в которой приемник воспринимает сигнал, исходящий еще откуда-то, помимо передатчика, есть коллизия), после чего оба (или больше) передатчиков, вызвавших ее, отключаются на некоторый случайный промежуток времени, по истечении которого передача возобновляется. Если после возобновления передачи снова наступает состояние коллизии, то передатчики отключаются, на этот раз, на больший момент времени. После трех неудачных попыток передачи данных, модуль физического уровня передает выше по стеку протоколов сообщение о том, что невозможно передать данные. В зависимости от степеней интеллектуальности сетевого адаптера и корректности написания сетевого стека удается, как правило, точно определить причину сбоя: что это именно коллизия, а не физическое повреждения сети (в отношении </w:t>
      </w:r>
      <w:r w:rsidRPr="006C428F">
        <w:rPr>
          <w:rFonts w:ascii="Times New Roman" w:hAnsi="Times New Roman" w:cs="Times New Roman"/>
          <w:i/>
          <w:iCs/>
          <w:color w:val="000000"/>
          <w:sz w:val="24"/>
          <w:szCs w:val="24"/>
          <w:lang w:val="en-GB"/>
        </w:rPr>
        <w:t>Ethernet</w:t>
      </w:r>
      <w:r w:rsidRPr="006C428F">
        <w:rPr>
          <w:rFonts w:ascii="Times New Roman" w:hAnsi="Times New Roman" w:cs="Times New Roman"/>
          <w:color w:val="000000"/>
          <w:sz w:val="24"/>
          <w:szCs w:val="24"/>
        </w:rPr>
        <w:t>:</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color w:val="000000"/>
          <w:sz w:val="24"/>
          <w:szCs w:val="24"/>
        </w:rPr>
        <w:t xml:space="preserve">крайне редко встречаются такие способы повреждения сети, которые также выделяются как генерация коллизий).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lastRenderedPageBreak/>
        <w:t xml:space="preserve">Коллизии бывают трех </w:t>
      </w:r>
      <w:r w:rsidRPr="006C428F">
        <w:rPr>
          <w:rFonts w:ascii="Times New Roman" w:hAnsi="Times New Roman" w:cs="Times New Roman"/>
          <w:i/>
          <w:iCs/>
          <w:color w:val="000000"/>
          <w:sz w:val="24"/>
          <w:szCs w:val="24"/>
        </w:rPr>
        <w:t>типов</w:t>
      </w:r>
      <w:r w:rsidRPr="006C428F">
        <w:rPr>
          <w:rFonts w:ascii="Times New Roman" w:hAnsi="Times New Roman" w:cs="Times New Roman"/>
          <w:color w:val="000000"/>
          <w:sz w:val="24"/>
          <w:szCs w:val="24"/>
        </w:rPr>
        <w:t xml:space="preserve">: </w:t>
      </w:r>
    </w:p>
    <w:p w:rsidR="003C59EB" w:rsidRPr="006C428F" w:rsidRDefault="003C59EB" w:rsidP="00BC2EE4">
      <w:pPr>
        <w:numPr>
          <w:ilvl w:val="0"/>
          <w:numId w:val="1"/>
        </w:numPr>
        <w:ind w:hanging="180"/>
        <w:rPr>
          <w:rFonts w:ascii="Times New Roman" w:hAnsi="Times New Roman" w:cs="Times New Roman"/>
          <w:color w:val="000000"/>
          <w:sz w:val="24"/>
          <w:szCs w:val="24"/>
        </w:rPr>
      </w:pPr>
      <w:r w:rsidRPr="006C428F">
        <w:rPr>
          <w:rFonts w:ascii="Times New Roman" w:hAnsi="Times New Roman" w:cs="Times New Roman"/>
          <w:i/>
          <w:iCs/>
          <w:color w:val="000000"/>
          <w:sz w:val="24"/>
          <w:szCs w:val="24"/>
        </w:rPr>
        <w:t>«много во много»</w:t>
      </w:r>
      <w:r w:rsidRPr="006C428F">
        <w:rPr>
          <w:rFonts w:ascii="Times New Roman" w:hAnsi="Times New Roman" w:cs="Times New Roman"/>
          <w:color w:val="000000"/>
          <w:sz w:val="24"/>
          <w:szCs w:val="24"/>
        </w:rPr>
        <w:t xml:space="preserve"> - много передатчиков начинают одновременную передачу (о них было сказано выше)</w:t>
      </w:r>
    </w:p>
    <w:p w:rsidR="003C59EB" w:rsidRPr="006C428F" w:rsidRDefault="003C59EB" w:rsidP="00BC2EE4">
      <w:pPr>
        <w:numPr>
          <w:ilvl w:val="0"/>
          <w:numId w:val="1"/>
        </w:numPr>
        <w:ind w:hanging="180"/>
        <w:rPr>
          <w:rFonts w:ascii="Times New Roman" w:hAnsi="Times New Roman" w:cs="Times New Roman"/>
          <w:color w:val="000000"/>
          <w:sz w:val="24"/>
          <w:szCs w:val="24"/>
        </w:rPr>
      </w:pPr>
      <w:r w:rsidRPr="006C428F">
        <w:rPr>
          <w:rFonts w:ascii="Times New Roman" w:hAnsi="Times New Roman" w:cs="Times New Roman"/>
          <w:i/>
          <w:iCs/>
          <w:color w:val="000000"/>
          <w:sz w:val="24"/>
          <w:szCs w:val="24"/>
        </w:rPr>
        <w:t>«много в один»</w:t>
      </w:r>
      <w:r w:rsidRPr="006C428F">
        <w:rPr>
          <w:rFonts w:ascii="Times New Roman" w:hAnsi="Times New Roman" w:cs="Times New Roman"/>
          <w:color w:val="000000"/>
          <w:sz w:val="24"/>
          <w:szCs w:val="24"/>
        </w:rPr>
        <w:t xml:space="preserve"> - два передатчика ведут передачу на один приемник. </w:t>
      </w:r>
    </w:p>
    <w:p w:rsidR="003C59EB" w:rsidRPr="006C428F" w:rsidRDefault="003C59EB" w:rsidP="00BC2EE4">
      <w:pPr>
        <w:ind w:left="180"/>
        <w:rPr>
          <w:rFonts w:ascii="Times New Roman" w:hAnsi="Times New Roman" w:cs="Times New Roman"/>
          <w:color w:val="000000"/>
          <w:sz w:val="24"/>
          <w:szCs w:val="24"/>
        </w:rPr>
      </w:pPr>
      <w:r w:rsidRPr="006C428F">
        <w:rPr>
          <w:rFonts w:ascii="Times New Roman" w:hAnsi="Times New Roman" w:cs="Times New Roman"/>
          <w:color w:val="000000"/>
          <w:sz w:val="24"/>
          <w:szCs w:val="24"/>
        </w:rPr>
        <w:t>Важно уметь их различать.</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b/>
          <w:bCs/>
          <w:i/>
          <w:iCs/>
          <w:color w:val="000000"/>
          <w:sz w:val="24"/>
          <w:szCs w:val="24"/>
        </w:rPr>
        <w:t>Пример</w:t>
      </w:r>
      <w:r w:rsidRPr="006C428F">
        <w:rPr>
          <w:rFonts w:ascii="Times New Roman" w:hAnsi="Times New Roman" w:cs="Times New Roman"/>
          <w:color w:val="000000"/>
          <w:sz w:val="24"/>
          <w:szCs w:val="24"/>
        </w:rPr>
        <w:t>: пусть есть сеть с топологией звезда, и коммутатор имеет пропускную способность для того, чтобы обеспечить соединение всех хостов попарно. Такой коммутатор может эффективно подавить коллизию «</w:t>
      </w:r>
      <w:r w:rsidRPr="006C428F">
        <w:rPr>
          <w:rFonts w:ascii="Times New Roman" w:hAnsi="Times New Roman" w:cs="Times New Roman"/>
          <w:i/>
          <w:iCs/>
          <w:color w:val="000000"/>
          <w:sz w:val="24"/>
          <w:szCs w:val="24"/>
        </w:rPr>
        <w:t>много во много»</w:t>
      </w:r>
      <w:r w:rsidRPr="006C428F">
        <w:rPr>
          <w:rFonts w:ascii="Times New Roman" w:hAnsi="Times New Roman" w:cs="Times New Roman"/>
          <w:color w:val="000000"/>
          <w:sz w:val="24"/>
          <w:szCs w:val="24"/>
        </w:rPr>
        <w:t xml:space="preserve">, но коллизию </w:t>
      </w:r>
      <w:r w:rsidRPr="006C428F">
        <w:rPr>
          <w:rFonts w:ascii="Times New Roman" w:hAnsi="Times New Roman" w:cs="Times New Roman"/>
          <w:i/>
          <w:iCs/>
          <w:color w:val="000000"/>
          <w:sz w:val="24"/>
          <w:szCs w:val="24"/>
        </w:rPr>
        <w:t>«много в один»</w:t>
      </w:r>
      <w:r w:rsidRPr="006C428F">
        <w:rPr>
          <w:rFonts w:ascii="Times New Roman" w:hAnsi="Times New Roman" w:cs="Times New Roman"/>
          <w:color w:val="000000"/>
          <w:sz w:val="24"/>
          <w:szCs w:val="24"/>
        </w:rPr>
        <w:t xml:space="preserve"> физически не может, т.к. в случае </w:t>
      </w:r>
      <w:r w:rsidRPr="006C428F">
        <w:rPr>
          <w:rFonts w:ascii="Times New Roman" w:hAnsi="Times New Roman" w:cs="Times New Roman"/>
          <w:i/>
          <w:iCs/>
          <w:color w:val="000000"/>
          <w:sz w:val="24"/>
          <w:szCs w:val="24"/>
        </w:rPr>
        <w:t>«много во много»</w:t>
      </w:r>
      <w:r w:rsidRPr="006C428F">
        <w:rPr>
          <w:rFonts w:ascii="Times New Roman" w:hAnsi="Times New Roman" w:cs="Times New Roman"/>
          <w:color w:val="000000"/>
          <w:sz w:val="24"/>
          <w:szCs w:val="24"/>
        </w:rPr>
        <w:t xml:space="preserve"> можно физически развести каналы передачи данных внутри коммутатора, а в случае «</w:t>
      </w:r>
      <w:r w:rsidRPr="006C428F">
        <w:rPr>
          <w:rFonts w:ascii="Times New Roman" w:hAnsi="Times New Roman" w:cs="Times New Roman"/>
          <w:i/>
          <w:iCs/>
          <w:color w:val="000000"/>
          <w:sz w:val="24"/>
          <w:szCs w:val="24"/>
        </w:rPr>
        <w:t>много в один</w:t>
      </w:r>
      <w:r w:rsidRPr="006C428F">
        <w:rPr>
          <w:rFonts w:ascii="Times New Roman" w:hAnsi="Times New Roman" w:cs="Times New Roman"/>
          <w:color w:val="000000"/>
          <w:sz w:val="24"/>
          <w:szCs w:val="24"/>
        </w:rPr>
        <w:t>» один приемник не может работать с двумя передатчиками (физический сигнал на нем будет складываться и приводить непонятно к чему).</w:t>
      </w:r>
    </w:p>
    <w:p w:rsidR="003C59EB" w:rsidRPr="006C428F" w:rsidRDefault="003C59EB" w:rsidP="00BC2EE4">
      <w:pPr>
        <w:numPr>
          <w:ilvl w:val="0"/>
          <w:numId w:val="3"/>
        </w:numPr>
        <w:ind w:hanging="240"/>
        <w:rPr>
          <w:rFonts w:ascii="Times New Roman" w:hAnsi="Times New Roman" w:cs="Times New Roman"/>
          <w:color w:val="000000"/>
          <w:sz w:val="24"/>
          <w:szCs w:val="24"/>
        </w:rPr>
      </w:pPr>
      <w:r w:rsidRPr="006C428F">
        <w:rPr>
          <w:rFonts w:ascii="Times New Roman" w:hAnsi="Times New Roman" w:cs="Times New Roman"/>
          <w:i/>
          <w:iCs/>
          <w:color w:val="000000"/>
          <w:sz w:val="24"/>
          <w:szCs w:val="24"/>
        </w:rPr>
        <w:t>широковещательные</w:t>
      </w:r>
      <w:r w:rsidRPr="006C428F">
        <w:rPr>
          <w:rFonts w:ascii="Times New Roman" w:hAnsi="Times New Roman" w:cs="Times New Roman"/>
          <w:color w:val="000000"/>
          <w:sz w:val="24"/>
          <w:szCs w:val="24"/>
        </w:rPr>
        <w:t xml:space="preserve"> - сталкиваются два широковещательных запроса или широковещательный запрос с любым другим запросом (</w:t>
      </w:r>
      <w:r w:rsidRPr="006C428F">
        <w:rPr>
          <w:rFonts w:ascii="Times New Roman" w:hAnsi="Times New Roman" w:cs="Times New Roman"/>
          <w:b/>
          <w:bCs/>
          <w:i/>
          <w:iCs/>
          <w:color w:val="000000"/>
          <w:sz w:val="24"/>
          <w:szCs w:val="24"/>
        </w:rPr>
        <w:t>широковещательный запрос</w:t>
      </w:r>
      <w:r w:rsidRPr="006C428F">
        <w:rPr>
          <w:rFonts w:ascii="Times New Roman" w:hAnsi="Times New Roman" w:cs="Times New Roman"/>
          <w:color w:val="000000"/>
          <w:sz w:val="24"/>
          <w:szCs w:val="24"/>
        </w:rPr>
        <w:t xml:space="preserve"> – один хост передает информацию сразу для всех хостов локальной сети). Именно этот  тип коллизий приносит больше всего проблем, т.к. в него вовлечены сразу все хосты сети.  </w:t>
      </w:r>
    </w:p>
    <w:p w:rsidR="003C59EB" w:rsidRPr="006C428F" w:rsidRDefault="003C59EB" w:rsidP="00BC2EE4">
      <w:pPr>
        <w:ind w:left="24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Другие варианты построения сетей с общей шиной</w:t>
      </w:r>
    </w:p>
    <w:p w:rsidR="003C59EB" w:rsidRPr="006C428F" w:rsidRDefault="003C59EB" w:rsidP="00BC2EE4">
      <w:pPr>
        <w:numPr>
          <w:ilvl w:val="0"/>
          <w:numId w:val="3"/>
        </w:numPr>
        <w:ind w:hanging="240"/>
        <w:rPr>
          <w:rFonts w:ascii="Times New Roman" w:hAnsi="Times New Roman" w:cs="Times New Roman"/>
          <w:i/>
          <w:iCs/>
          <w:color w:val="000000"/>
          <w:sz w:val="24"/>
          <w:szCs w:val="24"/>
        </w:rPr>
      </w:pPr>
      <w:r w:rsidRPr="006C428F">
        <w:rPr>
          <w:rFonts w:ascii="Times New Roman" w:hAnsi="Times New Roman" w:cs="Times New Roman"/>
          <w:i/>
          <w:iCs/>
          <w:color w:val="000000"/>
          <w:sz w:val="24"/>
          <w:szCs w:val="24"/>
        </w:rPr>
        <w:t xml:space="preserve">сети со спектральным разделением </w:t>
      </w:r>
      <w:r w:rsidRPr="006C428F">
        <w:rPr>
          <w:rFonts w:ascii="Times New Roman" w:hAnsi="Times New Roman" w:cs="Times New Roman"/>
          <w:color w:val="000000"/>
          <w:sz w:val="24"/>
          <w:szCs w:val="24"/>
        </w:rPr>
        <w:t xml:space="preserve">– сети, в которых каждому передатчику в общей полосе пропускания физической среды передачи данных отводится некоторая узкая поднесущая частота, на которую он способен передавать данные. При этом приемники имеют достаточно широкополосные фильтры и могут принимать сразу во всем диапазоне поднесущих. В такой системе не возникает коллизий </w:t>
      </w:r>
      <w:r w:rsidRPr="006C428F">
        <w:rPr>
          <w:rFonts w:ascii="Times New Roman" w:hAnsi="Times New Roman" w:cs="Times New Roman"/>
          <w:i/>
          <w:iCs/>
          <w:color w:val="000000"/>
          <w:sz w:val="24"/>
          <w:szCs w:val="24"/>
        </w:rPr>
        <w:t xml:space="preserve">«много во много», </w:t>
      </w:r>
      <w:r w:rsidRPr="006C428F">
        <w:rPr>
          <w:rFonts w:ascii="Times New Roman" w:hAnsi="Times New Roman" w:cs="Times New Roman"/>
          <w:color w:val="000000"/>
          <w:sz w:val="24"/>
          <w:szCs w:val="24"/>
        </w:rPr>
        <w:t>но по-прежнему остаются</w:t>
      </w:r>
      <w:r w:rsidRPr="006C428F">
        <w:rPr>
          <w:rFonts w:ascii="Times New Roman" w:hAnsi="Times New Roman" w:cs="Times New Roman"/>
          <w:i/>
          <w:iCs/>
          <w:color w:val="000000"/>
          <w:sz w:val="24"/>
          <w:szCs w:val="24"/>
        </w:rPr>
        <w:t xml:space="preserve"> «много в один» </w:t>
      </w:r>
      <w:r w:rsidRPr="006C428F">
        <w:rPr>
          <w:rFonts w:ascii="Times New Roman" w:hAnsi="Times New Roman" w:cs="Times New Roman"/>
          <w:color w:val="000000"/>
          <w:sz w:val="24"/>
          <w:szCs w:val="24"/>
        </w:rPr>
        <w:t>и</w:t>
      </w:r>
      <w:r w:rsidRPr="006C428F">
        <w:rPr>
          <w:rFonts w:ascii="Times New Roman" w:hAnsi="Times New Roman" w:cs="Times New Roman"/>
          <w:i/>
          <w:iCs/>
          <w:color w:val="000000"/>
          <w:sz w:val="24"/>
          <w:szCs w:val="24"/>
        </w:rPr>
        <w:t xml:space="preserve"> широковещательные.</w:t>
      </w:r>
      <w:r w:rsidRPr="006C428F">
        <w:rPr>
          <w:rFonts w:ascii="Times New Roman" w:hAnsi="Times New Roman" w:cs="Times New Roman"/>
          <w:color w:val="000000"/>
          <w:sz w:val="24"/>
          <w:szCs w:val="24"/>
        </w:rPr>
        <w:t xml:space="preserve"> </w:t>
      </w:r>
    </w:p>
    <w:p w:rsidR="003C59EB" w:rsidRPr="006C428F" w:rsidRDefault="003C59EB" w:rsidP="00BC2EE4">
      <w:pPr>
        <w:ind w:left="24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Историческая справка</w:t>
      </w:r>
    </w:p>
    <w:p w:rsidR="003C59EB" w:rsidRPr="006C428F" w:rsidRDefault="003C59EB" w:rsidP="00BC2EE4">
      <w:pPr>
        <w:ind w:left="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По такой схеме работала локальная вычислительная сеть </w:t>
      </w:r>
      <w:r w:rsidRPr="006C428F">
        <w:rPr>
          <w:rFonts w:ascii="Times New Roman" w:hAnsi="Times New Roman" w:cs="Times New Roman"/>
          <w:b/>
          <w:bCs/>
          <w:i/>
          <w:iCs/>
          <w:color w:val="000000"/>
          <w:sz w:val="24"/>
          <w:szCs w:val="24"/>
          <w:lang w:val="en-GB"/>
        </w:rPr>
        <w:t>DECnet</w:t>
      </w:r>
      <w:r w:rsidRPr="006C428F">
        <w:rPr>
          <w:rFonts w:ascii="Times New Roman" w:hAnsi="Times New Roman" w:cs="Times New Roman"/>
          <w:color w:val="000000"/>
          <w:sz w:val="24"/>
          <w:szCs w:val="24"/>
        </w:rPr>
        <w:t xml:space="preserve">, продвигаемая  компанией </w:t>
      </w:r>
      <w:r w:rsidRPr="006C428F">
        <w:rPr>
          <w:rFonts w:ascii="Times New Roman" w:hAnsi="Times New Roman" w:cs="Times New Roman"/>
          <w:i/>
          <w:iCs/>
          <w:color w:val="000000"/>
          <w:sz w:val="24"/>
          <w:szCs w:val="24"/>
          <w:lang w:val="en-GB"/>
        </w:rPr>
        <w:t>Digital</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i/>
          <w:iCs/>
          <w:color w:val="000000"/>
          <w:sz w:val="24"/>
          <w:szCs w:val="24"/>
          <w:lang w:val="en-GB"/>
        </w:rPr>
        <w:t>Equipment</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i/>
          <w:iCs/>
          <w:color w:val="000000"/>
          <w:sz w:val="24"/>
          <w:szCs w:val="24"/>
          <w:lang w:val="en-GB"/>
        </w:rPr>
        <w:t>Corporation</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color w:val="000000"/>
          <w:sz w:val="24"/>
          <w:szCs w:val="24"/>
        </w:rPr>
        <w:t xml:space="preserve">В свое время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являлась конкурентом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но из-за неудачного маркетинга была впоследствии ликвидирована. Ее остатки купил </w:t>
      </w:r>
      <w:r w:rsidRPr="006C428F">
        <w:rPr>
          <w:rFonts w:ascii="Times New Roman" w:hAnsi="Times New Roman" w:cs="Times New Roman"/>
          <w:i/>
          <w:iCs/>
          <w:color w:val="000000"/>
          <w:sz w:val="24"/>
          <w:szCs w:val="24"/>
          <w:lang w:val="en-GB"/>
        </w:rPr>
        <w:t>Compaq</w:t>
      </w:r>
      <w:r w:rsidRPr="006C428F">
        <w:rPr>
          <w:rFonts w:ascii="Times New Roman" w:hAnsi="Times New Roman" w:cs="Times New Roman"/>
          <w:color w:val="000000"/>
          <w:sz w:val="24"/>
          <w:szCs w:val="24"/>
        </w:rPr>
        <w:t xml:space="preserve">, который затем был куплен </w:t>
      </w:r>
      <w:r w:rsidRPr="006C428F">
        <w:rPr>
          <w:rFonts w:ascii="Times New Roman" w:hAnsi="Times New Roman" w:cs="Times New Roman"/>
          <w:i/>
          <w:iCs/>
          <w:color w:val="000000"/>
          <w:sz w:val="24"/>
          <w:szCs w:val="24"/>
          <w:lang w:val="en-GB"/>
        </w:rPr>
        <w:t>HP</w:t>
      </w:r>
      <w:r w:rsidRPr="006C428F">
        <w:rPr>
          <w:rFonts w:ascii="Times New Roman" w:hAnsi="Times New Roman" w:cs="Times New Roman"/>
          <w:color w:val="000000"/>
          <w:sz w:val="24"/>
          <w:szCs w:val="24"/>
        </w:rPr>
        <w:t xml:space="preserve">. В сущности, все советские </w:t>
      </w:r>
      <w:r w:rsidRPr="006C428F">
        <w:rPr>
          <w:rFonts w:ascii="Times New Roman" w:hAnsi="Times New Roman" w:cs="Times New Roman"/>
          <w:b/>
          <w:bCs/>
          <w:i/>
          <w:iCs/>
          <w:color w:val="000000"/>
          <w:sz w:val="24"/>
          <w:szCs w:val="24"/>
        </w:rPr>
        <w:t>СМ ЭВМ</w:t>
      </w:r>
      <w:r w:rsidRPr="006C428F">
        <w:rPr>
          <w:rFonts w:ascii="Times New Roman" w:hAnsi="Times New Roman" w:cs="Times New Roman"/>
          <w:color w:val="000000"/>
          <w:sz w:val="24"/>
          <w:szCs w:val="24"/>
        </w:rPr>
        <w:t xml:space="preserve"> являются клонами различных компьютеров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также как и компьютеры </w:t>
      </w:r>
      <w:r w:rsidRPr="006C428F">
        <w:rPr>
          <w:rFonts w:ascii="Times New Roman" w:hAnsi="Times New Roman" w:cs="Times New Roman"/>
          <w:b/>
          <w:bCs/>
          <w:i/>
          <w:iCs/>
          <w:color w:val="000000"/>
          <w:sz w:val="24"/>
          <w:szCs w:val="24"/>
        </w:rPr>
        <w:t>ДВК</w:t>
      </w:r>
      <w:r w:rsidRPr="006C428F">
        <w:rPr>
          <w:rFonts w:ascii="Times New Roman" w:hAnsi="Times New Roman" w:cs="Times New Roman"/>
          <w:color w:val="000000"/>
          <w:sz w:val="24"/>
          <w:szCs w:val="24"/>
        </w:rPr>
        <w:t xml:space="preserve"> (Диалоговый вычислительный комплекс, выпуск с </w:t>
      </w:r>
      <w:r w:rsidRPr="006C428F">
        <w:rPr>
          <w:rFonts w:ascii="Times New Roman" w:hAnsi="Times New Roman" w:cs="Times New Roman"/>
          <w:i/>
          <w:iCs/>
          <w:color w:val="000000"/>
          <w:sz w:val="24"/>
          <w:szCs w:val="24"/>
        </w:rPr>
        <w:t>1982</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долгое время являлась поставщиком Министерства обороны США и почему-то начала считать, что если не сможет продать свою продукцию на коммерческом рынке, то Пентагон у них обязательно что-нибудь купит. Но наступил момент, когда Пентагон не стал больше продлевать с ней контракт, и склады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стали ломиться от производимой продукции, при этом на офисе штаб-квартиры висел гордый лозунг «Хороший товар продает себя сам».  </w:t>
      </w:r>
    </w:p>
    <w:p w:rsidR="003C59EB" w:rsidRPr="006C428F" w:rsidRDefault="003C59EB" w:rsidP="00BC2EE4">
      <w:pPr>
        <w:numPr>
          <w:ilvl w:val="0"/>
          <w:numId w:val="3"/>
        </w:numPr>
        <w:ind w:hanging="240"/>
        <w:rPr>
          <w:rFonts w:ascii="Times New Roman" w:hAnsi="Times New Roman" w:cs="Times New Roman"/>
          <w:i/>
          <w:iCs/>
          <w:color w:val="000000"/>
          <w:sz w:val="24"/>
          <w:szCs w:val="24"/>
        </w:rPr>
      </w:pPr>
      <w:r w:rsidRPr="006C428F">
        <w:rPr>
          <w:rFonts w:ascii="Times New Roman" w:hAnsi="Times New Roman" w:cs="Times New Roman"/>
          <w:i/>
          <w:iCs/>
          <w:color w:val="000000"/>
          <w:sz w:val="24"/>
          <w:szCs w:val="24"/>
        </w:rPr>
        <w:t xml:space="preserve">сети с разделением по времени – </w:t>
      </w:r>
      <w:r w:rsidRPr="006C428F">
        <w:rPr>
          <w:rFonts w:ascii="Times New Roman" w:hAnsi="Times New Roman" w:cs="Times New Roman"/>
          <w:color w:val="000000"/>
          <w:sz w:val="24"/>
          <w:szCs w:val="24"/>
        </w:rPr>
        <w:t>сети, в которых каждому передатчику выделяется определенный интервал времени (</w:t>
      </w:r>
      <w:r w:rsidRPr="006C428F">
        <w:rPr>
          <w:rFonts w:ascii="Times New Roman" w:hAnsi="Times New Roman" w:cs="Times New Roman"/>
          <w:b/>
          <w:bCs/>
          <w:i/>
          <w:iCs/>
          <w:color w:val="000000"/>
          <w:sz w:val="24"/>
          <w:szCs w:val="24"/>
        </w:rPr>
        <w:t>временной квант сети</w:t>
      </w:r>
      <w:r w:rsidRPr="006C428F">
        <w:rPr>
          <w:rFonts w:ascii="Times New Roman" w:hAnsi="Times New Roman" w:cs="Times New Roman"/>
          <w:color w:val="000000"/>
          <w:sz w:val="24"/>
          <w:szCs w:val="24"/>
        </w:rPr>
        <w:t>), в течени</w:t>
      </w:r>
      <w:r w:rsidR="003638E6" w:rsidRPr="006C428F">
        <w:rPr>
          <w:rFonts w:ascii="Times New Roman" w:hAnsi="Times New Roman" w:cs="Times New Roman"/>
          <w:color w:val="000000"/>
          <w:sz w:val="24"/>
          <w:szCs w:val="24"/>
        </w:rPr>
        <w:t>е</w:t>
      </w:r>
      <w:r w:rsidRPr="006C428F">
        <w:rPr>
          <w:rFonts w:ascii="Times New Roman" w:hAnsi="Times New Roman" w:cs="Times New Roman"/>
          <w:color w:val="000000"/>
          <w:sz w:val="24"/>
          <w:szCs w:val="24"/>
        </w:rPr>
        <w:t xml:space="preserve"> которого он может вести передачу. При этом в продвинутых вариантах таких сетей, если остаются неиспользованные временные кванты, то они могут использоваться теми, кому есть, что передать. Одним из вариантов таких сетей являются современные сотовые сети (например, </w:t>
      </w:r>
      <w:r w:rsidRPr="006C428F">
        <w:rPr>
          <w:rFonts w:ascii="Times New Roman" w:hAnsi="Times New Roman" w:cs="Times New Roman"/>
          <w:b/>
          <w:bCs/>
          <w:i/>
          <w:iCs/>
          <w:color w:val="000000"/>
          <w:sz w:val="24"/>
          <w:szCs w:val="24"/>
          <w:lang w:val="en-GB"/>
        </w:rPr>
        <w:t>GSM</w:t>
      </w:r>
      <w:r w:rsidRPr="006C428F">
        <w:rPr>
          <w:rFonts w:ascii="Times New Roman" w:hAnsi="Times New Roman" w:cs="Times New Roman"/>
          <w:color w:val="000000"/>
          <w:sz w:val="24"/>
          <w:szCs w:val="24"/>
        </w:rPr>
        <w:t xml:space="preserve">), некоторая модификация подобной технологии используется в сетях </w:t>
      </w:r>
      <w:r w:rsidRPr="006C428F">
        <w:rPr>
          <w:rFonts w:ascii="Times New Roman" w:hAnsi="Times New Roman" w:cs="Times New Roman"/>
          <w:b/>
          <w:bCs/>
          <w:i/>
          <w:iCs/>
          <w:color w:val="000000"/>
          <w:sz w:val="24"/>
          <w:szCs w:val="24"/>
          <w:lang w:val="en-GB"/>
        </w:rPr>
        <w:t>Wi</w:t>
      </w:r>
      <w:r w:rsidRPr="006C428F">
        <w:rPr>
          <w:rFonts w:ascii="Times New Roman" w:hAnsi="Times New Roman" w:cs="Times New Roman"/>
          <w:b/>
          <w:bCs/>
          <w:i/>
          <w:iCs/>
          <w:color w:val="000000"/>
          <w:sz w:val="24"/>
          <w:szCs w:val="24"/>
        </w:rPr>
        <w:t>-</w:t>
      </w:r>
      <w:r w:rsidRPr="006C428F">
        <w:rPr>
          <w:rFonts w:ascii="Times New Roman" w:hAnsi="Times New Roman" w:cs="Times New Roman"/>
          <w:b/>
          <w:bCs/>
          <w:i/>
          <w:iCs/>
          <w:color w:val="000000"/>
          <w:sz w:val="24"/>
          <w:szCs w:val="24"/>
          <w:lang w:val="en-GB"/>
        </w:rPr>
        <w:t>Fi</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lastRenderedPageBreak/>
        <w:t xml:space="preserve">Таким образом, даже на базе сети с </w:t>
      </w:r>
      <w:r w:rsidRPr="006C428F">
        <w:rPr>
          <w:rFonts w:ascii="Times New Roman" w:hAnsi="Times New Roman" w:cs="Times New Roman"/>
          <w:b/>
          <w:bCs/>
          <w:i/>
          <w:iCs/>
          <w:color w:val="000000"/>
          <w:sz w:val="24"/>
          <w:szCs w:val="24"/>
        </w:rPr>
        <w:t>общей шиной</w:t>
      </w:r>
      <w:r w:rsidRPr="006C428F">
        <w:rPr>
          <w:rFonts w:ascii="Times New Roman" w:hAnsi="Times New Roman" w:cs="Times New Roman"/>
          <w:color w:val="000000"/>
          <w:sz w:val="24"/>
          <w:szCs w:val="24"/>
        </w:rPr>
        <w:t xml:space="preserve"> можно построить достаточно высокопроизводительные сети, которые будут иметь не очень высокий уровень коллизий. В принципе, в построенной корректно сети по схеме </w:t>
      </w:r>
      <w:r w:rsidRPr="006C428F">
        <w:rPr>
          <w:rFonts w:ascii="Times New Roman" w:hAnsi="Times New Roman" w:cs="Times New Roman"/>
          <w:i/>
          <w:iCs/>
          <w:color w:val="000000"/>
          <w:sz w:val="24"/>
          <w:szCs w:val="24"/>
        </w:rPr>
        <w:t>с разделением по времени</w:t>
      </w:r>
      <w:r w:rsidRPr="006C428F">
        <w:rPr>
          <w:rFonts w:ascii="Times New Roman" w:hAnsi="Times New Roman" w:cs="Times New Roman"/>
          <w:color w:val="000000"/>
          <w:sz w:val="24"/>
          <w:szCs w:val="24"/>
        </w:rPr>
        <w:t xml:space="preserve"> коллизии невозможны. Но основная проблема таких сетей – это необходимость очень точной синхронизации внутренних часов передач, для того, чтобы они могли точно определять момент возможности начала передачи. Первоначальное согласование часов происходит при вызове абонентом сотовой станции (вызов осуществляется на так называемом служебном канале), после чего в процессе продолжения передачи (пока не положена трубка) с интервалом </w:t>
      </w:r>
      <w:r w:rsidRPr="006C428F">
        <w:rPr>
          <w:rFonts w:ascii="Times New Roman" w:hAnsi="Times New Roman" w:cs="Times New Roman"/>
          <w:i/>
          <w:iCs/>
          <w:color w:val="000000"/>
          <w:sz w:val="24"/>
          <w:szCs w:val="24"/>
        </w:rPr>
        <w:t>3-10 сек</w:t>
      </w:r>
      <w:r w:rsidRPr="006C428F">
        <w:rPr>
          <w:rFonts w:ascii="Times New Roman" w:hAnsi="Times New Roman" w:cs="Times New Roman"/>
          <w:color w:val="000000"/>
          <w:sz w:val="24"/>
          <w:szCs w:val="24"/>
        </w:rPr>
        <w:t xml:space="preserve"> проходят специальные </w:t>
      </w:r>
      <w:r w:rsidRPr="006C428F">
        <w:rPr>
          <w:rFonts w:ascii="Times New Roman" w:hAnsi="Times New Roman" w:cs="Times New Roman"/>
          <w:b/>
          <w:bCs/>
          <w:i/>
          <w:iCs/>
          <w:color w:val="000000"/>
          <w:sz w:val="24"/>
          <w:szCs w:val="24"/>
          <w:lang w:val="en-GB"/>
        </w:rPr>
        <w:t>gsm</w:t>
      </w:r>
      <w:r w:rsidRPr="006C428F">
        <w:rPr>
          <w:rFonts w:ascii="Times New Roman" w:hAnsi="Times New Roman" w:cs="Times New Roman"/>
          <w:b/>
          <w:bCs/>
          <w:i/>
          <w:iCs/>
          <w:color w:val="000000"/>
          <w:sz w:val="24"/>
          <w:szCs w:val="24"/>
        </w:rPr>
        <w:t>-фреймы</w:t>
      </w:r>
      <w:r w:rsidRPr="006C428F">
        <w:rPr>
          <w:rFonts w:ascii="Times New Roman" w:hAnsi="Times New Roman" w:cs="Times New Roman"/>
          <w:color w:val="000000"/>
          <w:sz w:val="24"/>
          <w:szCs w:val="24"/>
        </w:rPr>
        <w:t>, которые обеспечивают согласование часов с сотовыми.</w:t>
      </w:r>
    </w:p>
    <w:p w:rsidR="003C59EB" w:rsidRPr="006C428F" w:rsidRDefault="003C59EB" w:rsidP="00BC2EE4">
      <w:pPr>
        <w:ind w:firstLine="18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Другие типы топологий</w:t>
      </w:r>
    </w:p>
    <w:p w:rsidR="003C59EB" w:rsidRPr="006C428F" w:rsidRDefault="003C59EB" w:rsidP="00BC2EE4">
      <w:pPr>
        <w:numPr>
          <w:ilvl w:val="0"/>
          <w:numId w:val="3"/>
        </w:numPr>
        <w:ind w:hanging="240"/>
        <w:rPr>
          <w:rFonts w:ascii="Times New Roman" w:hAnsi="Times New Roman" w:cs="Times New Roman"/>
          <w:b/>
          <w:bCs/>
          <w:i/>
          <w:iCs/>
          <w:color w:val="000000"/>
          <w:sz w:val="24"/>
          <w:szCs w:val="24"/>
        </w:rPr>
      </w:pPr>
      <w:r w:rsidRPr="006C428F">
        <w:rPr>
          <w:rFonts w:ascii="Times New Roman" w:hAnsi="Times New Roman" w:cs="Times New Roman"/>
          <w:b/>
          <w:bCs/>
          <w:i/>
          <w:iCs/>
          <w:color w:val="000000"/>
          <w:sz w:val="24"/>
          <w:szCs w:val="24"/>
        </w:rPr>
        <w:t>Облако</w:t>
      </w:r>
      <w:r w:rsidRPr="006C428F">
        <w:rPr>
          <w:rFonts w:ascii="Times New Roman" w:hAnsi="Times New Roman" w:cs="Times New Roman"/>
          <w:color w:val="000000"/>
          <w:sz w:val="24"/>
          <w:szCs w:val="24"/>
        </w:rPr>
        <w:t xml:space="preserve"> – сети, в которых предоставляются те или иные услуги, при этом абонент не может точно сказать, какой из конкретных хостов сети (или их множество) эти услуги предоставляет. </w:t>
      </w:r>
    </w:p>
    <w:p w:rsidR="003C59EB" w:rsidRPr="006C428F" w:rsidRDefault="003C59EB" w:rsidP="00BC2EE4">
      <w:pPr>
        <w:numPr>
          <w:ilvl w:val="0"/>
          <w:numId w:val="3"/>
        </w:numPr>
        <w:ind w:hanging="240"/>
        <w:rPr>
          <w:rFonts w:ascii="Times New Roman" w:hAnsi="Times New Roman" w:cs="Times New Roman"/>
          <w:b/>
          <w:bCs/>
          <w:i/>
          <w:iCs/>
          <w:color w:val="000000"/>
          <w:sz w:val="24"/>
          <w:szCs w:val="24"/>
        </w:rPr>
      </w:pPr>
      <w:r w:rsidRPr="006C428F">
        <w:rPr>
          <w:rFonts w:ascii="Times New Roman" w:hAnsi="Times New Roman" w:cs="Times New Roman"/>
          <w:b/>
          <w:bCs/>
          <w:i/>
          <w:iCs/>
          <w:color w:val="000000"/>
          <w:sz w:val="24"/>
          <w:szCs w:val="24"/>
        </w:rPr>
        <w:t>Плотная сеть</w:t>
      </w:r>
      <w:r w:rsidRPr="006C428F">
        <w:rPr>
          <w:rFonts w:ascii="Times New Roman" w:hAnsi="Times New Roman" w:cs="Times New Roman"/>
          <w:color w:val="000000"/>
          <w:sz w:val="24"/>
          <w:szCs w:val="24"/>
        </w:rPr>
        <w:t xml:space="preserve"> – топология, в которой каждый хост связан с каждым.  По ней строятся различные кластеры (вычислительные, БД). В многоядерных процессорах компании </w:t>
      </w:r>
      <w:r w:rsidRPr="006C428F">
        <w:rPr>
          <w:rFonts w:ascii="Times New Roman" w:hAnsi="Times New Roman" w:cs="Times New Roman"/>
          <w:i/>
          <w:iCs/>
          <w:color w:val="000000"/>
          <w:sz w:val="24"/>
          <w:szCs w:val="24"/>
          <w:lang w:val="en-GB"/>
        </w:rPr>
        <w:t>Intel</w:t>
      </w:r>
      <w:r w:rsidRPr="006C428F">
        <w:rPr>
          <w:rFonts w:ascii="Times New Roman" w:hAnsi="Times New Roman" w:cs="Times New Roman"/>
          <w:color w:val="000000"/>
          <w:sz w:val="24"/>
          <w:szCs w:val="24"/>
        </w:rPr>
        <w:t xml:space="preserve"> ядра также связаны по схеме каждый с каждым, что объясняет отсутствие к настоящему моменту нормального шестиядерного процессора. Для соединения четырех ядер в данной топологии требуется </w:t>
      </w:r>
      <w:r w:rsidRPr="006C428F">
        <w:rPr>
          <w:rFonts w:ascii="Times New Roman" w:hAnsi="Times New Roman" w:cs="Times New Roman"/>
          <w:i/>
          <w:iCs/>
          <w:color w:val="000000"/>
          <w:sz w:val="24"/>
          <w:szCs w:val="24"/>
        </w:rPr>
        <w:t>6 связей</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rPr>
        <w:t>4*3/2</w:t>
      </w:r>
      <w:r w:rsidRPr="006C428F">
        <w:rPr>
          <w:rFonts w:ascii="Times New Roman" w:hAnsi="Times New Roman" w:cs="Times New Roman"/>
          <w:color w:val="000000"/>
          <w:sz w:val="24"/>
          <w:szCs w:val="24"/>
        </w:rPr>
        <w:t xml:space="preserve">), соответственно для соединения шести ядер необходимо </w:t>
      </w:r>
      <w:r w:rsidRPr="006C428F">
        <w:rPr>
          <w:rFonts w:ascii="Times New Roman" w:hAnsi="Times New Roman" w:cs="Times New Roman"/>
          <w:i/>
          <w:iCs/>
          <w:color w:val="000000"/>
          <w:sz w:val="24"/>
          <w:szCs w:val="24"/>
        </w:rPr>
        <w:t>15 связей</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rPr>
        <w:t>6*5/2</w:t>
      </w:r>
      <w:r w:rsidRPr="006C428F">
        <w:rPr>
          <w:rFonts w:ascii="Times New Roman" w:hAnsi="Times New Roman" w:cs="Times New Roman"/>
          <w:color w:val="000000"/>
          <w:sz w:val="24"/>
          <w:szCs w:val="24"/>
        </w:rPr>
        <w:t xml:space="preserve">), что означается возрастание </w:t>
      </w:r>
      <w:r w:rsidRPr="006C428F">
        <w:rPr>
          <w:rFonts w:ascii="Times New Roman" w:hAnsi="Times New Roman" w:cs="Times New Roman"/>
          <w:i/>
          <w:iCs/>
          <w:color w:val="000000"/>
          <w:sz w:val="24"/>
          <w:szCs w:val="24"/>
        </w:rPr>
        <w:t xml:space="preserve">на пол порядка сложности, </w:t>
      </w:r>
      <w:r w:rsidRPr="006C428F">
        <w:rPr>
          <w:rFonts w:ascii="Times New Roman" w:hAnsi="Times New Roman" w:cs="Times New Roman"/>
          <w:color w:val="000000"/>
          <w:sz w:val="24"/>
          <w:szCs w:val="24"/>
        </w:rPr>
        <w:t xml:space="preserve">что приводит к различным инженерным проблемам по его реализации. </w:t>
      </w:r>
    </w:p>
    <w:p w:rsidR="003C59EB" w:rsidRPr="006C428F" w:rsidRDefault="003C59EB" w:rsidP="00BC2EE4">
      <w:pPr>
        <w:numPr>
          <w:ilvl w:val="0"/>
          <w:numId w:val="3"/>
        </w:numPr>
        <w:ind w:hanging="240"/>
        <w:rPr>
          <w:rFonts w:ascii="Times New Roman" w:hAnsi="Times New Roman" w:cs="Times New Roman"/>
          <w:b/>
          <w:bCs/>
          <w:i/>
          <w:iCs/>
          <w:color w:val="000000"/>
          <w:sz w:val="24"/>
          <w:szCs w:val="24"/>
        </w:rPr>
      </w:pPr>
      <w:r w:rsidRPr="006C428F">
        <w:rPr>
          <w:rFonts w:ascii="Times New Roman" w:hAnsi="Times New Roman" w:cs="Times New Roman"/>
          <w:b/>
          <w:bCs/>
          <w:i/>
          <w:iCs/>
          <w:color w:val="000000"/>
          <w:sz w:val="24"/>
          <w:szCs w:val="24"/>
        </w:rPr>
        <w:t>Коммутирующая решетка</w:t>
      </w:r>
      <w:r w:rsidRPr="006C428F">
        <w:rPr>
          <w:rFonts w:ascii="Times New Roman" w:hAnsi="Times New Roman" w:cs="Times New Roman"/>
          <w:color w:val="000000"/>
          <w:sz w:val="24"/>
          <w:szCs w:val="24"/>
        </w:rPr>
        <w:t xml:space="preserve">: представим себе решетку из горизонтальных и вертикальных полос, одни из которых – входы, другие – выходы, при этом коммутирующее оборудование может соединять любой вход с любым выходом. Это топология также используется в кластерных системах. </w:t>
      </w:r>
    </w:p>
    <w:p w:rsidR="003C59EB" w:rsidRPr="006C428F" w:rsidRDefault="003C59EB" w:rsidP="00BC2EE4">
      <w:pPr>
        <w:rPr>
          <w:rFonts w:ascii="Times New Roman" w:hAnsi="Times New Roman" w:cs="Times New Roman"/>
          <w:color w:val="000000"/>
          <w:sz w:val="24"/>
          <w:szCs w:val="24"/>
        </w:rPr>
      </w:pPr>
    </w:p>
    <w:p w:rsidR="003C59EB" w:rsidRPr="006C428F" w:rsidRDefault="003C59EB" w:rsidP="00BC2EE4">
      <w:pPr>
        <w:ind w:firstLine="18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 xml:space="preserve"> Локальные вычислительные сети. </w:t>
      </w:r>
      <w:r w:rsidRPr="006C428F">
        <w:rPr>
          <w:rFonts w:ascii="Times New Roman" w:hAnsi="Times New Roman" w:cs="Times New Roman"/>
          <w:b/>
          <w:bCs/>
          <w:i/>
          <w:iCs/>
          <w:color w:val="000000"/>
          <w:sz w:val="24"/>
          <w:szCs w:val="24"/>
          <w:u w:val="single"/>
          <w:lang w:val="en-GB"/>
        </w:rPr>
        <w:t>Ethernet</w:t>
      </w:r>
      <w:r w:rsidRPr="006C428F">
        <w:rPr>
          <w:rFonts w:ascii="Times New Roman" w:hAnsi="Times New Roman" w:cs="Times New Roman"/>
          <w:b/>
          <w:bCs/>
          <w:i/>
          <w:iCs/>
          <w:color w:val="000000"/>
          <w:sz w:val="24"/>
          <w:szCs w:val="24"/>
          <w:u w:val="single"/>
        </w:rPr>
        <w:t xml:space="preserve">. </w:t>
      </w:r>
    </w:p>
    <w:p w:rsidR="003C59EB" w:rsidRPr="006C428F" w:rsidRDefault="003C59EB" w:rsidP="00BC2EE4">
      <w:pPr>
        <w:ind w:firstLine="18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Историческая справка</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был изобретен в начале </w:t>
      </w:r>
      <w:r w:rsidRPr="006C428F">
        <w:rPr>
          <w:rFonts w:ascii="Times New Roman" w:hAnsi="Times New Roman" w:cs="Times New Roman"/>
          <w:i/>
          <w:iCs/>
          <w:color w:val="000000"/>
          <w:sz w:val="24"/>
          <w:szCs w:val="24"/>
        </w:rPr>
        <w:t>70</w:t>
      </w:r>
      <w:r w:rsidRPr="006C428F">
        <w:rPr>
          <w:rFonts w:ascii="Times New Roman" w:hAnsi="Times New Roman" w:cs="Times New Roman"/>
          <w:color w:val="000000"/>
          <w:sz w:val="24"/>
          <w:szCs w:val="24"/>
        </w:rPr>
        <w:t xml:space="preserve">-х, когда еще никто не думал о локальных сетях. Все началось с того, что американскому военному ведомству потребовалась высокоскоростная телефонная связь с Гавайями. С этой целью был запущен первый коммерческий спутник, который должен был обеспечивать многоканальную цифровую телефонную связь. Для этого спутника компания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изобрела специальный протокол передачи данных </w:t>
      </w:r>
      <w:r w:rsidRPr="006C428F">
        <w:rPr>
          <w:rFonts w:ascii="Times New Roman" w:hAnsi="Times New Roman" w:cs="Times New Roman"/>
          <w:b/>
          <w:bCs/>
          <w:i/>
          <w:iCs/>
          <w:color w:val="000000"/>
          <w:sz w:val="24"/>
          <w:szCs w:val="24"/>
          <w:lang w:val="en-GB"/>
        </w:rPr>
        <w:t>Aethernet</w:t>
      </w:r>
      <w:r w:rsidRPr="006C428F">
        <w:rPr>
          <w:rFonts w:ascii="Times New Roman" w:hAnsi="Times New Roman" w:cs="Times New Roman"/>
          <w:color w:val="000000"/>
          <w:sz w:val="24"/>
          <w:szCs w:val="24"/>
        </w:rPr>
        <w:t xml:space="preserve"> (эфирная сеть). К современному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его архитектура не имеет непосредственного отношения, но некоторые его базовые элементы в этой сети присутствовали. На самом деле, </w:t>
      </w:r>
      <w:r w:rsidRPr="006C428F">
        <w:rPr>
          <w:rFonts w:ascii="Times New Roman" w:hAnsi="Times New Roman" w:cs="Times New Roman"/>
          <w:b/>
          <w:bCs/>
          <w:i/>
          <w:iCs/>
          <w:color w:val="000000"/>
          <w:sz w:val="24"/>
          <w:szCs w:val="24"/>
          <w:lang w:val="en-GB"/>
        </w:rPr>
        <w:t>Aethernet</w:t>
      </w:r>
      <w:r w:rsidRPr="006C428F">
        <w:rPr>
          <w:rFonts w:ascii="Times New Roman" w:hAnsi="Times New Roman" w:cs="Times New Roman"/>
          <w:color w:val="000000"/>
          <w:sz w:val="24"/>
          <w:szCs w:val="24"/>
        </w:rPr>
        <w:t xml:space="preserve"> представляла собой сеть с </w:t>
      </w:r>
      <w:r w:rsidRPr="006C428F">
        <w:rPr>
          <w:rFonts w:ascii="Times New Roman" w:hAnsi="Times New Roman" w:cs="Times New Roman"/>
          <w:b/>
          <w:bCs/>
          <w:i/>
          <w:iCs/>
          <w:color w:val="000000"/>
          <w:sz w:val="24"/>
          <w:szCs w:val="24"/>
        </w:rPr>
        <w:t>общей шиной</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rPr>
        <w:t>с временным разделением каналов</w:t>
      </w:r>
      <w:r w:rsidRPr="006C428F">
        <w:rPr>
          <w:rFonts w:ascii="Times New Roman" w:hAnsi="Times New Roman" w:cs="Times New Roman"/>
          <w:color w:val="000000"/>
          <w:sz w:val="24"/>
          <w:szCs w:val="24"/>
        </w:rPr>
        <w:t xml:space="preserve"> (такие сети лучше всего подходят для передачи телефонных разговоров и голосовой информации). По разным причинам (в первую очередь, из-за неповоротливости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воплотить этот проект в жизнь в </w:t>
      </w:r>
      <w:r w:rsidRPr="006C428F">
        <w:rPr>
          <w:rFonts w:ascii="Times New Roman" w:hAnsi="Times New Roman" w:cs="Times New Roman"/>
          <w:i/>
          <w:iCs/>
          <w:color w:val="000000"/>
          <w:sz w:val="24"/>
          <w:szCs w:val="24"/>
        </w:rPr>
        <w:t>72</w:t>
      </w:r>
      <w:r w:rsidRPr="006C428F">
        <w:rPr>
          <w:rFonts w:ascii="Times New Roman" w:hAnsi="Times New Roman" w:cs="Times New Roman"/>
          <w:color w:val="000000"/>
          <w:sz w:val="24"/>
          <w:szCs w:val="24"/>
        </w:rPr>
        <w:t xml:space="preserve">-ом году не удалось: к моменту запуска спутника так и не было поставлено надежно работающее коммутирующее оборудование (как следствие, контракт с Пентагоном был разорван). Но важно то, что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color w:val="000000"/>
          <w:sz w:val="24"/>
          <w:szCs w:val="24"/>
        </w:rPr>
        <w:t xml:space="preserve">к этому моменту провел довольно большую работу и, чтобы не выкидывать ее результаты на ветер, необходимо было найти того, кому можно было бы продать результаты, а также надо было решать вопрос, на </w:t>
      </w:r>
      <w:r w:rsidRPr="006C428F">
        <w:rPr>
          <w:rFonts w:ascii="Times New Roman" w:hAnsi="Times New Roman" w:cs="Times New Roman"/>
          <w:color w:val="000000"/>
          <w:sz w:val="24"/>
          <w:szCs w:val="24"/>
        </w:rPr>
        <w:lastRenderedPageBreak/>
        <w:t xml:space="preserve">какие деньги заканчивать исследование. С этой целью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обратился к ведущим американским университетам с предложением о совместном исследовательском проекте. В первую очередь откликнулись Калифорнийский технологический институт в Беркли и университет Пало-Альто. В результате, к концу 70-х годов у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уже был прототип недорогой локальной вычислительной сети, основанной на топологии общей шины.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В </w:t>
      </w:r>
      <w:r w:rsidRPr="006C428F">
        <w:rPr>
          <w:rFonts w:ascii="Times New Roman" w:hAnsi="Times New Roman" w:cs="Times New Roman"/>
          <w:i/>
          <w:iCs/>
          <w:color w:val="000000"/>
          <w:sz w:val="24"/>
          <w:szCs w:val="24"/>
        </w:rPr>
        <w:t>80</w:t>
      </w:r>
      <w:r w:rsidRPr="006C428F">
        <w:rPr>
          <w:rFonts w:ascii="Times New Roman" w:hAnsi="Times New Roman" w:cs="Times New Roman"/>
          <w:color w:val="000000"/>
          <w:sz w:val="24"/>
          <w:szCs w:val="24"/>
        </w:rPr>
        <w:t xml:space="preserve">-м году Пентагон объявил новый конкурс о создании локальной вычислительной сети для Министерства обороны, в котором принял участие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и именно в это время началась работа по стандартизации сетевых протоколов (например, появилась </w:t>
      </w:r>
      <w:r w:rsidRPr="006C428F">
        <w:rPr>
          <w:rFonts w:ascii="Times New Roman" w:hAnsi="Times New Roman" w:cs="Times New Roman"/>
          <w:i/>
          <w:iCs/>
          <w:color w:val="000000"/>
          <w:sz w:val="24"/>
          <w:szCs w:val="24"/>
        </w:rPr>
        <w:t xml:space="preserve">модель </w:t>
      </w:r>
      <w:r w:rsidRPr="006C428F">
        <w:rPr>
          <w:rFonts w:ascii="Times New Roman" w:hAnsi="Times New Roman" w:cs="Times New Roman"/>
          <w:i/>
          <w:iCs/>
          <w:color w:val="000000"/>
          <w:sz w:val="24"/>
          <w:szCs w:val="24"/>
          <w:lang w:val="en-GB"/>
        </w:rPr>
        <w:t>ISO</w:t>
      </w:r>
      <w:r w:rsidRPr="006C428F">
        <w:rPr>
          <w:rFonts w:ascii="Times New Roman" w:hAnsi="Times New Roman" w:cs="Times New Roman"/>
          <w:i/>
          <w:iCs/>
          <w:color w:val="000000"/>
          <w:sz w:val="24"/>
          <w:szCs w:val="24"/>
        </w:rPr>
        <w:t>-</w:t>
      </w:r>
      <w:r w:rsidRPr="006C428F">
        <w:rPr>
          <w:rFonts w:ascii="Times New Roman" w:hAnsi="Times New Roman" w:cs="Times New Roman"/>
          <w:i/>
          <w:iCs/>
          <w:color w:val="000000"/>
          <w:sz w:val="24"/>
          <w:szCs w:val="24"/>
          <w:lang w:val="en-GB"/>
        </w:rPr>
        <w:t>OSI</w:t>
      </w:r>
      <w:r w:rsidRPr="006C428F">
        <w:rPr>
          <w:rFonts w:ascii="Times New Roman" w:hAnsi="Times New Roman" w:cs="Times New Roman"/>
          <w:color w:val="000000"/>
          <w:sz w:val="24"/>
          <w:szCs w:val="24"/>
        </w:rPr>
        <w:t xml:space="preserve">). Было заявлено о том, что с этого момента в любых государственных контрактах должны принимать участие те решения, которые соответствуют выработанным американским стандартам (хотя на тот момент никаких стандартов по уровню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не существовало). В силу принятого бюрократического решения этим стандартам надо было соответствовать, в результате чего началась болезненная история, продолжавшаяся до середины </w:t>
      </w:r>
      <w:r w:rsidRPr="006C428F">
        <w:rPr>
          <w:rFonts w:ascii="Times New Roman" w:hAnsi="Times New Roman" w:cs="Times New Roman"/>
          <w:i/>
          <w:iCs/>
          <w:color w:val="000000"/>
          <w:sz w:val="24"/>
          <w:szCs w:val="24"/>
        </w:rPr>
        <w:t>90</w:t>
      </w:r>
      <w:r w:rsidRPr="006C428F">
        <w:rPr>
          <w:rFonts w:ascii="Times New Roman" w:hAnsi="Times New Roman" w:cs="Times New Roman"/>
          <w:color w:val="000000"/>
          <w:sz w:val="24"/>
          <w:szCs w:val="24"/>
        </w:rPr>
        <w:t xml:space="preserve">-х годов. О ней стоит рассказать, поскольку эта драма очень хорошо обрисовывает ситуацию в отрасли на тот момент.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Сначала посмотрим на то, что к этому моменту уже было стандартизовано. Все заинтересованные стороны согласились на стандарте физического уровня – </w:t>
      </w:r>
      <w:r w:rsidRPr="006C428F">
        <w:rPr>
          <w:rFonts w:ascii="Times New Roman" w:hAnsi="Times New Roman" w:cs="Times New Roman"/>
          <w:i/>
          <w:iCs/>
          <w:color w:val="000000"/>
          <w:sz w:val="24"/>
          <w:szCs w:val="24"/>
          <w:lang w:val="en-GB"/>
        </w:rPr>
        <w:t>MAC</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i/>
          <w:iCs/>
          <w:color w:val="000000"/>
          <w:sz w:val="24"/>
          <w:szCs w:val="24"/>
          <w:lang w:val="en-GB"/>
        </w:rPr>
        <w:t>frame</w:t>
      </w:r>
      <w:r w:rsidRPr="006C428F">
        <w:rPr>
          <w:rFonts w:ascii="Times New Roman" w:hAnsi="Times New Roman" w:cs="Times New Roman"/>
          <w:color w:val="000000"/>
          <w:sz w:val="24"/>
          <w:szCs w:val="24"/>
        </w:rPr>
        <w:t xml:space="preserve">.  </w:t>
      </w:r>
    </w:p>
    <w:tbl>
      <w:tblPr>
        <w:tblW w:w="0" w:type="auto"/>
        <w:jc w:val="center"/>
        <w:tblInd w:w="-53" w:type="dxa"/>
        <w:tblLayout w:type="fixed"/>
        <w:tblCellMar>
          <w:top w:w="55" w:type="dxa"/>
          <w:left w:w="55" w:type="dxa"/>
          <w:bottom w:w="55" w:type="dxa"/>
          <w:right w:w="55" w:type="dxa"/>
        </w:tblCellMar>
        <w:tblLook w:val="0000"/>
      </w:tblPr>
      <w:tblGrid>
        <w:gridCol w:w="615"/>
        <w:gridCol w:w="540"/>
        <w:gridCol w:w="880"/>
        <w:gridCol w:w="1325"/>
        <w:gridCol w:w="1080"/>
      </w:tblGrid>
      <w:tr w:rsidR="003C59EB" w:rsidRPr="006C428F" w:rsidTr="00283DA8">
        <w:trPr>
          <w:jc w:val="center"/>
        </w:trPr>
        <w:tc>
          <w:tcPr>
            <w:tcW w:w="615" w:type="dxa"/>
            <w:tcBorders>
              <w:top w:val="single" w:sz="2" w:space="0" w:color="000000"/>
              <w:left w:val="single" w:sz="2" w:space="0" w:color="000000"/>
              <w:bottom w:val="single" w:sz="2" w:space="0" w:color="000000"/>
            </w:tcBorders>
            <w:vAlign w:val="center"/>
          </w:tcPr>
          <w:p w:rsidR="003C59EB" w:rsidRPr="006C428F" w:rsidRDefault="003C59EB" w:rsidP="00283DA8">
            <w:pPr>
              <w:pStyle w:val="TableContents"/>
              <w:ind w:left="-55" w:right="5"/>
              <w:jc w:val="center"/>
              <w:rPr>
                <w:rFonts w:ascii="Times New Roman" w:hAnsi="Times New Roman" w:cs="Times New Roman"/>
                <w:b/>
                <w:bCs/>
                <w:color w:val="000000"/>
              </w:rPr>
            </w:pPr>
            <w:r w:rsidRPr="006C428F">
              <w:rPr>
                <w:rFonts w:ascii="Times New Roman" w:hAnsi="Times New Roman" w:cs="Times New Roman"/>
                <w:b/>
                <w:bCs/>
                <w:color w:val="000000"/>
              </w:rPr>
              <w:t>DA</w:t>
            </w:r>
          </w:p>
        </w:tc>
        <w:tc>
          <w:tcPr>
            <w:tcW w:w="540" w:type="dxa"/>
            <w:tcBorders>
              <w:top w:val="single" w:sz="2" w:space="0" w:color="000000"/>
              <w:left w:val="single" w:sz="2" w:space="0" w:color="000000"/>
              <w:bottom w:val="single" w:sz="2" w:space="0" w:color="000000"/>
            </w:tcBorders>
            <w:vAlign w:val="center"/>
          </w:tcPr>
          <w:p w:rsidR="003C59EB" w:rsidRPr="006C428F" w:rsidRDefault="003C59EB" w:rsidP="00283DA8">
            <w:pPr>
              <w:pStyle w:val="TableContents"/>
              <w:ind w:left="-70" w:right="5"/>
              <w:jc w:val="center"/>
              <w:rPr>
                <w:rFonts w:ascii="Times New Roman" w:hAnsi="Times New Roman" w:cs="Times New Roman"/>
                <w:b/>
                <w:bCs/>
                <w:color w:val="000000"/>
              </w:rPr>
            </w:pPr>
            <w:r w:rsidRPr="006C428F">
              <w:rPr>
                <w:rFonts w:ascii="Times New Roman" w:hAnsi="Times New Roman" w:cs="Times New Roman"/>
                <w:b/>
                <w:bCs/>
                <w:color w:val="000000"/>
              </w:rPr>
              <w:t>SA</w:t>
            </w:r>
          </w:p>
        </w:tc>
        <w:tc>
          <w:tcPr>
            <w:tcW w:w="880" w:type="dxa"/>
            <w:tcBorders>
              <w:top w:val="single" w:sz="2" w:space="0" w:color="000000"/>
              <w:left w:val="single" w:sz="2" w:space="0" w:color="000000"/>
              <w:bottom w:val="single" w:sz="2" w:space="0" w:color="000000"/>
            </w:tcBorders>
            <w:vAlign w:val="center"/>
          </w:tcPr>
          <w:p w:rsidR="003C59EB" w:rsidRPr="006C428F" w:rsidRDefault="003C59EB" w:rsidP="00283DA8">
            <w:pPr>
              <w:pStyle w:val="TableContents"/>
              <w:ind w:left="-55" w:right="5"/>
              <w:jc w:val="center"/>
              <w:rPr>
                <w:rFonts w:ascii="Times New Roman" w:hAnsi="Times New Roman" w:cs="Times New Roman"/>
                <w:b/>
                <w:bCs/>
                <w:color w:val="000000"/>
                <w:lang w:val="en-GB"/>
              </w:rPr>
            </w:pPr>
            <w:r w:rsidRPr="006C428F">
              <w:rPr>
                <w:rFonts w:ascii="Times New Roman" w:hAnsi="Times New Roman" w:cs="Times New Roman"/>
                <w:b/>
                <w:bCs/>
                <w:color w:val="000000"/>
                <w:lang w:val="en-GB"/>
              </w:rPr>
              <w:t>Length</w:t>
            </w:r>
          </w:p>
        </w:tc>
        <w:tc>
          <w:tcPr>
            <w:tcW w:w="1325" w:type="dxa"/>
            <w:tcBorders>
              <w:top w:val="single" w:sz="2" w:space="0" w:color="000000"/>
              <w:left w:val="single" w:sz="2" w:space="0" w:color="000000"/>
              <w:bottom w:val="single" w:sz="2" w:space="0" w:color="000000"/>
            </w:tcBorders>
            <w:vAlign w:val="center"/>
          </w:tcPr>
          <w:p w:rsidR="003C59EB" w:rsidRPr="006C428F" w:rsidRDefault="003C59EB" w:rsidP="00283DA8">
            <w:pPr>
              <w:pStyle w:val="TableContents"/>
              <w:tabs>
                <w:tab w:val="left" w:pos="5"/>
              </w:tabs>
              <w:ind w:left="5" w:right="5" w:hanging="75"/>
              <w:jc w:val="center"/>
              <w:rPr>
                <w:rFonts w:ascii="Times New Roman" w:hAnsi="Times New Roman" w:cs="Times New Roman"/>
                <w:b/>
                <w:bCs/>
                <w:color w:val="000000"/>
                <w:lang w:val="en-GB"/>
              </w:rPr>
            </w:pPr>
          </w:p>
        </w:tc>
        <w:tc>
          <w:tcPr>
            <w:tcW w:w="1080" w:type="dxa"/>
            <w:tcBorders>
              <w:top w:val="single" w:sz="2" w:space="0" w:color="000000"/>
              <w:left w:val="single" w:sz="2" w:space="0" w:color="000000"/>
              <w:bottom w:val="single" w:sz="2" w:space="0" w:color="000000"/>
              <w:right w:val="single" w:sz="2" w:space="0" w:color="000000"/>
            </w:tcBorders>
            <w:vAlign w:val="center"/>
          </w:tcPr>
          <w:p w:rsidR="003C59EB" w:rsidRPr="006C428F" w:rsidRDefault="003C59EB" w:rsidP="00283DA8">
            <w:pPr>
              <w:pStyle w:val="TableContents"/>
              <w:ind w:left="5" w:right="5" w:hanging="60"/>
              <w:jc w:val="center"/>
              <w:rPr>
                <w:rFonts w:ascii="Times New Roman" w:hAnsi="Times New Roman" w:cs="Times New Roman"/>
                <w:b/>
                <w:bCs/>
                <w:color w:val="000000"/>
              </w:rPr>
            </w:pPr>
            <w:r w:rsidRPr="006C428F">
              <w:rPr>
                <w:rFonts w:ascii="Times New Roman" w:hAnsi="Times New Roman" w:cs="Times New Roman"/>
                <w:b/>
                <w:bCs/>
                <w:color w:val="000000"/>
              </w:rPr>
              <w:t>CRC32</w:t>
            </w:r>
          </w:p>
        </w:tc>
      </w:tr>
      <w:tr w:rsidR="003C59EB" w:rsidRPr="006C428F" w:rsidTr="00283DA8">
        <w:trPr>
          <w:jc w:val="center"/>
        </w:trPr>
        <w:tc>
          <w:tcPr>
            <w:tcW w:w="615" w:type="dxa"/>
            <w:tcBorders>
              <w:left w:val="single" w:sz="2" w:space="0" w:color="000000"/>
              <w:bottom w:val="single" w:sz="2" w:space="0" w:color="000000"/>
            </w:tcBorders>
            <w:vAlign w:val="center"/>
          </w:tcPr>
          <w:p w:rsidR="003C59EB" w:rsidRPr="006C428F" w:rsidRDefault="003C59EB" w:rsidP="00283DA8">
            <w:pPr>
              <w:pStyle w:val="TableContents"/>
              <w:ind w:left="-40" w:right="5"/>
              <w:jc w:val="center"/>
              <w:rPr>
                <w:rFonts w:ascii="Times New Roman" w:hAnsi="Times New Roman" w:cs="Times New Roman"/>
                <w:color w:val="000000"/>
              </w:rPr>
            </w:pPr>
            <w:r w:rsidRPr="006C428F">
              <w:rPr>
                <w:rFonts w:ascii="Times New Roman" w:hAnsi="Times New Roman" w:cs="Times New Roman"/>
                <w:color w:val="000000"/>
              </w:rPr>
              <w:t>6</w:t>
            </w:r>
          </w:p>
        </w:tc>
        <w:tc>
          <w:tcPr>
            <w:tcW w:w="540" w:type="dxa"/>
            <w:tcBorders>
              <w:left w:val="single" w:sz="2" w:space="0" w:color="000000"/>
              <w:bottom w:val="single" w:sz="2" w:space="0" w:color="000000"/>
            </w:tcBorders>
            <w:vAlign w:val="center"/>
          </w:tcPr>
          <w:p w:rsidR="003C59EB" w:rsidRPr="006C428F" w:rsidRDefault="003C59EB" w:rsidP="00283DA8">
            <w:pPr>
              <w:pStyle w:val="TableContents"/>
              <w:ind w:left="-55" w:right="5"/>
              <w:jc w:val="center"/>
              <w:rPr>
                <w:rFonts w:ascii="Times New Roman" w:hAnsi="Times New Roman" w:cs="Times New Roman"/>
                <w:color w:val="000000"/>
              </w:rPr>
            </w:pPr>
            <w:r w:rsidRPr="006C428F">
              <w:rPr>
                <w:rFonts w:ascii="Times New Roman" w:hAnsi="Times New Roman" w:cs="Times New Roman"/>
                <w:color w:val="000000"/>
              </w:rPr>
              <w:t>6</w:t>
            </w:r>
          </w:p>
        </w:tc>
        <w:tc>
          <w:tcPr>
            <w:tcW w:w="880" w:type="dxa"/>
            <w:tcBorders>
              <w:left w:val="single" w:sz="2" w:space="0" w:color="000000"/>
              <w:bottom w:val="single" w:sz="2" w:space="0" w:color="000000"/>
            </w:tcBorders>
            <w:vAlign w:val="center"/>
          </w:tcPr>
          <w:p w:rsidR="003C59EB" w:rsidRPr="006C428F" w:rsidRDefault="003C59EB" w:rsidP="00283DA8">
            <w:pPr>
              <w:pStyle w:val="TableContents"/>
              <w:ind w:left="-55" w:right="5"/>
              <w:jc w:val="center"/>
              <w:rPr>
                <w:rFonts w:ascii="Times New Roman" w:hAnsi="Times New Roman" w:cs="Times New Roman"/>
                <w:color w:val="000000"/>
              </w:rPr>
            </w:pPr>
            <w:r w:rsidRPr="006C428F">
              <w:rPr>
                <w:rFonts w:ascii="Times New Roman" w:hAnsi="Times New Roman" w:cs="Times New Roman"/>
                <w:color w:val="000000"/>
              </w:rPr>
              <w:t>2</w:t>
            </w:r>
          </w:p>
        </w:tc>
        <w:tc>
          <w:tcPr>
            <w:tcW w:w="1325" w:type="dxa"/>
            <w:tcBorders>
              <w:left w:val="single" w:sz="2" w:space="0" w:color="000000"/>
              <w:bottom w:val="single" w:sz="2" w:space="0" w:color="000000"/>
            </w:tcBorders>
            <w:vAlign w:val="center"/>
          </w:tcPr>
          <w:p w:rsidR="003C59EB" w:rsidRPr="006C428F" w:rsidRDefault="003C59EB" w:rsidP="00283DA8">
            <w:pPr>
              <w:pStyle w:val="TableContents"/>
              <w:ind w:left="5" w:right="5" w:hanging="75"/>
              <w:jc w:val="center"/>
              <w:rPr>
                <w:rFonts w:ascii="Times New Roman" w:hAnsi="Times New Roman" w:cs="Times New Roman"/>
                <w:color w:val="000000"/>
                <w:lang w:val="en-GB"/>
              </w:rPr>
            </w:pPr>
          </w:p>
        </w:tc>
        <w:tc>
          <w:tcPr>
            <w:tcW w:w="1080" w:type="dxa"/>
            <w:tcBorders>
              <w:left w:val="single" w:sz="2" w:space="0" w:color="000000"/>
              <w:bottom w:val="single" w:sz="2" w:space="0" w:color="000000"/>
              <w:right w:val="single" w:sz="2" w:space="0" w:color="000000"/>
            </w:tcBorders>
            <w:vAlign w:val="center"/>
          </w:tcPr>
          <w:p w:rsidR="003C59EB" w:rsidRPr="006C428F" w:rsidRDefault="003C59EB" w:rsidP="00283DA8">
            <w:pPr>
              <w:pStyle w:val="TableContents"/>
              <w:keepNext/>
              <w:ind w:left="5" w:right="5" w:hanging="75"/>
              <w:jc w:val="center"/>
              <w:rPr>
                <w:rFonts w:ascii="Times New Roman" w:hAnsi="Times New Roman" w:cs="Times New Roman"/>
                <w:color w:val="000000"/>
              </w:rPr>
            </w:pPr>
            <w:r w:rsidRPr="006C428F">
              <w:rPr>
                <w:rFonts w:ascii="Times New Roman" w:hAnsi="Times New Roman" w:cs="Times New Roman"/>
                <w:color w:val="000000"/>
              </w:rPr>
              <w:t>4</w:t>
            </w:r>
          </w:p>
        </w:tc>
      </w:tr>
    </w:tbl>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Стандарт описывал три обязательных поля – </w:t>
      </w:r>
      <w:r w:rsidRPr="006C428F">
        <w:rPr>
          <w:rFonts w:ascii="Times New Roman" w:hAnsi="Times New Roman" w:cs="Times New Roman"/>
          <w:b/>
          <w:bCs/>
          <w:i/>
          <w:iCs/>
          <w:color w:val="000000"/>
          <w:sz w:val="24"/>
          <w:szCs w:val="24"/>
          <w:lang w:val="en-GB"/>
        </w:rPr>
        <w:t>Destination</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Address</w:t>
      </w:r>
      <w:r w:rsidRPr="006C428F">
        <w:rPr>
          <w:rFonts w:ascii="Times New Roman" w:hAnsi="Times New Roman" w:cs="Times New Roman"/>
          <w:color w:val="000000"/>
          <w:sz w:val="24"/>
          <w:szCs w:val="24"/>
        </w:rPr>
        <w:t xml:space="preserve">, </w:t>
      </w:r>
      <w:r w:rsidRPr="006C428F">
        <w:rPr>
          <w:rFonts w:ascii="Times New Roman" w:hAnsi="Times New Roman" w:cs="Times New Roman"/>
          <w:b/>
          <w:bCs/>
          <w:i/>
          <w:iCs/>
          <w:color w:val="000000"/>
          <w:sz w:val="24"/>
          <w:szCs w:val="24"/>
          <w:lang w:val="en-GB"/>
        </w:rPr>
        <w:t>Source</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Address</w:t>
      </w:r>
      <w:r w:rsidRPr="006C428F">
        <w:rPr>
          <w:rFonts w:ascii="Times New Roman" w:hAnsi="Times New Roman" w:cs="Times New Roman"/>
          <w:color w:val="000000"/>
          <w:sz w:val="24"/>
          <w:szCs w:val="24"/>
        </w:rPr>
        <w:t xml:space="preserve"> (по 6 октетов), </w:t>
      </w:r>
      <w:r w:rsidRPr="006C428F">
        <w:rPr>
          <w:rFonts w:ascii="Times New Roman" w:hAnsi="Times New Roman" w:cs="Times New Roman"/>
          <w:b/>
          <w:bCs/>
          <w:i/>
          <w:iCs/>
          <w:color w:val="000000"/>
          <w:sz w:val="24"/>
          <w:szCs w:val="24"/>
          <w:lang w:val="en-GB"/>
        </w:rPr>
        <w:t>Length</w:t>
      </w:r>
      <w:r w:rsidRPr="006C428F">
        <w:rPr>
          <w:rFonts w:ascii="Times New Roman" w:hAnsi="Times New Roman" w:cs="Times New Roman"/>
          <w:color w:val="000000"/>
          <w:sz w:val="24"/>
          <w:szCs w:val="24"/>
        </w:rPr>
        <w:t xml:space="preserve"> (2 октета) и одно необязательное поле – </w:t>
      </w:r>
      <w:r w:rsidRPr="006C428F">
        <w:rPr>
          <w:rFonts w:ascii="Times New Roman" w:hAnsi="Times New Roman" w:cs="Times New Roman"/>
          <w:b/>
          <w:bCs/>
          <w:i/>
          <w:iCs/>
          <w:color w:val="000000"/>
          <w:sz w:val="24"/>
          <w:szCs w:val="24"/>
          <w:lang w:val="en-GB"/>
        </w:rPr>
        <w:t>CRC</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Checksum</w:t>
      </w:r>
      <w:r w:rsidRPr="006C428F">
        <w:rPr>
          <w:rFonts w:ascii="Times New Roman" w:hAnsi="Times New Roman" w:cs="Times New Roman"/>
          <w:color w:val="000000"/>
          <w:sz w:val="24"/>
          <w:szCs w:val="24"/>
        </w:rPr>
        <w:t xml:space="preserve"> длиной 4 октета (обратная контрольная сумма, вычисленная по алгоритму </w:t>
      </w:r>
      <w:r w:rsidRPr="006C428F">
        <w:rPr>
          <w:rFonts w:ascii="Times New Roman" w:hAnsi="Times New Roman" w:cs="Times New Roman"/>
          <w:b/>
          <w:bCs/>
          <w:i/>
          <w:iCs/>
          <w:color w:val="000000"/>
          <w:sz w:val="24"/>
          <w:szCs w:val="24"/>
          <w:lang w:val="en-GB"/>
        </w:rPr>
        <w:t>CRC</w:t>
      </w:r>
      <w:r w:rsidRPr="006C428F">
        <w:rPr>
          <w:rFonts w:ascii="Times New Roman" w:hAnsi="Times New Roman" w:cs="Times New Roman"/>
          <w:b/>
          <w:bCs/>
          <w:i/>
          <w:iCs/>
          <w:color w:val="000000"/>
          <w:sz w:val="24"/>
          <w:szCs w:val="24"/>
        </w:rPr>
        <w:t>32</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i/>
          <w:iCs/>
          <w:color w:val="000000"/>
          <w:sz w:val="24"/>
          <w:szCs w:val="24"/>
        </w:rPr>
        <w:t xml:space="preserve">Как вычисляется контрольная сумма по алгоритму </w:t>
      </w:r>
      <w:r w:rsidRPr="006C428F">
        <w:rPr>
          <w:rFonts w:ascii="Times New Roman" w:hAnsi="Times New Roman" w:cs="Times New Roman"/>
          <w:b/>
          <w:bCs/>
          <w:i/>
          <w:iCs/>
          <w:color w:val="000000"/>
          <w:sz w:val="24"/>
          <w:szCs w:val="24"/>
          <w:lang w:val="en-GB"/>
        </w:rPr>
        <w:t>CRC</w:t>
      </w:r>
      <w:r w:rsidRPr="006C428F">
        <w:rPr>
          <w:rFonts w:ascii="Times New Roman" w:hAnsi="Times New Roman" w:cs="Times New Roman"/>
          <w:b/>
          <w:bCs/>
          <w:i/>
          <w:iCs/>
          <w:color w:val="000000"/>
          <w:sz w:val="24"/>
          <w:szCs w:val="24"/>
        </w:rPr>
        <w:t>32 (</w:t>
      </w:r>
      <w:r w:rsidRPr="006C428F">
        <w:rPr>
          <w:rFonts w:ascii="Times New Roman" w:hAnsi="Times New Roman" w:cs="Times New Roman"/>
          <w:b/>
          <w:bCs/>
          <w:i/>
          <w:iCs/>
          <w:color w:val="000000"/>
          <w:sz w:val="24"/>
          <w:szCs w:val="24"/>
          <w:lang w:val="en-GB"/>
        </w:rPr>
        <w:t>Cyclic</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Redundancy</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Code</w:t>
      </w:r>
      <w:r w:rsidRPr="006C428F">
        <w:rPr>
          <w:rFonts w:ascii="Times New Roman" w:hAnsi="Times New Roman" w:cs="Times New Roman"/>
          <w:b/>
          <w:bCs/>
          <w:i/>
          <w:iCs/>
          <w:color w:val="000000"/>
          <w:sz w:val="24"/>
          <w:szCs w:val="24"/>
        </w:rPr>
        <w:t>)</w:t>
      </w:r>
      <w:r w:rsidRPr="006C428F">
        <w:rPr>
          <w:rFonts w:ascii="Times New Roman" w:hAnsi="Times New Roman" w:cs="Times New Roman"/>
          <w:i/>
          <w:iCs/>
          <w:color w:val="000000"/>
          <w:sz w:val="24"/>
          <w:szCs w:val="24"/>
        </w:rPr>
        <w:t>?</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Складываются побитно все 32-битные слова, из которых состоит фрейм (сложение по модулю 2^32), потом берется двоичное логическое дополнение (это и есть </w:t>
      </w:r>
      <w:r w:rsidRPr="006C428F">
        <w:rPr>
          <w:rFonts w:ascii="Times New Roman" w:hAnsi="Times New Roman" w:cs="Times New Roman"/>
          <w:b/>
          <w:bCs/>
          <w:i/>
          <w:iCs/>
          <w:color w:val="000000"/>
          <w:sz w:val="24"/>
          <w:szCs w:val="24"/>
        </w:rPr>
        <w:t xml:space="preserve">обратное </w:t>
      </w:r>
      <w:r w:rsidRPr="006C428F">
        <w:rPr>
          <w:rFonts w:ascii="Times New Roman" w:hAnsi="Times New Roman" w:cs="Times New Roman"/>
          <w:b/>
          <w:bCs/>
          <w:i/>
          <w:iCs/>
          <w:color w:val="000000"/>
          <w:sz w:val="24"/>
          <w:szCs w:val="24"/>
          <w:lang w:val="en-GB"/>
        </w:rPr>
        <w:t>CRC</w:t>
      </w:r>
      <w:r w:rsidRPr="006C428F">
        <w:rPr>
          <w:rFonts w:ascii="Times New Roman" w:hAnsi="Times New Roman" w:cs="Times New Roman"/>
          <w:b/>
          <w:bCs/>
          <w:i/>
          <w:iCs/>
          <w:color w:val="000000"/>
          <w:sz w:val="24"/>
          <w:szCs w:val="24"/>
        </w:rPr>
        <w:t>32</w:t>
      </w:r>
      <w:r w:rsidRPr="006C428F">
        <w:rPr>
          <w:rFonts w:ascii="Times New Roman" w:hAnsi="Times New Roman" w:cs="Times New Roman"/>
          <w:color w:val="000000"/>
          <w:sz w:val="24"/>
          <w:szCs w:val="24"/>
        </w:rPr>
        <w:t xml:space="preserve">). Т.е. при сложении того, что написано в поле контрольной суммы, побитно со всеми 32-битными словами должен получиться 0. </w:t>
      </w:r>
      <w:r w:rsidRPr="006C428F">
        <w:rPr>
          <w:rFonts w:ascii="Times New Roman" w:hAnsi="Times New Roman" w:cs="Times New Roman"/>
          <w:b/>
          <w:bCs/>
          <w:i/>
          <w:iCs/>
          <w:color w:val="000000"/>
          <w:sz w:val="24"/>
          <w:szCs w:val="24"/>
        </w:rPr>
        <w:t xml:space="preserve">Прямая </w:t>
      </w:r>
      <w:r w:rsidRPr="006C428F">
        <w:rPr>
          <w:rFonts w:ascii="Times New Roman" w:hAnsi="Times New Roman" w:cs="Times New Roman"/>
          <w:b/>
          <w:bCs/>
          <w:i/>
          <w:iCs/>
          <w:color w:val="000000"/>
          <w:sz w:val="24"/>
          <w:szCs w:val="24"/>
          <w:lang w:val="en-GB"/>
        </w:rPr>
        <w:t>CRC</w:t>
      </w:r>
      <w:r w:rsidRPr="006C428F">
        <w:rPr>
          <w:rFonts w:ascii="Times New Roman" w:hAnsi="Times New Roman" w:cs="Times New Roman"/>
          <w:b/>
          <w:bCs/>
          <w:i/>
          <w:iCs/>
          <w:color w:val="000000"/>
          <w:sz w:val="24"/>
          <w:szCs w:val="24"/>
        </w:rPr>
        <w:t>32</w:t>
      </w:r>
      <w:r w:rsidRPr="006C428F">
        <w:rPr>
          <w:rFonts w:ascii="Times New Roman" w:hAnsi="Times New Roman" w:cs="Times New Roman"/>
          <w:color w:val="000000"/>
          <w:sz w:val="24"/>
          <w:szCs w:val="24"/>
        </w:rPr>
        <w:t xml:space="preserve"> – побитовое сложение всех 32-битных слов. </w:t>
      </w:r>
    </w:p>
    <w:p w:rsidR="003C59EB" w:rsidRPr="006C428F" w:rsidRDefault="001C0855"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Предполагалось, что сам модуль протокола физического уровня будет определять</w:t>
      </w:r>
      <w:r>
        <w:rPr>
          <w:rFonts w:ascii="Times New Roman" w:hAnsi="Times New Roman" w:cs="Times New Roman"/>
          <w:color w:val="000000"/>
          <w:sz w:val="24"/>
          <w:szCs w:val="24"/>
        </w:rPr>
        <w:t>,</w:t>
      </w:r>
      <w:r w:rsidRPr="006C428F">
        <w:rPr>
          <w:rFonts w:ascii="Times New Roman" w:hAnsi="Times New Roman" w:cs="Times New Roman"/>
          <w:color w:val="000000"/>
          <w:sz w:val="24"/>
          <w:szCs w:val="24"/>
        </w:rPr>
        <w:t xml:space="preserve"> нужна </w:t>
      </w:r>
      <w:r>
        <w:rPr>
          <w:rFonts w:ascii="Times New Roman" w:hAnsi="Times New Roman" w:cs="Times New Roman"/>
          <w:color w:val="000000"/>
          <w:sz w:val="24"/>
          <w:szCs w:val="24"/>
        </w:rPr>
        <w:t xml:space="preserve">ли </w:t>
      </w:r>
      <w:r w:rsidRPr="006C428F">
        <w:rPr>
          <w:rFonts w:ascii="Times New Roman" w:hAnsi="Times New Roman" w:cs="Times New Roman"/>
          <w:color w:val="000000"/>
          <w:sz w:val="24"/>
          <w:szCs w:val="24"/>
        </w:rPr>
        <w:t xml:space="preserve">контрольная сумма или нет (например, для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контрольная сумма вычисляется, а для кого-нибудь другого протокола нет). </w:t>
      </w:r>
      <w:r w:rsidR="003C59EB" w:rsidRPr="006C428F">
        <w:rPr>
          <w:rFonts w:ascii="Times New Roman" w:hAnsi="Times New Roman" w:cs="Times New Roman"/>
          <w:color w:val="000000"/>
          <w:sz w:val="24"/>
          <w:szCs w:val="24"/>
        </w:rPr>
        <w:t xml:space="preserve">Отсутствие данной суммы не так уж и глупо, потому что, к примеру, протокол может передавать потоковое аудио или видео. А поскольку вычисление контрольной суммы занимает довольно много времени, то для тех случаев, когда целостность данных не так важна, т.е. их можно пропустить с искажением, вычисление контрольной суммы становится избыточным (например, при передаче голоса  зашифрованным голосовым кодеком в стандарте </w:t>
      </w:r>
      <w:r w:rsidR="003C59EB" w:rsidRPr="006C428F">
        <w:rPr>
          <w:rFonts w:ascii="Times New Roman" w:hAnsi="Times New Roman" w:cs="Times New Roman"/>
          <w:b/>
          <w:bCs/>
          <w:i/>
          <w:iCs/>
          <w:color w:val="000000"/>
          <w:sz w:val="24"/>
          <w:szCs w:val="24"/>
          <w:lang w:val="en-GB"/>
        </w:rPr>
        <w:t>GSM</w:t>
      </w:r>
      <w:r w:rsidR="003C59EB" w:rsidRPr="006C428F">
        <w:rPr>
          <w:rFonts w:ascii="Times New Roman" w:hAnsi="Times New Roman" w:cs="Times New Roman"/>
          <w:color w:val="000000"/>
          <w:sz w:val="24"/>
          <w:szCs w:val="24"/>
        </w:rPr>
        <w:t xml:space="preserve"> контрольная сумма не вычисляется).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Таким образом, это было единственное, о чем договорились все заинтересованные стороны, и фрейм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color w:val="000000"/>
          <w:sz w:val="24"/>
          <w:szCs w:val="24"/>
        </w:rPr>
        <w:t xml:space="preserve">должен был как-то вкладываться в </w:t>
      </w:r>
      <w:r w:rsidRPr="006C428F">
        <w:rPr>
          <w:rFonts w:ascii="Times New Roman" w:hAnsi="Times New Roman" w:cs="Times New Roman"/>
          <w:i/>
          <w:iCs/>
          <w:color w:val="000000"/>
          <w:sz w:val="24"/>
          <w:szCs w:val="24"/>
          <w:lang w:val="en-GB"/>
        </w:rPr>
        <w:t>MAC</w:t>
      </w:r>
      <w:r w:rsidRPr="006C428F">
        <w:rPr>
          <w:rFonts w:ascii="Times New Roman" w:hAnsi="Times New Roman" w:cs="Times New Roman"/>
          <w:color w:val="000000"/>
          <w:sz w:val="24"/>
          <w:szCs w:val="24"/>
        </w:rPr>
        <w:t xml:space="preserve"> фрейм. Какие компании приняли участие в конкурсе? Кроме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еще </w:t>
      </w:r>
      <w:r w:rsidRPr="006C428F">
        <w:rPr>
          <w:rFonts w:ascii="Times New Roman" w:hAnsi="Times New Roman" w:cs="Times New Roman"/>
          <w:i/>
          <w:iCs/>
          <w:color w:val="000000"/>
          <w:sz w:val="24"/>
          <w:szCs w:val="24"/>
          <w:lang w:val="en-GB"/>
        </w:rPr>
        <w:t>Intel</w:t>
      </w:r>
      <w:r w:rsidRPr="006C428F">
        <w:rPr>
          <w:rFonts w:ascii="Times New Roman" w:hAnsi="Times New Roman" w:cs="Times New Roman"/>
          <w:color w:val="000000"/>
          <w:sz w:val="24"/>
          <w:szCs w:val="24"/>
        </w:rPr>
        <w:t xml:space="preserve"> (известный на тот момент как производитель чипов для контроллеров),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Microsoft</w:t>
      </w:r>
      <w:r w:rsidRPr="006C428F">
        <w:rPr>
          <w:rFonts w:ascii="Times New Roman" w:hAnsi="Times New Roman" w:cs="Times New Roman"/>
          <w:color w:val="000000"/>
          <w:sz w:val="24"/>
          <w:szCs w:val="24"/>
        </w:rPr>
        <w:t xml:space="preserve"> еще не участвовал. Через некоторое время к ним присоединилась молодая, но очень агрессивная компания </w:t>
      </w:r>
      <w:r w:rsidRPr="006C428F">
        <w:rPr>
          <w:rFonts w:ascii="Times New Roman" w:hAnsi="Times New Roman" w:cs="Times New Roman"/>
          <w:i/>
          <w:iCs/>
          <w:color w:val="000000"/>
          <w:sz w:val="24"/>
          <w:szCs w:val="24"/>
          <w:lang w:val="en-GB"/>
        </w:rPr>
        <w:t>Novell</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color w:val="000000"/>
          <w:sz w:val="24"/>
          <w:szCs w:val="24"/>
        </w:rPr>
        <w:t xml:space="preserve">которая продвигала на рынок операционную систему </w:t>
      </w:r>
      <w:r w:rsidRPr="006C428F">
        <w:rPr>
          <w:rFonts w:ascii="Times New Roman" w:hAnsi="Times New Roman" w:cs="Times New Roman"/>
          <w:b/>
          <w:bCs/>
          <w:i/>
          <w:iCs/>
          <w:color w:val="000000"/>
          <w:sz w:val="24"/>
          <w:szCs w:val="24"/>
        </w:rPr>
        <w:t>Novell NetWar</w:t>
      </w:r>
      <w:r w:rsidRPr="006C428F">
        <w:rPr>
          <w:rFonts w:ascii="Times New Roman" w:hAnsi="Times New Roman" w:cs="Times New Roman"/>
          <w:b/>
          <w:bCs/>
          <w:i/>
          <w:iCs/>
          <w:color w:val="000000"/>
          <w:sz w:val="24"/>
          <w:szCs w:val="24"/>
          <w:lang w:val="en-GB"/>
        </w:rPr>
        <w:t>e</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lastRenderedPageBreak/>
        <w:t xml:space="preserve">Первая «схватка» случилась между компанией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и остальными. Поскольку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на тот момент очень активно продвигала технологию </w:t>
      </w:r>
      <w:r w:rsidRPr="006C428F">
        <w:rPr>
          <w:rFonts w:ascii="Times New Roman" w:hAnsi="Times New Roman" w:cs="Times New Roman"/>
          <w:b/>
          <w:bCs/>
          <w:i/>
          <w:iCs/>
          <w:color w:val="000000"/>
          <w:sz w:val="24"/>
          <w:szCs w:val="24"/>
          <w:lang w:val="en-GB"/>
        </w:rPr>
        <w:t>Token</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b/>
          <w:bCs/>
          <w:i/>
          <w:iCs/>
          <w:color w:val="000000"/>
          <w:sz w:val="24"/>
          <w:szCs w:val="24"/>
          <w:lang w:val="en-GB"/>
        </w:rPr>
        <w:t>Ring</w:t>
      </w:r>
      <w:r w:rsidRPr="006C428F">
        <w:rPr>
          <w:rFonts w:ascii="Times New Roman" w:hAnsi="Times New Roman" w:cs="Times New Roman"/>
          <w:color w:val="000000"/>
          <w:sz w:val="24"/>
          <w:szCs w:val="24"/>
        </w:rPr>
        <w:t xml:space="preserve">, а в подобного рода комитетах решения принимаются методом консенсуса, то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препятствовала принятию любых решений путем того, что ее представитель регулярно не являлся на заседание комитета.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Сначала</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комитет</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заседал</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под</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эгидой</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i/>
          <w:iCs/>
          <w:color w:val="000000"/>
          <w:sz w:val="24"/>
          <w:szCs w:val="24"/>
          <w:lang w:val="en-GB"/>
        </w:rPr>
        <w:t>ANSI</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i/>
          <w:iCs/>
          <w:color w:val="000000"/>
          <w:sz w:val="24"/>
          <w:szCs w:val="24"/>
          <w:lang w:val="en-GB"/>
        </w:rPr>
        <w:t>American</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National</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Standards</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Institute</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в</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комнате</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i/>
          <w:iCs/>
          <w:color w:val="000000"/>
          <w:sz w:val="24"/>
          <w:szCs w:val="24"/>
          <w:lang w:val="en-US"/>
        </w:rPr>
        <w:t>802.3</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а</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потом</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перешел</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под</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эгиду</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i/>
          <w:iCs/>
          <w:color w:val="000000"/>
          <w:sz w:val="24"/>
          <w:szCs w:val="24"/>
          <w:lang w:val="en-GB"/>
        </w:rPr>
        <w:t>IEEE</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i/>
          <w:iCs/>
          <w:color w:val="000000"/>
          <w:sz w:val="24"/>
          <w:szCs w:val="24"/>
          <w:lang w:val="en-GB"/>
        </w:rPr>
        <w:t>Institute</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of</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Electrical</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and</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Electronics</w:t>
      </w:r>
      <w:r w:rsidRPr="006C428F">
        <w:rPr>
          <w:rFonts w:ascii="Times New Roman" w:hAnsi="Times New Roman" w:cs="Times New Roman"/>
          <w:i/>
          <w:iCs/>
          <w:color w:val="000000"/>
          <w:sz w:val="24"/>
          <w:szCs w:val="24"/>
          <w:lang w:val="en-US"/>
        </w:rPr>
        <w:t xml:space="preserve"> </w:t>
      </w:r>
      <w:r w:rsidRPr="006C428F">
        <w:rPr>
          <w:rFonts w:ascii="Times New Roman" w:hAnsi="Times New Roman" w:cs="Times New Roman"/>
          <w:i/>
          <w:iCs/>
          <w:color w:val="000000"/>
          <w:sz w:val="24"/>
          <w:szCs w:val="24"/>
          <w:lang w:val="en-GB"/>
        </w:rPr>
        <w:t>Engineers</w:t>
      </w:r>
      <w:r w:rsidRPr="006C428F">
        <w:rPr>
          <w:rFonts w:ascii="Times New Roman" w:hAnsi="Times New Roman" w:cs="Times New Roman"/>
          <w:color w:val="000000"/>
          <w:sz w:val="24"/>
          <w:szCs w:val="24"/>
          <w:lang w:val="en-US"/>
        </w:rPr>
        <w:t xml:space="preserve">). </w:t>
      </w:r>
      <w:r w:rsidRPr="006C428F">
        <w:rPr>
          <w:rFonts w:ascii="Times New Roman" w:hAnsi="Times New Roman" w:cs="Times New Roman"/>
          <w:color w:val="000000"/>
          <w:sz w:val="24"/>
          <w:szCs w:val="24"/>
        </w:rPr>
        <w:t xml:space="preserve">Впоследствии за этим стандартом закрепилось название </w:t>
      </w:r>
      <w:r w:rsidRPr="006C428F">
        <w:rPr>
          <w:rFonts w:ascii="Times New Roman" w:hAnsi="Times New Roman" w:cs="Times New Roman"/>
          <w:i/>
          <w:iCs/>
          <w:color w:val="000000"/>
          <w:sz w:val="24"/>
          <w:szCs w:val="24"/>
        </w:rPr>
        <w:t>802.3</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После саботажа </w:t>
      </w:r>
      <w:r w:rsidRPr="006C428F">
        <w:rPr>
          <w:rFonts w:ascii="Times New Roman" w:hAnsi="Times New Roman" w:cs="Times New Roman"/>
          <w:i/>
          <w:iCs/>
          <w:color w:val="000000"/>
          <w:sz w:val="24"/>
          <w:szCs w:val="24"/>
          <w:lang w:val="en-GB"/>
        </w:rPr>
        <w:t>IBM</w:t>
      </w:r>
      <w:r w:rsidRPr="006C428F">
        <w:rPr>
          <w:rFonts w:ascii="Times New Roman" w:hAnsi="Times New Roman" w:cs="Times New Roman"/>
          <w:color w:val="000000"/>
          <w:sz w:val="24"/>
          <w:szCs w:val="24"/>
        </w:rPr>
        <w:t xml:space="preserve"> все основные компании (</w:t>
      </w:r>
      <w:r w:rsidRPr="006C428F">
        <w:rPr>
          <w:rFonts w:ascii="Times New Roman" w:hAnsi="Times New Roman" w:cs="Times New Roman"/>
          <w:i/>
          <w:iCs/>
          <w:color w:val="000000"/>
          <w:sz w:val="24"/>
          <w:szCs w:val="24"/>
          <w:lang w:val="en-GB"/>
        </w:rPr>
        <w:t>DEC</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Intel</w:t>
      </w:r>
      <w:r w:rsidRPr="006C428F">
        <w:rPr>
          <w:rFonts w:ascii="Times New Roman" w:hAnsi="Times New Roman" w:cs="Times New Roman"/>
          <w:color w:val="000000"/>
          <w:sz w:val="24"/>
          <w:szCs w:val="24"/>
        </w:rPr>
        <w:t xml:space="preserve">, </w:t>
      </w:r>
      <w:r w:rsidRPr="006C428F">
        <w:rPr>
          <w:rFonts w:ascii="Times New Roman" w:hAnsi="Times New Roman" w:cs="Times New Roman"/>
          <w:i/>
          <w:iCs/>
          <w:color w:val="000000"/>
          <w:sz w:val="24"/>
          <w:szCs w:val="24"/>
          <w:lang w:val="en-GB"/>
        </w:rPr>
        <w:t>Xerox</w:t>
      </w:r>
      <w:r w:rsidRPr="006C428F">
        <w:rPr>
          <w:rFonts w:ascii="Times New Roman" w:hAnsi="Times New Roman" w:cs="Times New Roman"/>
          <w:color w:val="000000"/>
          <w:sz w:val="24"/>
          <w:szCs w:val="24"/>
        </w:rPr>
        <w:t xml:space="preserve">) сделали вид, что комитета как такового не существует и попытались договориться с оставшимися о выработке промышленного стандарта. Но оставшиеся компании проявляли очень много амбиций и очень мало стремления к сотрудничеству. В результате, к концу </w:t>
      </w:r>
      <w:r w:rsidRPr="006C428F">
        <w:rPr>
          <w:rFonts w:ascii="Times New Roman" w:hAnsi="Times New Roman" w:cs="Times New Roman"/>
          <w:i/>
          <w:iCs/>
          <w:color w:val="000000"/>
          <w:sz w:val="24"/>
          <w:szCs w:val="24"/>
        </w:rPr>
        <w:t>80</w:t>
      </w:r>
      <w:r w:rsidRPr="006C428F">
        <w:rPr>
          <w:rFonts w:ascii="Times New Roman" w:hAnsi="Times New Roman" w:cs="Times New Roman"/>
          <w:color w:val="000000"/>
          <w:sz w:val="24"/>
          <w:szCs w:val="24"/>
        </w:rPr>
        <w:t xml:space="preserve">-х казалось, что работа по общей шине с контролем коллизий зайдет в полный тупик, и тут всех поразила компания </w:t>
      </w:r>
      <w:r w:rsidRPr="006C428F">
        <w:rPr>
          <w:rFonts w:ascii="Times New Roman" w:hAnsi="Times New Roman" w:cs="Times New Roman"/>
          <w:i/>
          <w:iCs/>
          <w:color w:val="000000"/>
          <w:sz w:val="24"/>
          <w:szCs w:val="24"/>
          <w:lang w:val="en-GB"/>
        </w:rPr>
        <w:t>Novell</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color w:val="000000"/>
          <w:sz w:val="24"/>
          <w:szCs w:val="24"/>
        </w:rPr>
        <w:t xml:space="preserve">Она, не договариваясь ни с кем, выпустила первую версию </w:t>
      </w:r>
      <w:r w:rsidRPr="006C428F">
        <w:rPr>
          <w:rFonts w:ascii="Times New Roman" w:hAnsi="Times New Roman" w:cs="Times New Roman"/>
          <w:b/>
          <w:bCs/>
          <w:i/>
          <w:iCs/>
          <w:color w:val="000000"/>
          <w:sz w:val="24"/>
          <w:szCs w:val="24"/>
        </w:rPr>
        <w:t>Novell NetWar</w:t>
      </w:r>
      <w:r w:rsidRPr="006C428F">
        <w:rPr>
          <w:rFonts w:ascii="Times New Roman" w:hAnsi="Times New Roman" w:cs="Times New Roman"/>
          <w:b/>
          <w:bCs/>
          <w:i/>
          <w:iCs/>
          <w:color w:val="000000"/>
          <w:sz w:val="24"/>
          <w:szCs w:val="24"/>
          <w:lang w:val="en-GB"/>
        </w:rPr>
        <w:t>e</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color w:val="000000"/>
          <w:sz w:val="24"/>
          <w:szCs w:val="24"/>
        </w:rPr>
        <w:t xml:space="preserve">на основе собственной версии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b/>
          <w:bCs/>
          <w:i/>
          <w:iCs/>
          <w:color w:val="000000"/>
          <w:sz w:val="24"/>
          <w:szCs w:val="24"/>
          <w:u w:val="single"/>
        </w:rPr>
      </w:pPr>
      <w:r w:rsidRPr="006C428F">
        <w:rPr>
          <w:rFonts w:ascii="Times New Roman" w:hAnsi="Times New Roman" w:cs="Times New Roman"/>
          <w:b/>
          <w:bCs/>
          <w:i/>
          <w:iCs/>
          <w:color w:val="000000"/>
          <w:sz w:val="24"/>
          <w:szCs w:val="24"/>
          <w:u w:val="single"/>
        </w:rPr>
        <w:t xml:space="preserve">Фреймы </w:t>
      </w:r>
      <w:r w:rsidRPr="006C428F">
        <w:rPr>
          <w:rFonts w:ascii="Times New Roman" w:hAnsi="Times New Roman" w:cs="Times New Roman"/>
          <w:b/>
          <w:bCs/>
          <w:i/>
          <w:iCs/>
          <w:color w:val="000000"/>
          <w:sz w:val="24"/>
          <w:szCs w:val="24"/>
          <w:u w:val="single"/>
          <w:lang w:val="en-GB"/>
        </w:rPr>
        <w:t>Ethernet</w:t>
      </w:r>
      <w:r w:rsidRPr="006C428F">
        <w:rPr>
          <w:rFonts w:ascii="Times New Roman" w:hAnsi="Times New Roman" w:cs="Times New Roman"/>
          <w:b/>
          <w:bCs/>
          <w:i/>
          <w:iCs/>
          <w:color w:val="000000"/>
          <w:sz w:val="24"/>
          <w:szCs w:val="24"/>
          <w:u w:val="single"/>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i/>
          <w:iCs/>
          <w:color w:val="000000"/>
          <w:sz w:val="24"/>
          <w:szCs w:val="24"/>
          <w:lang w:val="en-GB"/>
        </w:rPr>
        <w:t>Novell</w:t>
      </w:r>
      <w:r w:rsidRPr="006C428F">
        <w:rPr>
          <w:rFonts w:ascii="Times New Roman" w:hAnsi="Times New Roman" w:cs="Times New Roman"/>
          <w:color w:val="000000"/>
          <w:sz w:val="24"/>
          <w:szCs w:val="24"/>
        </w:rPr>
        <w:t xml:space="preserve"> выпустила свою версию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 xml:space="preserve"> с фреймом </w:t>
      </w:r>
      <w:r w:rsidRPr="006C428F">
        <w:rPr>
          <w:rFonts w:ascii="Times New Roman" w:hAnsi="Times New Roman" w:cs="Times New Roman"/>
          <w:b/>
          <w:bCs/>
          <w:i/>
          <w:iCs/>
          <w:color w:val="000000"/>
          <w:sz w:val="24"/>
          <w:szCs w:val="24"/>
        </w:rPr>
        <w:t xml:space="preserve">802.3 </w:t>
      </w:r>
      <w:r w:rsidRPr="006C428F">
        <w:rPr>
          <w:rFonts w:ascii="Times New Roman" w:hAnsi="Times New Roman" w:cs="Times New Roman"/>
          <w:b/>
          <w:bCs/>
          <w:i/>
          <w:iCs/>
          <w:color w:val="000000"/>
          <w:sz w:val="24"/>
          <w:szCs w:val="24"/>
          <w:lang w:val="en-GB"/>
        </w:rPr>
        <w:t>Novell</w:t>
      </w:r>
      <w:r w:rsidRPr="006C428F">
        <w:rPr>
          <w:rFonts w:ascii="Times New Roman" w:hAnsi="Times New Roman" w:cs="Times New Roman"/>
          <w:color w:val="000000"/>
          <w:sz w:val="24"/>
          <w:szCs w:val="24"/>
        </w:rPr>
        <w:t>.</w:t>
      </w:r>
    </w:p>
    <w:tbl>
      <w:tblPr>
        <w:tblW w:w="0" w:type="auto"/>
        <w:jc w:val="center"/>
        <w:tblInd w:w="-53" w:type="dxa"/>
        <w:tblLayout w:type="fixed"/>
        <w:tblCellMar>
          <w:top w:w="55" w:type="dxa"/>
          <w:left w:w="55" w:type="dxa"/>
          <w:bottom w:w="55" w:type="dxa"/>
          <w:right w:w="55" w:type="dxa"/>
        </w:tblCellMar>
        <w:tblLook w:val="0000"/>
      </w:tblPr>
      <w:tblGrid>
        <w:gridCol w:w="615"/>
        <w:gridCol w:w="540"/>
        <w:gridCol w:w="880"/>
        <w:gridCol w:w="1325"/>
        <w:gridCol w:w="1080"/>
      </w:tblGrid>
      <w:tr w:rsidR="003C59EB" w:rsidRPr="006C428F" w:rsidTr="009A2415">
        <w:trPr>
          <w:jc w:val="center"/>
        </w:trPr>
        <w:tc>
          <w:tcPr>
            <w:tcW w:w="615" w:type="dxa"/>
            <w:tcBorders>
              <w:top w:val="single" w:sz="2" w:space="0" w:color="000000"/>
              <w:left w:val="single" w:sz="2" w:space="0" w:color="000000"/>
              <w:bottom w:val="single" w:sz="2" w:space="0" w:color="000000"/>
            </w:tcBorders>
            <w:vAlign w:val="center"/>
          </w:tcPr>
          <w:p w:rsidR="003C59EB" w:rsidRPr="006C428F" w:rsidRDefault="003C59EB" w:rsidP="009A2415">
            <w:pPr>
              <w:pStyle w:val="TableContents"/>
              <w:ind w:left="-55" w:right="5"/>
              <w:jc w:val="center"/>
              <w:rPr>
                <w:rFonts w:ascii="Times New Roman" w:hAnsi="Times New Roman" w:cs="Times New Roman"/>
                <w:b/>
                <w:bCs/>
                <w:color w:val="000000"/>
              </w:rPr>
            </w:pPr>
            <w:r w:rsidRPr="006C428F">
              <w:rPr>
                <w:rFonts w:ascii="Times New Roman" w:hAnsi="Times New Roman" w:cs="Times New Roman"/>
                <w:b/>
                <w:bCs/>
                <w:color w:val="000000"/>
              </w:rPr>
              <w:t>DA</w:t>
            </w:r>
          </w:p>
        </w:tc>
        <w:tc>
          <w:tcPr>
            <w:tcW w:w="540" w:type="dxa"/>
            <w:tcBorders>
              <w:top w:val="single" w:sz="2" w:space="0" w:color="000000"/>
              <w:left w:val="single" w:sz="2" w:space="0" w:color="000000"/>
              <w:bottom w:val="single" w:sz="2" w:space="0" w:color="000000"/>
            </w:tcBorders>
            <w:vAlign w:val="center"/>
          </w:tcPr>
          <w:p w:rsidR="003C59EB" w:rsidRPr="006C428F" w:rsidRDefault="003C59EB" w:rsidP="009A2415">
            <w:pPr>
              <w:pStyle w:val="TableContents"/>
              <w:ind w:left="-70" w:right="5"/>
              <w:jc w:val="center"/>
              <w:rPr>
                <w:rFonts w:ascii="Times New Roman" w:hAnsi="Times New Roman" w:cs="Times New Roman"/>
                <w:b/>
                <w:bCs/>
                <w:color w:val="000000"/>
              </w:rPr>
            </w:pPr>
            <w:r w:rsidRPr="006C428F">
              <w:rPr>
                <w:rFonts w:ascii="Times New Roman" w:hAnsi="Times New Roman" w:cs="Times New Roman"/>
                <w:b/>
                <w:bCs/>
                <w:color w:val="000000"/>
              </w:rPr>
              <w:t>SA</w:t>
            </w:r>
          </w:p>
        </w:tc>
        <w:tc>
          <w:tcPr>
            <w:tcW w:w="880" w:type="dxa"/>
            <w:tcBorders>
              <w:top w:val="single" w:sz="2" w:space="0" w:color="000000"/>
              <w:left w:val="single" w:sz="2" w:space="0" w:color="000000"/>
              <w:bottom w:val="single" w:sz="2" w:space="0" w:color="000000"/>
            </w:tcBorders>
            <w:vAlign w:val="center"/>
          </w:tcPr>
          <w:p w:rsidR="003C59EB" w:rsidRPr="006C428F" w:rsidRDefault="003C59EB" w:rsidP="009A2415">
            <w:pPr>
              <w:pStyle w:val="TableContents"/>
              <w:ind w:left="-55" w:right="5"/>
              <w:jc w:val="center"/>
              <w:rPr>
                <w:rFonts w:ascii="Times New Roman" w:hAnsi="Times New Roman" w:cs="Times New Roman"/>
                <w:b/>
                <w:bCs/>
                <w:color w:val="000000"/>
                <w:lang w:val="en-GB"/>
              </w:rPr>
            </w:pPr>
            <w:r w:rsidRPr="006C428F">
              <w:rPr>
                <w:rFonts w:ascii="Times New Roman" w:hAnsi="Times New Roman" w:cs="Times New Roman"/>
                <w:b/>
                <w:bCs/>
                <w:color w:val="000000"/>
                <w:lang w:val="en-GB"/>
              </w:rPr>
              <w:t>Length</w:t>
            </w:r>
          </w:p>
        </w:tc>
        <w:tc>
          <w:tcPr>
            <w:tcW w:w="1325" w:type="dxa"/>
            <w:tcBorders>
              <w:top w:val="single" w:sz="2" w:space="0" w:color="000000"/>
              <w:left w:val="single" w:sz="2" w:space="0" w:color="000000"/>
              <w:bottom w:val="single" w:sz="2" w:space="0" w:color="000000"/>
            </w:tcBorders>
            <w:vAlign w:val="center"/>
          </w:tcPr>
          <w:p w:rsidR="003C59EB" w:rsidRPr="006C428F" w:rsidRDefault="003C59EB" w:rsidP="009A2415">
            <w:pPr>
              <w:pStyle w:val="TableContents"/>
              <w:tabs>
                <w:tab w:val="left" w:pos="5"/>
              </w:tabs>
              <w:ind w:left="5" w:right="5" w:hanging="75"/>
              <w:jc w:val="center"/>
              <w:rPr>
                <w:rFonts w:ascii="Times New Roman" w:hAnsi="Times New Roman" w:cs="Times New Roman"/>
                <w:b/>
                <w:bCs/>
                <w:color w:val="000000"/>
                <w:lang w:val="en-GB"/>
              </w:rPr>
            </w:pPr>
            <w:r w:rsidRPr="006C428F">
              <w:rPr>
                <w:rFonts w:ascii="Times New Roman" w:hAnsi="Times New Roman" w:cs="Times New Roman"/>
                <w:b/>
                <w:bCs/>
                <w:color w:val="000000"/>
                <w:lang w:val="en-GB"/>
              </w:rPr>
              <w:t>IPX</w:t>
            </w:r>
          </w:p>
        </w:tc>
        <w:tc>
          <w:tcPr>
            <w:tcW w:w="1080" w:type="dxa"/>
            <w:tcBorders>
              <w:top w:val="single" w:sz="2" w:space="0" w:color="000000"/>
              <w:left w:val="single" w:sz="2" w:space="0" w:color="000000"/>
              <w:bottom w:val="single" w:sz="2" w:space="0" w:color="000000"/>
              <w:right w:val="single" w:sz="2" w:space="0" w:color="000000"/>
            </w:tcBorders>
            <w:vAlign w:val="center"/>
          </w:tcPr>
          <w:p w:rsidR="003C59EB" w:rsidRPr="006C428F" w:rsidRDefault="003C59EB" w:rsidP="009A2415">
            <w:pPr>
              <w:pStyle w:val="TableContents"/>
              <w:ind w:left="5" w:right="5" w:hanging="60"/>
              <w:jc w:val="center"/>
              <w:rPr>
                <w:rFonts w:ascii="Times New Roman" w:hAnsi="Times New Roman" w:cs="Times New Roman"/>
                <w:b/>
                <w:bCs/>
                <w:color w:val="000000"/>
              </w:rPr>
            </w:pPr>
            <w:r w:rsidRPr="006C428F">
              <w:rPr>
                <w:rFonts w:ascii="Times New Roman" w:hAnsi="Times New Roman" w:cs="Times New Roman"/>
                <w:b/>
                <w:bCs/>
                <w:color w:val="000000"/>
              </w:rPr>
              <w:t>CRC32</w:t>
            </w:r>
          </w:p>
        </w:tc>
      </w:tr>
      <w:tr w:rsidR="003C59EB" w:rsidRPr="006C428F" w:rsidTr="009A2415">
        <w:trPr>
          <w:jc w:val="center"/>
        </w:trPr>
        <w:tc>
          <w:tcPr>
            <w:tcW w:w="615" w:type="dxa"/>
            <w:tcBorders>
              <w:left w:val="single" w:sz="2" w:space="0" w:color="000000"/>
              <w:bottom w:val="single" w:sz="2" w:space="0" w:color="000000"/>
            </w:tcBorders>
            <w:vAlign w:val="center"/>
          </w:tcPr>
          <w:p w:rsidR="003C59EB" w:rsidRPr="006C428F" w:rsidRDefault="003C59EB" w:rsidP="009A2415">
            <w:pPr>
              <w:pStyle w:val="TableContents"/>
              <w:ind w:left="-40" w:right="5"/>
              <w:jc w:val="center"/>
              <w:rPr>
                <w:rFonts w:ascii="Times New Roman" w:hAnsi="Times New Roman" w:cs="Times New Roman"/>
                <w:color w:val="000000"/>
              </w:rPr>
            </w:pPr>
            <w:r w:rsidRPr="006C428F">
              <w:rPr>
                <w:rFonts w:ascii="Times New Roman" w:hAnsi="Times New Roman" w:cs="Times New Roman"/>
                <w:color w:val="000000"/>
              </w:rPr>
              <w:t>6</w:t>
            </w:r>
          </w:p>
        </w:tc>
        <w:tc>
          <w:tcPr>
            <w:tcW w:w="540" w:type="dxa"/>
            <w:tcBorders>
              <w:left w:val="single" w:sz="2" w:space="0" w:color="000000"/>
              <w:bottom w:val="single" w:sz="2" w:space="0" w:color="000000"/>
            </w:tcBorders>
            <w:vAlign w:val="center"/>
          </w:tcPr>
          <w:p w:rsidR="003C59EB" w:rsidRPr="006C428F" w:rsidRDefault="003C59EB" w:rsidP="009A2415">
            <w:pPr>
              <w:pStyle w:val="TableContents"/>
              <w:ind w:left="-55" w:right="5"/>
              <w:jc w:val="center"/>
              <w:rPr>
                <w:rFonts w:ascii="Times New Roman" w:hAnsi="Times New Roman" w:cs="Times New Roman"/>
                <w:color w:val="000000"/>
              </w:rPr>
            </w:pPr>
            <w:r w:rsidRPr="006C428F">
              <w:rPr>
                <w:rFonts w:ascii="Times New Roman" w:hAnsi="Times New Roman" w:cs="Times New Roman"/>
                <w:color w:val="000000"/>
              </w:rPr>
              <w:t>6</w:t>
            </w:r>
          </w:p>
        </w:tc>
        <w:tc>
          <w:tcPr>
            <w:tcW w:w="880" w:type="dxa"/>
            <w:tcBorders>
              <w:left w:val="single" w:sz="2" w:space="0" w:color="000000"/>
              <w:bottom w:val="single" w:sz="2" w:space="0" w:color="000000"/>
            </w:tcBorders>
            <w:vAlign w:val="center"/>
          </w:tcPr>
          <w:p w:rsidR="003C59EB" w:rsidRPr="006C428F" w:rsidRDefault="003C59EB" w:rsidP="009A2415">
            <w:pPr>
              <w:pStyle w:val="TableContents"/>
              <w:ind w:left="-55" w:right="5"/>
              <w:jc w:val="center"/>
              <w:rPr>
                <w:rFonts w:ascii="Times New Roman" w:hAnsi="Times New Roman" w:cs="Times New Roman"/>
                <w:color w:val="000000"/>
              </w:rPr>
            </w:pPr>
            <w:r w:rsidRPr="006C428F">
              <w:rPr>
                <w:rFonts w:ascii="Times New Roman" w:hAnsi="Times New Roman" w:cs="Times New Roman"/>
                <w:color w:val="000000"/>
              </w:rPr>
              <w:t>2</w:t>
            </w:r>
          </w:p>
        </w:tc>
        <w:tc>
          <w:tcPr>
            <w:tcW w:w="1325" w:type="dxa"/>
            <w:tcBorders>
              <w:left w:val="single" w:sz="2" w:space="0" w:color="000000"/>
              <w:bottom w:val="single" w:sz="2" w:space="0" w:color="000000"/>
            </w:tcBorders>
            <w:vAlign w:val="center"/>
          </w:tcPr>
          <w:p w:rsidR="003C59EB" w:rsidRPr="006C428F" w:rsidRDefault="003C59EB" w:rsidP="009A2415">
            <w:pPr>
              <w:pStyle w:val="TableContents"/>
              <w:ind w:left="5" w:right="5" w:hanging="75"/>
              <w:jc w:val="center"/>
              <w:rPr>
                <w:rFonts w:ascii="Times New Roman" w:hAnsi="Times New Roman" w:cs="Times New Roman"/>
                <w:color w:val="000000"/>
                <w:lang w:val="en-GB"/>
              </w:rPr>
            </w:pPr>
            <w:r w:rsidRPr="006C428F">
              <w:rPr>
                <w:rFonts w:ascii="Times New Roman" w:hAnsi="Times New Roman" w:cs="Times New Roman"/>
                <w:color w:val="000000"/>
                <w:lang w:val="en-GB"/>
              </w:rPr>
              <w:t>42</w:t>
            </w:r>
            <w:r w:rsidRPr="006C428F">
              <w:rPr>
                <w:rFonts w:ascii="Times New Roman" w:hAnsi="Times New Roman" w:cs="Times New Roman"/>
                <w:color w:val="000000"/>
              </w:rPr>
              <w:t>(6)</w:t>
            </w:r>
            <w:r w:rsidRPr="006C428F">
              <w:rPr>
                <w:rFonts w:ascii="Times New Roman" w:hAnsi="Times New Roman" w:cs="Times New Roman"/>
                <w:color w:val="000000"/>
                <w:lang w:val="en-GB"/>
              </w:rPr>
              <w:t>-1500</w:t>
            </w:r>
          </w:p>
        </w:tc>
        <w:tc>
          <w:tcPr>
            <w:tcW w:w="1080" w:type="dxa"/>
            <w:tcBorders>
              <w:left w:val="single" w:sz="2" w:space="0" w:color="000000"/>
              <w:bottom w:val="single" w:sz="2" w:space="0" w:color="000000"/>
              <w:right w:val="single" w:sz="2" w:space="0" w:color="000000"/>
            </w:tcBorders>
            <w:vAlign w:val="center"/>
          </w:tcPr>
          <w:p w:rsidR="003C59EB" w:rsidRPr="006C428F" w:rsidRDefault="003C59EB" w:rsidP="009A2415">
            <w:pPr>
              <w:pStyle w:val="TableContents"/>
              <w:keepNext/>
              <w:ind w:left="5" w:right="5" w:hanging="75"/>
              <w:jc w:val="center"/>
              <w:rPr>
                <w:rFonts w:ascii="Times New Roman" w:hAnsi="Times New Roman" w:cs="Times New Roman"/>
                <w:color w:val="000000"/>
              </w:rPr>
            </w:pPr>
            <w:r w:rsidRPr="006C428F">
              <w:rPr>
                <w:rFonts w:ascii="Times New Roman" w:hAnsi="Times New Roman" w:cs="Times New Roman"/>
                <w:color w:val="000000"/>
              </w:rPr>
              <w:t>4</w:t>
            </w:r>
          </w:p>
        </w:tc>
      </w:tr>
    </w:tbl>
    <w:p w:rsidR="003C59EB" w:rsidRPr="006C428F" w:rsidRDefault="003C59EB" w:rsidP="00BC2EE4">
      <w:pPr>
        <w:ind w:firstLine="180"/>
        <w:rPr>
          <w:rFonts w:ascii="Times New Roman" w:hAnsi="Times New Roman" w:cs="Times New Roman"/>
          <w:color w:val="000000"/>
          <w:sz w:val="24"/>
          <w:szCs w:val="24"/>
          <w:lang w:val="en-GB"/>
        </w:rPr>
      </w:pPr>
      <w:r w:rsidRPr="006C428F">
        <w:rPr>
          <w:rFonts w:ascii="Times New Roman" w:hAnsi="Times New Roman" w:cs="Times New Roman"/>
          <w:color w:val="000000"/>
          <w:sz w:val="24"/>
          <w:szCs w:val="24"/>
        </w:rPr>
        <w:t xml:space="preserve">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Естественно, к деятельности комитета </w:t>
      </w:r>
      <w:r w:rsidRPr="006C428F">
        <w:rPr>
          <w:rFonts w:ascii="Times New Roman" w:hAnsi="Times New Roman" w:cs="Times New Roman"/>
          <w:i/>
          <w:iCs/>
          <w:color w:val="000000"/>
          <w:sz w:val="24"/>
          <w:szCs w:val="24"/>
        </w:rPr>
        <w:t>802.3</w:t>
      </w:r>
      <w:r w:rsidRPr="006C428F">
        <w:rPr>
          <w:rFonts w:ascii="Times New Roman" w:hAnsi="Times New Roman" w:cs="Times New Roman"/>
          <w:color w:val="000000"/>
          <w:sz w:val="24"/>
          <w:szCs w:val="24"/>
        </w:rPr>
        <w:t xml:space="preserve"> этот тип фрейма не имел </w:t>
      </w:r>
      <w:r w:rsidRPr="006C428F">
        <w:rPr>
          <w:rFonts w:ascii="Times New Roman" w:hAnsi="Times New Roman" w:cs="Times New Roman"/>
          <w:i/>
          <w:iCs/>
          <w:color w:val="000000"/>
          <w:sz w:val="24"/>
          <w:szCs w:val="24"/>
        </w:rPr>
        <w:t>никакого</w:t>
      </w:r>
      <w:r w:rsidRPr="006C428F">
        <w:rPr>
          <w:rFonts w:ascii="Times New Roman" w:hAnsi="Times New Roman" w:cs="Times New Roman"/>
          <w:color w:val="000000"/>
          <w:sz w:val="24"/>
          <w:szCs w:val="24"/>
        </w:rPr>
        <w:t xml:space="preserve"> отношения (название </w:t>
      </w:r>
      <w:r w:rsidRPr="006C428F">
        <w:rPr>
          <w:rFonts w:ascii="Times New Roman" w:hAnsi="Times New Roman" w:cs="Times New Roman"/>
          <w:i/>
          <w:iCs/>
          <w:color w:val="000000"/>
          <w:sz w:val="24"/>
          <w:szCs w:val="24"/>
        </w:rPr>
        <w:t>802.3</w:t>
      </w:r>
      <w:r w:rsidRPr="006C428F">
        <w:rPr>
          <w:rFonts w:ascii="Times New Roman" w:hAnsi="Times New Roman" w:cs="Times New Roman"/>
          <w:color w:val="000000"/>
          <w:sz w:val="24"/>
          <w:szCs w:val="24"/>
        </w:rPr>
        <w:t xml:space="preserve"> использовалось </w:t>
      </w:r>
      <w:r w:rsidRPr="006C428F">
        <w:rPr>
          <w:rFonts w:ascii="Times New Roman" w:hAnsi="Times New Roman" w:cs="Times New Roman"/>
          <w:i/>
          <w:iCs/>
          <w:color w:val="000000"/>
          <w:sz w:val="24"/>
          <w:szCs w:val="24"/>
        </w:rPr>
        <w:t>исключительно</w:t>
      </w:r>
      <w:r w:rsidRPr="006C428F">
        <w:rPr>
          <w:rFonts w:ascii="Times New Roman" w:hAnsi="Times New Roman" w:cs="Times New Roman"/>
          <w:color w:val="000000"/>
          <w:sz w:val="24"/>
          <w:szCs w:val="24"/>
        </w:rPr>
        <w:t xml:space="preserve"> в рекламных целях, поскольку скандалы вокруг этого комитета уже стали «притчей во языцех»). </w:t>
      </w:r>
      <w:r w:rsidRPr="006C428F">
        <w:rPr>
          <w:rFonts w:ascii="Times New Roman" w:hAnsi="Times New Roman" w:cs="Times New Roman"/>
          <w:i/>
          <w:iCs/>
          <w:color w:val="000000"/>
          <w:sz w:val="24"/>
          <w:szCs w:val="24"/>
          <w:lang w:val="en-GB"/>
        </w:rPr>
        <w:t>Novell</w:t>
      </w:r>
      <w:r w:rsidRPr="006C428F">
        <w:rPr>
          <w:rFonts w:ascii="Times New Roman" w:hAnsi="Times New Roman" w:cs="Times New Roman"/>
          <w:color w:val="000000"/>
          <w:sz w:val="24"/>
          <w:szCs w:val="24"/>
        </w:rPr>
        <w:t xml:space="preserve">’у за это очень сильно досталось: был подан иск в суд, в результате которого </w:t>
      </w:r>
      <w:r w:rsidRPr="006C428F">
        <w:rPr>
          <w:rFonts w:ascii="Times New Roman" w:hAnsi="Times New Roman" w:cs="Times New Roman"/>
          <w:i/>
          <w:iCs/>
          <w:color w:val="000000"/>
          <w:sz w:val="24"/>
          <w:szCs w:val="24"/>
          <w:lang w:val="en-GB"/>
        </w:rPr>
        <w:t>Novell</w:t>
      </w:r>
      <w:r w:rsidRPr="006C428F">
        <w:rPr>
          <w:rFonts w:ascii="Times New Roman" w:hAnsi="Times New Roman" w:cs="Times New Roman"/>
          <w:color w:val="000000"/>
          <w:sz w:val="24"/>
          <w:szCs w:val="24"/>
        </w:rPr>
        <w:t xml:space="preserve"> официально отказался от именования своего фрейма названием </w:t>
      </w:r>
      <w:r w:rsidRPr="006C428F">
        <w:rPr>
          <w:rFonts w:ascii="Times New Roman" w:hAnsi="Times New Roman" w:cs="Times New Roman"/>
          <w:b/>
          <w:bCs/>
          <w:i/>
          <w:iCs/>
          <w:color w:val="000000"/>
          <w:sz w:val="24"/>
          <w:szCs w:val="24"/>
        </w:rPr>
        <w:t xml:space="preserve">802.3 </w:t>
      </w:r>
      <w:r w:rsidRPr="006C428F">
        <w:rPr>
          <w:rFonts w:ascii="Times New Roman" w:hAnsi="Times New Roman" w:cs="Times New Roman"/>
          <w:b/>
          <w:bCs/>
          <w:i/>
          <w:iCs/>
          <w:color w:val="000000"/>
          <w:sz w:val="24"/>
          <w:szCs w:val="24"/>
          <w:lang w:val="en-GB"/>
        </w:rPr>
        <w:t>Novell</w:t>
      </w:r>
      <w:r w:rsidRPr="006C428F">
        <w:rPr>
          <w:rFonts w:ascii="Times New Roman" w:hAnsi="Times New Roman" w:cs="Times New Roman"/>
          <w:color w:val="000000"/>
          <w:sz w:val="24"/>
          <w:szCs w:val="24"/>
        </w:rPr>
        <w:t xml:space="preserve">, но в анналах </w:t>
      </w:r>
      <w:r w:rsidRPr="006C428F">
        <w:rPr>
          <w:rFonts w:ascii="Times New Roman" w:hAnsi="Times New Roman" w:cs="Times New Roman"/>
          <w:color w:val="000000"/>
          <w:sz w:val="24"/>
          <w:szCs w:val="24"/>
          <w:lang w:val="en-GB"/>
        </w:rPr>
        <w:t>IT</w:t>
      </w:r>
      <w:r w:rsidRPr="006C428F">
        <w:rPr>
          <w:rFonts w:ascii="Times New Roman" w:hAnsi="Times New Roman" w:cs="Times New Roman"/>
          <w:color w:val="000000"/>
          <w:sz w:val="24"/>
          <w:szCs w:val="24"/>
        </w:rPr>
        <w:t xml:space="preserve">-индустрии оно так и осталось. </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color w:val="000000"/>
          <w:sz w:val="24"/>
          <w:szCs w:val="24"/>
        </w:rPr>
        <w:t xml:space="preserve">На самом деле, внутрь </w:t>
      </w:r>
      <w:r w:rsidRPr="006C428F">
        <w:rPr>
          <w:rFonts w:ascii="Times New Roman" w:hAnsi="Times New Roman" w:cs="Times New Roman"/>
          <w:color w:val="000000"/>
          <w:sz w:val="24"/>
          <w:szCs w:val="24"/>
          <w:lang w:val="en-GB"/>
        </w:rPr>
        <w:t>novell</w:t>
      </w:r>
      <w:r w:rsidRPr="006C428F">
        <w:rPr>
          <w:rFonts w:ascii="Times New Roman" w:hAnsi="Times New Roman" w:cs="Times New Roman"/>
          <w:color w:val="000000"/>
          <w:sz w:val="24"/>
          <w:szCs w:val="24"/>
        </w:rPr>
        <w:t xml:space="preserve">’овского фрейма напрямую инкапсулировался протокол сетевого уровня </w:t>
      </w:r>
      <w:r w:rsidRPr="006C428F">
        <w:rPr>
          <w:rFonts w:ascii="Times New Roman" w:hAnsi="Times New Roman" w:cs="Times New Roman"/>
          <w:b/>
          <w:bCs/>
          <w:i/>
          <w:iCs/>
          <w:color w:val="000000"/>
          <w:sz w:val="24"/>
          <w:szCs w:val="24"/>
        </w:rPr>
        <w:t>Novell NetWar</w:t>
      </w:r>
      <w:r w:rsidRPr="006C428F">
        <w:rPr>
          <w:rFonts w:ascii="Times New Roman" w:hAnsi="Times New Roman" w:cs="Times New Roman"/>
          <w:b/>
          <w:bCs/>
          <w:i/>
          <w:iCs/>
          <w:color w:val="000000"/>
          <w:sz w:val="24"/>
          <w:szCs w:val="24"/>
          <w:lang w:val="en-GB"/>
        </w:rPr>
        <w:t>e</w:t>
      </w:r>
      <w:r w:rsidRPr="006C428F">
        <w:rPr>
          <w:rFonts w:ascii="Times New Roman" w:hAnsi="Times New Roman" w:cs="Times New Roman"/>
          <w:b/>
          <w:bCs/>
          <w:i/>
          <w:iCs/>
          <w:color w:val="000000"/>
          <w:sz w:val="24"/>
          <w:szCs w:val="24"/>
        </w:rPr>
        <w:t xml:space="preserve"> </w:t>
      </w:r>
      <w:r w:rsidRPr="006C428F">
        <w:rPr>
          <w:rFonts w:ascii="Times New Roman" w:hAnsi="Times New Roman" w:cs="Times New Roman"/>
          <w:color w:val="000000"/>
          <w:sz w:val="24"/>
          <w:szCs w:val="24"/>
        </w:rPr>
        <w:t xml:space="preserve">под названием </w:t>
      </w:r>
      <w:r w:rsidRPr="006C428F">
        <w:rPr>
          <w:rFonts w:ascii="Times New Roman" w:hAnsi="Times New Roman" w:cs="Times New Roman"/>
          <w:b/>
          <w:bCs/>
          <w:i/>
          <w:iCs/>
          <w:color w:val="000000"/>
          <w:sz w:val="24"/>
          <w:szCs w:val="24"/>
          <w:lang w:val="en-GB"/>
        </w:rPr>
        <w:t>IPX</w:t>
      </w:r>
      <w:r w:rsidRPr="006C428F">
        <w:rPr>
          <w:rFonts w:ascii="Times New Roman" w:hAnsi="Times New Roman" w:cs="Times New Roman"/>
          <w:color w:val="000000"/>
          <w:sz w:val="24"/>
          <w:szCs w:val="24"/>
        </w:rPr>
        <w:t xml:space="preserve">, иными словами этот фрейм не мог транспортировать ничего, кроме </w:t>
      </w:r>
      <w:r w:rsidRPr="006C428F">
        <w:rPr>
          <w:rFonts w:ascii="Times New Roman" w:hAnsi="Times New Roman" w:cs="Times New Roman"/>
          <w:b/>
          <w:bCs/>
          <w:i/>
          <w:iCs/>
          <w:color w:val="000000"/>
          <w:sz w:val="24"/>
          <w:szCs w:val="24"/>
          <w:lang w:val="en-GB"/>
        </w:rPr>
        <w:t>IPX</w:t>
      </w:r>
      <w:r w:rsidRPr="006C428F">
        <w:rPr>
          <w:rFonts w:ascii="Times New Roman" w:hAnsi="Times New Roman" w:cs="Times New Roman"/>
          <w:color w:val="000000"/>
          <w:sz w:val="24"/>
          <w:szCs w:val="24"/>
        </w:rPr>
        <w:t xml:space="preserve"> контента. Общая длина фрейма – </w:t>
      </w:r>
      <w:r w:rsidRPr="006C428F">
        <w:rPr>
          <w:rFonts w:ascii="Times New Roman" w:hAnsi="Times New Roman" w:cs="Times New Roman"/>
          <w:b/>
          <w:bCs/>
          <w:i/>
          <w:iCs/>
          <w:color w:val="000000"/>
          <w:sz w:val="24"/>
          <w:szCs w:val="24"/>
        </w:rPr>
        <w:t>60-1518</w:t>
      </w:r>
      <w:r w:rsidRPr="006C428F">
        <w:rPr>
          <w:rFonts w:ascii="Times New Roman" w:hAnsi="Times New Roman" w:cs="Times New Roman"/>
          <w:color w:val="000000"/>
          <w:sz w:val="24"/>
          <w:szCs w:val="24"/>
        </w:rPr>
        <w:t xml:space="preserve"> октетов.</w:t>
      </w:r>
    </w:p>
    <w:p w:rsidR="003C59EB" w:rsidRPr="006C428F" w:rsidRDefault="003C59EB" w:rsidP="00BC2EE4">
      <w:pPr>
        <w:ind w:firstLine="180"/>
        <w:rPr>
          <w:rFonts w:ascii="Times New Roman" w:hAnsi="Times New Roman" w:cs="Times New Roman"/>
          <w:color w:val="000000"/>
          <w:sz w:val="24"/>
          <w:szCs w:val="24"/>
        </w:rPr>
      </w:pPr>
      <w:r w:rsidRPr="006C428F">
        <w:rPr>
          <w:rFonts w:ascii="Times New Roman" w:hAnsi="Times New Roman" w:cs="Times New Roman"/>
          <w:i/>
          <w:iCs/>
          <w:color w:val="000000"/>
          <w:sz w:val="24"/>
          <w:szCs w:val="24"/>
        </w:rPr>
        <w:t xml:space="preserve">Чем лимитируется минимальная длина фрейма? </w:t>
      </w:r>
      <w:r w:rsidRPr="006C428F">
        <w:rPr>
          <w:rFonts w:ascii="Times New Roman" w:hAnsi="Times New Roman" w:cs="Times New Roman"/>
          <w:color w:val="000000"/>
          <w:sz w:val="24"/>
          <w:szCs w:val="24"/>
        </w:rPr>
        <w:t xml:space="preserve">Механизм контроля коллизий работает не мгновенно. Для его устойчивого срабатывания требуется время, эквивалентное времени передачи </w:t>
      </w:r>
      <w:r w:rsidRPr="006C428F">
        <w:rPr>
          <w:rFonts w:ascii="Times New Roman" w:hAnsi="Times New Roman" w:cs="Times New Roman"/>
          <w:i/>
          <w:iCs/>
          <w:color w:val="000000"/>
          <w:sz w:val="24"/>
          <w:szCs w:val="24"/>
        </w:rPr>
        <w:t>40-50</w:t>
      </w:r>
      <w:r w:rsidRPr="006C428F">
        <w:rPr>
          <w:rFonts w:ascii="Times New Roman" w:hAnsi="Times New Roman" w:cs="Times New Roman"/>
          <w:color w:val="000000"/>
          <w:sz w:val="24"/>
          <w:szCs w:val="24"/>
        </w:rPr>
        <w:t xml:space="preserve"> октетов; для гарантии работы этого механизма взяли </w:t>
      </w:r>
      <w:r w:rsidRPr="006C428F">
        <w:rPr>
          <w:rFonts w:ascii="Times New Roman" w:hAnsi="Times New Roman" w:cs="Times New Roman"/>
          <w:i/>
          <w:iCs/>
          <w:color w:val="000000"/>
          <w:sz w:val="24"/>
          <w:szCs w:val="24"/>
        </w:rPr>
        <w:t xml:space="preserve">60. </w:t>
      </w:r>
      <w:r w:rsidRPr="006C428F">
        <w:rPr>
          <w:rFonts w:ascii="Times New Roman" w:hAnsi="Times New Roman" w:cs="Times New Roman"/>
          <w:color w:val="000000"/>
          <w:sz w:val="24"/>
          <w:szCs w:val="24"/>
        </w:rPr>
        <w:t xml:space="preserve">В современных версиях принято число </w:t>
      </w:r>
      <w:r w:rsidRPr="006C428F">
        <w:rPr>
          <w:rFonts w:ascii="Times New Roman" w:hAnsi="Times New Roman" w:cs="Times New Roman"/>
          <w:i/>
          <w:iCs/>
          <w:color w:val="000000"/>
          <w:sz w:val="24"/>
          <w:szCs w:val="24"/>
        </w:rPr>
        <w:t>64</w:t>
      </w:r>
      <w:r w:rsidRPr="006C428F">
        <w:rPr>
          <w:rFonts w:ascii="Times New Roman" w:hAnsi="Times New Roman" w:cs="Times New Roman"/>
          <w:color w:val="000000"/>
          <w:sz w:val="24"/>
          <w:szCs w:val="24"/>
        </w:rPr>
        <w:t xml:space="preserve"> (круглое число в двоичной системе). Кроме того, для минимального типа фрейма длина заголовка </w:t>
      </w:r>
      <w:r w:rsidRPr="006C428F">
        <w:rPr>
          <w:rFonts w:ascii="Times New Roman" w:hAnsi="Times New Roman" w:cs="Times New Roman"/>
          <w:i/>
          <w:iCs/>
          <w:color w:val="000000"/>
          <w:sz w:val="24"/>
          <w:szCs w:val="24"/>
        </w:rPr>
        <w:t>18</w:t>
      </w:r>
      <w:r w:rsidRPr="006C428F">
        <w:rPr>
          <w:rFonts w:ascii="Times New Roman" w:hAnsi="Times New Roman" w:cs="Times New Roman"/>
          <w:color w:val="000000"/>
          <w:sz w:val="24"/>
          <w:szCs w:val="24"/>
        </w:rPr>
        <w:t xml:space="preserve"> октетов, соответственно, длина поля полезной нагрузки </w:t>
      </w:r>
      <w:r w:rsidRPr="006C428F">
        <w:rPr>
          <w:rFonts w:ascii="Times New Roman" w:hAnsi="Times New Roman" w:cs="Times New Roman"/>
          <w:i/>
          <w:iCs/>
          <w:color w:val="000000"/>
          <w:sz w:val="24"/>
          <w:szCs w:val="24"/>
        </w:rPr>
        <w:t>42</w:t>
      </w:r>
      <w:r w:rsidRPr="006C428F">
        <w:rPr>
          <w:rFonts w:ascii="Times New Roman" w:hAnsi="Times New Roman" w:cs="Times New Roman"/>
          <w:color w:val="000000"/>
          <w:sz w:val="24"/>
          <w:szCs w:val="24"/>
        </w:rPr>
        <w:t xml:space="preserve"> октета, т.е. примерно </w:t>
      </w:r>
      <w:r w:rsidRPr="006C428F">
        <w:rPr>
          <w:rFonts w:ascii="Times New Roman" w:hAnsi="Times New Roman" w:cs="Times New Roman"/>
          <w:i/>
          <w:iCs/>
          <w:color w:val="000000"/>
          <w:sz w:val="24"/>
          <w:szCs w:val="24"/>
        </w:rPr>
        <w:t>треть</w:t>
      </w:r>
      <w:r w:rsidRPr="006C428F">
        <w:rPr>
          <w:rFonts w:ascii="Times New Roman" w:hAnsi="Times New Roman" w:cs="Times New Roman"/>
          <w:color w:val="000000"/>
          <w:sz w:val="24"/>
          <w:szCs w:val="24"/>
        </w:rPr>
        <w:t xml:space="preserve"> фрейма занимает заголовок. Еще одно ограничение на минимальную длину – размер заголовка </w:t>
      </w:r>
      <w:r w:rsidRPr="006C428F">
        <w:rPr>
          <w:rFonts w:ascii="Times New Roman" w:hAnsi="Times New Roman" w:cs="Times New Roman"/>
          <w:b/>
          <w:bCs/>
          <w:i/>
          <w:iCs/>
          <w:color w:val="000000"/>
          <w:sz w:val="24"/>
          <w:szCs w:val="24"/>
          <w:lang w:val="en-GB"/>
        </w:rPr>
        <w:t>IPX</w:t>
      </w:r>
      <w:r w:rsidRPr="006C428F">
        <w:rPr>
          <w:rFonts w:ascii="Times New Roman" w:hAnsi="Times New Roman" w:cs="Times New Roman"/>
          <w:color w:val="000000"/>
          <w:sz w:val="24"/>
          <w:szCs w:val="24"/>
        </w:rPr>
        <w:t>.</w:t>
      </w:r>
    </w:p>
    <w:p w:rsidR="003C59EB" w:rsidRPr="006C428F" w:rsidRDefault="003C59EB" w:rsidP="00BC2EE4">
      <w:pPr>
        <w:ind w:firstLine="180"/>
        <w:rPr>
          <w:rFonts w:ascii="Times New Roman" w:hAnsi="Times New Roman" w:cs="Times New Roman"/>
          <w:i/>
          <w:iCs/>
          <w:color w:val="000000"/>
          <w:sz w:val="24"/>
          <w:szCs w:val="24"/>
        </w:rPr>
      </w:pPr>
      <w:r w:rsidRPr="006C428F">
        <w:rPr>
          <w:rFonts w:ascii="Times New Roman" w:hAnsi="Times New Roman" w:cs="Times New Roman"/>
          <w:i/>
          <w:iCs/>
          <w:color w:val="000000"/>
          <w:sz w:val="24"/>
          <w:szCs w:val="24"/>
        </w:rPr>
        <w:t>Максимальная длина</w:t>
      </w:r>
      <w:r w:rsidRPr="006C428F">
        <w:rPr>
          <w:rFonts w:ascii="Times New Roman" w:hAnsi="Times New Roman" w:cs="Times New Roman"/>
          <w:color w:val="000000"/>
          <w:sz w:val="24"/>
          <w:szCs w:val="24"/>
        </w:rPr>
        <w:t xml:space="preserve"> фрейма ограничивается средним количеством ошибок на переданный фрейм. Чем длиннее фрейм, тем больше вероятность попадания на него ошибки. Естественно, что в случае ошибки данные, которые в нем передаются, оказываются потерянными, и, если передается длинный фрейм, то теряется слишком много данных, что неприемлемо. С другой стороны, чем длиннее фрейм, тем меньше накладные расходы по передачи служебной информации. Т.о., </w:t>
      </w:r>
      <w:r w:rsidRPr="006C428F">
        <w:rPr>
          <w:rFonts w:ascii="Times New Roman" w:hAnsi="Times New Roman" w:cs="Times New Roman"/>
          <w:i/>
          <w:iCs/>
          <w:color w:val="000000"/>
          <w:sz w:val="24"/>
          <w:szCs w:val="24"/>
        </w:rPr>
        <w:t>1500</w:t>
      </w:r>
      <w:r w:rsidRPr="006C428F">
        <w:rPr>
          <w:rFonts w:ascii="Times New Roman" w:hAnsi="Times New Roman" w:cs="Times New Roman"/>
          <w:color w:val="000000"/>
          <w:sz w:val="24"/>
          <w:szCs w:val="24"/>
        </w:rPr>
        <w:t xml:space="preserve"> октет – разумный компромисс между стремлением снизить накладные </w:t>
      </w:r>
      <w:r w:rsidRPr="006C428F">
        <w:rPr>
          <w:rFonts w:ascii="Times New Roman" w:hAnsi="Times New Roman" w:cs="Times New Roman"/>
          <w:color w:val="000000"/>
          <w:sz w:val="24"/>
          <w:szCs w:val="24"/>
        </w:rPr>
        <w:lastRenderedPageBreak/>
        <w:t>расходы на передачу служебных данных и оптимизировать значение количества ошибок на переданный фрейм.</w:t>
      </w:r>
      <w:r w:rsidRPr="006C428F">
        <w:rPr>
          <w:rFonts w:ascii="Times New Roman" w:hAnsi="Times New Roman" w:cs="Times New Roman"/>
          <w:i/>
          <w:iCs/>
          <w:color w:val="000000"/>
          <w:sz w:val="24"/>
          <w:szCs w:val="24"/>
        </w:rPr>
        <w:t xml:space="preserve"> </w:t>
      </w:r>
      <w:r w:rsidRPr="006C428F">
        <w:rPr>
          <w:rFonts w:ascii="Times New Roman" w:hAnsi="Times New Roman" w:cs="Times New Roman"/>
          <w:color w:val="000000"/>
          <w:sz w:val="24"/>
          <w:szCs w:val="24"/>
        </w:rPr>
        <w:t xml:space="preserve">Непосредственно для </w:t>
      </w:r>
      <w:r w:rsidRPr="006C428F">
        <w:rPr>
          <w:rFonts w:ascii="Times New Roman" w:hAnsi="Times New Roman" w:cs="Times New Roman"/>
          <w:b/>
          <w:bCs/>
          <w:i/>
          <w:iCs/>
          <w:color w:val="000000"/>
          <w:sz w:val="24"/>
          <w:szCs w:val="24"/>
          <w:lang w:val="en-GB"/>
        </w:rPr>
        <w:t>Ethernet</w:t>
      </w:r>
      <w:r w:rsidRPr="006C428F">
        <w:rPr>
          <w:rFonts w:ascii="Times New Roman" w:hAnsi="Times New Roman" w:cs="Times New Roman"/>
          <w:color w:val="000000"/>
          <w:sz w:val="24"/>
          <w:szCs w:val="24"/>
        </w:rPr>
        <w:t>’а ограничения на максимальную длину связаны еще с тем, что передача очень больших фреймов приводит к тому, что слишком много хостов будут находиться в состоянии ожидания до окончания передачи конкретного фрейма, и сразу после его окончания могут начать свою передачу, что вызовет состояние коллизии.</w:t>
      </w:r>
    </w:p>
    <w:sectPr w:rsidR="003C59EB" w:rsidRPr="006C428F" w:rsidSect="006C428F">
      <w:footerReference w:type="default" r:id="rId11"/>
      <w:headerReference w:type="first" r:id="rId12"/>
      <w:pgSz w:w="11906" w:h="16838"/>
      <w:pgMar w:top="1134" w:right="851" w:bottom="1134" w:left="851"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179" w:rsidRDefault="00DB1179" w:rsidP="006D2D47">
      <w:pPr>
        <w:spacing w:after="0" w:line="240" w:lineRule="auto"/>
      </w:pPr>
      <w:r>
        <w:separator/>
      </w:r>
    </w:p>
  </w:endnote>
  <w:endnote w:type="continuationSeparator" w:id="1">
    <w:p w:rsidR="00DB1179" w:rsidRDefault="00DB1179" w:rsidP="006D2D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MS PMincho"/>
    <w:panose1 w:val="00000000000000000000"/>
    <w:charset w:val="80"/>
    <w:family w:val="roman"/>
    <w:notTrueType/>
    <w:pitch w:val="variable"/>
    <w:sig w:usb0="00000001" w:usb1="08070000" w:usb2="00000010" w:usb3="00000000" w:csb0="0002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28F" w:rsidRPr="006C428F" w:rsidRDefault="006C428F">
    <w:pPr>
      <w:pStyle w:val="a5"/>
      <w:jc w:val="center"/>
      <w:rPr>
        <w:rFonts w:ascii="Times New Roman" w:hAnsi="Times New Roman" w:cs="Times New Roman"/>
        <w:b/>
        <w:i/>
        <w:sz w:val="24"/>
        <w:szCs w:val="24"/>
      </w:rPr>
    </w:pPr>
    <w:r w:rsidRPr="006C428F">
      <w:rPr>
        <w:rFonts w:ascii="Times New Roman" w:hAnsi="Times New Roman" w:cs="Times New Roman"/>
        <w:b/>
        <w:i/>
        <w:sz w:val="24"/>
        <w:szCs w:val="24"/>
      </w:rPr>
      <w:fldChar w:fldCharType="begin"/>
    </w:r>
    <w:r w:rsidRPr="006C428F">
      <w:rPr>
        <w:rFonts w:ascii="Times New Roman" w:hAnsi="Times New Roman" w:cs="Times New Roman"/>
        <w:b/>
        <w:i/>
        <w:sz w:val="24"/>
        <w:szCs w:val="24"/>
      </w:rPr>
      <w:instrText xml:space="preserve"> PAGE   \* MERGEFORMAT </w:instrText>
    </w:r>
    <w:r w:rsidRPr="006C428F">
      <w:rPr>
        <w:rFonts w:ascii="Times New Roman" w:hAnsi="Times New Roman" w:cs="Times New Roman"/>
        <w:b/>
        <w:i/>
        <w:sz w:val="24"/>
        <w:szCs w:val="24"/>
      </w:rPr>
      <w:fldChar w:fldCharType="separate"/>
    </w:r>
    <w:r w:rsidR="001C0855">
      <w:rPr>
        <w:rFonts w:ascii="Times New Roman" w:hAnsi="Times New Roman" w:cs="Times New Roman"/>
        <w:b/>
        <w:i/>
        <w:noProof/>
        <w:sz w:val="24"/>
        <w:szCs w:val="24"/>
      </w:rPr>
      <w:t>3</w:t>
    </w:r>
    <w:r w:rsidRPr="006C428F">
      <w:rPr>
        <w:rFonts w:ascii="Times New Roman" w:hAnsi="Times New Roman" w:cs="Times New Roman"/>
        <w:b/>
        <w:i/>
        <w:sz w:val="24"/>
        <w:szCs w:val="24"/>
      </w:rPr>
      <w:fldChar w:fldCharType="end"/>
    </w:r>
  </w:p>
  <w:p w:rsidR="006C428F" w:rsidRDefault="006C428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179" w:rsidRDefault="00DB1179" w:rsidP="006D2D47">
      <w:pPr>
        <w:spacing w:after="0" w:line="240" w:lineRule="auto"/>
      </w:pPr>
      <w:r>
        <w:separator/>
      </w:r>
    </w:p>
  </w:footnote>
  <w:footnote w:type="continuationSeparator" w:id="1">
    <w:p w:rsidR="00DB1179" w:rsidRDefault="00DB1179" w:rsidP="006D2D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9EB" w:rsidRDefault="003C59EB" w:rsidP="00A36216">
    <w:pPr>
      <w:pStyle w:val="a3"/>
      <w:tabs>
        <w:tab w:val="clear" w:pos="4677"/>
        <w:tab w:val="clear" w:pos="9355"/>
        <w:tab w:val="center" w:pos="5102"/>
        <w:tab w:val="right" w:pos="10204"/>
      </w:tabs>
    </w:pPr>
    <w:r>
      <w:rPr>
        <w:rFonts w:ascii="Times New Roman" w:hAnsi="Times New Roman" w:cs="Times New Roman"/>
        <w:b/>
        <w:bCs/>
        <w:i/>
        <w:iCs/>
        <w:color w:val="000000"/>
        <w:sz w:val="24"/>
        <w:szCs w:val="24"/>
        <w:u w:val="single"/>
      </w:rPr>
      <w:t>Гурьева Ирина</w:t>
    </w:r>
    <w:r w:rsidRPr="00BC2EE4">
      <w:rPr>
        <w:rFonts w:ascii="Times New Roman" w:hAnsi="Times New Roman" w:cs="Times New Roman"/>
        <w:b/>
        <w:bCs/>
        <w:i/>
        <w:iCs/>
        <w:color w:val="000000"/>
        <w:sz w:val="24"/>
        <w:szCs w:val="24"/>
      </w:rPr>
      <w:tab/>
    </w:r>
    <w:r>
      <w:rPr>
        <w:rFonts w:ascii="Times New Roman" w:hAnsi="Times New Roman" w:cs="Times New Roman"/>
        <w:b/>
        <w:bCs/>
        <w:i/>
        <w:iCs/>
        <w:color w:val="000000"/>
        <w:sz w:val="24"/>
        <w:szCs w:val="24"/>
        <w:u w:val="single"/>
      </w:rPr>
      <w:t>442 группа</w:t>
    </w:r>
    <w:r w:rsidRPr="00BC2EE4">
      <w:rPr>
        <w:rFonts w:ascii="Times New Roman" w:hAnsi="Times New Roman" w:cs="Times New Roman"/>
        <w:b/>
        <w:bCs/>
        <w:i/>
        <w:iCs/>
        <w:color w:val="000000"/>
        <w:sz w:val="24"/>
        <w:szCs w:val="24"/>
      </w:rPr>
      <w:tab/>
    </w:r>
    <w:r>
      <w:rPr>
        <w:rFonts w:ascii="Times New Roman" w:hAnsi="Times New Roman" w:cs="Times New Roman"/>
        <w:b/>
        <w:bCs/>
        <w:i/>
        <w:iCs/>
        <w:color w:val="000000"/>
        <w:sz w:val="24"/>
        <w:szCs w:val="24"/>
        <w:u w:val="single"/>
      </w:rPr>
      <w:t>14 марта 2012 года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B167F"/>
    <w:multiLevelType w:val="hybridMultilevel"/>
    <w:tmpl w:val="0DB6674E"/>
    <w:lvl w:ilvl="0" w:tplc="8980955C">
      <w:start w:val="1"/>
      <w:numFmt w:val="bullet"/>
      <w:lvlText w:val=""/>
      <w:lvlJc w:val="left"/>
      <w:pPr>
        <w:tabs>
          <w:tab w:val="num" w:pos="240"/>
        </w:tabs>
        <w:ind w:left="240"/>
      </w:pPr>
      <w:rPr>
        <w:rFonts w:ascii="Symbol" w:hAnsi="Symbol" w:cs="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
    <w:nsid w:val="59DC1EEF"/>
    <w:multiLevelType w:val="hybridMultilevel"/>
    <w:tmpl w:val="CE3425E8"/>
    <w:lvl w:ilvl="0" w:tplc="8980955C">
      <w:start w:val="1"/>
      <w:numFmt w:val="bullet"/>
      <w:lvlText w:val=""/>
      <w:lvlJc w:val="left"/>
      <w:pPr>
        <w:tabs>
          <w:tab w:val="num" w:pos="180"/>
        </w:tabs>
        <w:ind w:left="18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
    <w:nsid w:val="76F73687"/>
    <w:multiLevelType w:val="multilevel"/>
    <w:tmpl w:val="CE3425E8"/>
    <w:lvl w:ilvl="0">
      <w:start w:val="1"/>
      <w:numFmt w:val="bullet"/>
      <w:lvlText w:val=""/>
      <w:lvlJc w:val="left"/>
      <w:pPr>
        <w:tabs>
          <w:tab w:val="num" w:pos="180"/>
        </w:tabs>
        <w:ind w:left="180"/>
      </w:pPr>
      <w:rPr>
        <w:rFonts w:ascii="Symbol" w:hAnsi="Symbol" w:cs="Symbol"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3B58"/>
    <w:rsid w:val="00003B58"/>
    <w:rsid w:val="0000507C"/>
    <w:rsid w:val="0001534F"/>
    <w:rsid w:val="0001728D"/>
    <w:rsid w:val="0002226D"/>
    <w:rsid w:val="00023DFA"/>
    <w:rsid w:val="00031F18"/>
    <w:rsid w:val="00052C6C"/>
    <w:rsid w:val="00072C52"/>
    <w:rsid w:val="000B202F"/>
    <w:rsid w:val="000C2EDC"/>
    <w:rsid w:val="000D386C"/>
    <w:rsid w:val="00174510"/>
    <w:rsid w:val="001B65AE"/>
    <w:rsid w:val="001C0855"/>
    <w:rsid w:val="001C0BAA"/>
    <w:rsid w:val="001F0EAB"/>
    <w:rsid w:val="001F563F"/>
    <w:rsid w:val="0025767F"/>
    <w:rsid w:val="00283DA8"/>
    <w:rsid w:val="00290B15"/>
    <w:rsid w:val="002B22B9"/>
    <w:rsid w:val="002C262F"/>
    <w:rsid w:val="002E6D9C"/>
    <w:rsid w:val="002F02D0"/>
    <w:rsid w:val="00305C79"/>
    <w:rsid w:val="00313B5B"/>
    <w:rsid w:val="003222B0"/>
    <w:rsid w:val="0032243A"/>
    <w:rsid w:val="00336EC4"/>
    <w:rsid w:val="003628FD"/>
    <w:rsid w:val="003638E6"/>
    <w:rsid w:val="003836C2"/>
    <w:rsid w:val="0038470B"/>
    <w:rsid w:val="00386A63"/>
    <w:rsid w:val="003A508F"/>
    <w:rsid w:val="003C1EA7"/>
    <w:rsid w:val="003C59EB"/>
    <w:rsid w:val="003D31C2"/>
    <w:rsid w:val="00424DD2"/>
    <w:rsid w:val="00436AF4"/>
    <w:rsid w:val="00473C11"/>
    <w:rsid w:val="00475F35"/>
    <w:rsid w:val="004855F1"/>
    <w:rsid w:val="004A3B6A"/>
    <w:rsid w:val="004C1271"/>
    <w:rsid w:val="004C2979"/>
    <w:rsid w:val="004E0D1A"/>
    <w:rsid w:val="004E5447"/>
    <w:rsid w:val="004F00B1"/>
    <w:rsid w:val="0053649D"/>
    <w:rsid w:val="0054777D"/>
    <w:rsid w:val="00552DB2"/>
    <w:rsid w:val="00574B3F"/>
    <w:rsid w:val="005A295E"/>
    <w:rsid w:val="005C5911"/>
    <w:rsid w:val="005F5FE8"/>
    <w:rsid w:val="005F6D2D"/>
    <w:rsid w:val="00605644"/>
    <w:rsid w:val="00646AD2"/>
    <w:rsid w:val="00651812"/>
    <w:rsid w:val="00657930"/>
    <w:rsid w:val="00670F0E"/>
    <w:rsid w:val="00683C77"/>
    <w:rsid w:val="006C428F"/>
    <w:rsid w:val="006D2D47"/>
    <w:rsid w:val="006D50C4"/>
    <w:rsid w:val="00742A99"/>
    <w:rsid w:val="00770AE4"/>
    <w:rsid w:val="00790D53"/>
    <w:rsid w:val="007A1A49"/>
    <w:rsid w:val="007A3109"/>
    <w:rsid w:val="007D337A"/>
    <w:rsid w:val="007F1F71"/>
    <w:rsid w:val="00821D98"/>
    <w:rsid w:val="00840344"/>
    <w:rsid w:val="00850123"/>
    <w:rsid w:val="00881EA0"/>
    <w:rsid w:val="00897EA1"/>
    <w:rsid w:val="008A1D1B"/>
    <w:rsid w:val="008A72A4"/>
    <w:rsid w:val="008B4FA8"/>
    <w:rsid w:val="008E605B"/>
    <w:rsid w:val="008F23CD"/>
    <w:rsid w:val="009331A9"/>
    <w:rsid w:val="009818A8"/>
    <w:rsid w:val="009A2415"/>
    <w:rsid w:val="009A2602"/>
    <w:rsid w:val="009A35C0"/>
    <w:rsid w:val="009B4D2B"/>
    <w:rsid w:val="009C1353"/>
    <w:rsid w:val="009D3275"/>
    <w:rsid w:val="009D6675"/>
    <w:rsid w:val="009F4FD4"/>
    <w:rsid w:val="00A22762"/>
    <w:rsid w:val="00A36216"/>
    <w:rsid w:val="00A3788C"/>
    <w:rsid w:val="00AE7D91"/>
    <w:rsid w:val="00AF2F81"/>
    <w:rsid w:val="00B05E75"/>
    <w:rsid w:val="00B37B9A"/>
    <w:rsid w:val="00B52303"/>
    <w:rsid w:val="00B52331"/>
    <w:rsid w:val="00B56EE0"/>
    <w:rsid w:val="00B64BB8"/>
    <w:rsid w:val="00BC2EE4"/>
    <w:rsid w:val="00BD2739"/>
    <w:rsid w:val="00BD7A3E"/>
    <w:rsid w:val="00BE2421"/>
    <w:rsid w:val="00BE4C3E"/>
    <w:rsid w:val="00C11E9A"/>
    <w:rsid w:val="00C43E38"/>
    <w:rsid w:val="00C57DA7"/>
    <w:rsid w:val="00CA492C"/>
    <w:rsid w:val="00CB68B6"/>
    <w:rsid w:val="00CD6A61"/>
    <w:rsid w:val="00CF25DA"/>
    <w:rsid w:val="00CF5AA9"/>
    <w:rsid w:val="00D01157"/>
    <w:rsid w:val="00D23169"/>
    <w:rsid w:val="00D3491C"/>
    <w:rsid w:val="00D445BF"/>
    <w:rsid w:val="00DB1179"/>
    <w:rsid w:val="00DF7387"/>
    <w:rsid w:val="00E4368E"/>
    <w:rsid w:val="00E50199"/>
    <w:rsid w:val="00E81400"/>
    <w:rsid w:val="00EB380A"/>
    <w:rsid w:val="00ED5ECC"/>
    <w:rsid w:val="00EE7815"/>
    <w:rsid w:val="00EF718A"/>
    <w:rsid w:val="00F07E2E"/>
    <w:rsid w:val="00F14D95"/>
    <w:rsid w:val="00F36858"/>
    <w:rsid w:val="00F87C97"/>
    <w:rsid w:val="00FA38C7"/>
    <w:rsid w:val="00FB2B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28D"/>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D47"/>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6D2D47"/>
    <w:rPr>
      <w:sz w:val="22"/>
      <w:szCs w:val="22"/>
      <w:lang w:eastAsia="en-US"/>
    </w:rPr>
  </w:style>
  <w:style w:type="paragraph" w:styleId="a5">
    <w:name w:val="footer"/>
    <w:basedOn w:val="a"/>
    <w:link w:val="a6"/>
    <w:uiPriority w:val="99"/>
    <w:rsid w:val="006D2D47"/>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6D2D47"/>
    <w:rPr>
      <w:sz w:val="22"/>
      <w:szCs w:val="22"/>
      <w:lang w:eastAsia="en-US"/>
    </w:rPr>
  </w:style>
  <w:style w:type="paragraph" w:styleId="a7">
    <w:name w:val="Balloon Text"/>
    <w:basedOn w:val="a"/>
    <w:link w:val="a8"/>
    <w:uiPriority w:val="99"/>
    <w:semiHidden/>
    <w:rsid w:val="006D2D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6D2D47"/>
    <w:rPr>
      <w:rFonts w:ascii="Tahoma" w:hAnsi="Tahoma" w:cs="Tahoma"/>
      <w:sz w:val="16"/>
      <w:szCs w:val="16"/>
      <w:lang w:eastAsia="en-US"/>
    </w:rPr>
  </w:style>
  <w:style w:type="paragraph" w:customStyle="1" w:styleId="TableContents">
    <w:name w:val="Table Contents"/>
    <w:basedOn w:val="a"/>
    <w:uiPriority w:val="99"/>
    <w:rsid w:val="0025767F"/>
    <w:pPr>
      <w:widowControl w:val="0"/>
      <w:suppressLineNumbers/>
      <w:suppressAutoHyphens/>
      <w:spacing w:after="0" w:line="240" w:lineRule="auto"/>
    </w:pPr>
    <w:rPr>
      <w:rFonts w:ascii="Liberation Serif" w:eastAsia="WenQuanYi Micro Hei" w:hAnsi="Liberation Serif" w:cs="Liberation Serif"/>
      <w:kern w:val="1"/>
      <w:sz w:val="24"/>
      <w:szCs w:val="24"/>
      <w:lang w:eastAsia="hi-IN" w:bidi="hi-IN"/>
    </w:rPr>
  </w:style>
  <w:style w:type="paragraph" w:styleId="a9">
    <w:name w:val="caption"/>
    <w:basedOn w:val="a"/>
    <w:next w:val="a"/>
    <w:uiPriority w:val="99"/>
    <w:qFormat/>
    <w:rsid w:val="0001534F"/>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1060</TotalTime>
  <Pages>6</Pages>
  <Words>2351</Words>
  <Characters>13407</Characters>
  <Application>Microsoft Office Word</Application>
  <DocSecurity>0</DocSecurity>
  <Lines>111</Lines>
  <Paragraphs>31</Paragraphs>
  <ScaleCrop>false</ScaleCrop>
  <Company/>
  <LinksUpToDate>false</LinksUpToDate>
  <CharactersWithSpaces>15727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за 14</dc:title>
  <dc:subject/>
  <dc:creator>Ирина</dc:creator>
  <cp:keywords/>
  <dc:description/>
  <cp:lastModifiedBy>Boby Bousher</cp:lastModifiedBy>
  <cp:revision>28</cp:revision>
  <dcterms:created xsi:type="dcterms:W3CDTF">2012-03-19T12:44:00Z</dcterms:created>
  <dcterms:modified xsi:type="dcterms:W3CDTF">2012-04-21T14:24:00Z</dcterms:modified>
</cp:coreProperties>
</file>